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textAlignment w:val="auto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sz w:val="44"/>
          <w:szCs w:val="44"/>
        </w:rPr>
        <w:t>示范区土地年租金标准表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9" w:right="463" w:hanging="3258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居住用地（城镇住宅用地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0701、城镇社区服务设施用0702）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9" w:right="463" w:hanging="3258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租金标准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表（单位：元/平方米）</w:t>
      </w:r>
    </w:p>
    <w:tbl>
      <w:tblPr>
        <w:tblStyle w:val="4"/>
        <w:tblW w:w="888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2953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5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30"/>
                <w:szCs w:val="30"/>
              </w:rPr>
              <w:t>年限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55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4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position w:val="1"/>
                <w:sz w:val="30"/>
                <w:szCs w:val="30"/>
              </w:rPr>
              <w:t>Ⅰ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2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position w:val="1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1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7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13.6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9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26.5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3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6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38.7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36.7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98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4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6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50.1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3"/>
                <w:sz w:val="30"/>
                <w:szCs w:val="30"/>
              </w:rPr>
              <w:t>47.6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60.9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57.8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0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6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71.1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3"/>
                <w:sz w:val="30"/>
                <w:szCs w:val="30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0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80.7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76.7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9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89.8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3"/>
                <w:sz w:val="30"/>
                <w:szCs w:val="30"/>
              </w:rPr>
              <w:t>85.3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9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9</w:t>
            </w:r>
            <w:r>
              <w:rPr>
                <w:rFonts w:hint="default" w:ascii="Times New Roman" w:hAnsi="Times New Roman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98.4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3"/>
                <w:sz w:val="30"/>
                <w:szCs w:val="30"/>
              </w:rPr>
              <w:t>93.4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9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30"/>
                <w:szCs w:val="30"/>
              </w:rPr>
              <w:t>年</w:t>
            </w:r>
          </w:p>
        </w:tc>
        <w:tc>
          <w:tcPr>
            <w:tcW w:w="295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106.5</w:t>
            </w:r>
          </w:p>
        </w:tc>
        <w:tc>
          <w:tcPr>
            <w:tcW w:w="297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101.1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7" w:right="382" w:hanging="1182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公共管理与公共服务用地（机关团体用地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0801、文化用地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2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0803、体育用地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0805、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社会福利用地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0807）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7" w:right="382" w:hanging="118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租金标准表（单位：元/平方米）</w:t>
      </w:r>
    </w:p>
    <w:tbl>
      <w:tblPr>
        <w:tblStyle w:val="4"/>
        <w:tblW w:w="860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2864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6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30"/>
                <w:szCs w:val="30"/>
              </w:rPr>
              <w:t>年限</w:t>
            </w:r>
          </w:p>
        </w:tc>
        <w:tc>
          <w:tcPr>
            <w:tcW w:w="5736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5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4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position w:val="1"/>
                <w:sz w:val="30"/>
                <w:szCs w:val="30"/>
              </w:rPr>
              <w:t>Ⅰ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7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position w:val="1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8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3.7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7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1"/>
                <w:sz w:val="30"/>
                <w:szCs w:val="30"/>
              </w:rPr>
              <w:t>7.2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7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3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10.5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2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4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13.6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7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16.6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1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19.3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1"/>
                <w:sz w:val="30"/>
                <w:szCs w:val="30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8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22.0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24.4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4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9</w:t>
            </w:r>
            <w:r>
              <w:rPr>
                <w:rFonts w:hint="default" w:ascii="Times New Roman" w:hAnsi="Times New Roman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26.8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6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8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-5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30"/>
                <w:szCs w:val="30"/>
              </w:rPr>
              <w:t>年</w:t>
            </w:r>
          </w:p>
        </w:tc>
        <w:tc>
          <w:tcPr>
            <w:tcW w:w="286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9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29.0</w:t>
            </w:r>
          </w:p>
        </w:tc>
        <w:tc>
          <w:tcPr>
            <w:tcW w:w="28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pacing w:val="2"/>
                <w:sz w:val="30"/>
                <w:szCs w:val="30"/>
              </w:rPr>
              <w:t>27.6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5" w:right="133" w:hanging="229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32"/>
          <w:szCs w:val="32"/>
        </w:rPr>
        <w:t>公共管理与公共服务用地（科研用地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32"/>
          <w:szCs w:val="32"/>
        </w:rPr>
        <w:t>0802、教育用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地</w:t>
      </w:r>
      <w:r>
        <w:rPr>
          <w:rFonts w:hint="default" w:ascii="Times New Roman" w:hAnsi="Times New Roman" w:eastAsia="仿宋_GB2312" w:cs="Times New Roman"/>
          <w:b w:val="0"/>
          <w:bCs w:val="0"/>
          <w:spacing w:val="-5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0804、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5" w:right="133" w:hanging="229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医疗卫生用地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0806）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5" w:right="133" w:hanging="229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2"/>
          <w:sz w:val="32"/>
          <w:szCs w:val="32"/>
        </w:rPr>
        <w:t>租金标准表（单位：元/平方米）</w:t>
      </w:r>
    </w:p>
    <w:tbl>
      <w:tblPr>
        <w:tblStyle w:val="4"/>
        <w:tblW w:w="842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2804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80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30"/>
                <w:szCs w:val="30"/>
              </w:rPr>
              <w:t>年限</w:t>
            </w:r>
          </w:p>
        </w:tc>
        <w:tc>
          <w:tcPr>
            <w:tcW w:w="5616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39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6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Ⅰ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4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3.4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6.5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9.5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12.3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15.0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17.5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19.8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9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22.1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9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24.2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80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8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年</w:t>
            </w:r>
          </w:p>
        </w:tc>
        <w:tc>
          <w:tcPr>
            <w:tcW w:w="280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9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26.1</w:t>
            </w:r>
          </w:p>
        </w:tc>
        <w:tc>
          <w:tcPr>
            <w:tcW w:w="281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商业服务业用地（商业用地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0901、其他商业服务业用地</w:t>
      </w:r>
      <w:r>
        <w:rPr>
          <w:rFonts w:hint="default" w:ascii="Times New Roman" w:hAnsi="Times New Roman" w:eastAsia="仿宋_GB2312" w:cs="Times New Roman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0904）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租金标准表（单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32"/>
        </w:rPr>
        <w:t>位：元/平方米）</w:t>
      </w:r>
    </w:p>
    <w:tbl>
      <w:tblPr>
        <w:tblStyle w:val="4"/>
        <w:tblW w:w="8643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87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8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年限</w:t>
            </w:r>
          </w:p>
        </w:tc>
        <w:tc>
          <w:tcPr>
            <w:tcW w:w="5764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72"/>
              <w:textAlignment w:val="auto"/>
              <w:rPr>
                <w:sz w:val="32"/>
                <w:szCs w:val="32"/>
              </w:rPr>
            </w:pPr>
            <w:r>
              <w:rPr>
                <w:b/>
                <w:bCs/>
                <w:spacing w:val="4"/>
                <w:sz w:val="32"/>
                <w:szCs w:val="32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32"/>
                <w:szCs w:val="32"/>
              </w:rPr>
            </w:pP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4"/>
              <w:textAlignment w:val="auto"/>
              <w:rPr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1"/>
                <w:sz w:val="32"/>
                <w:szCs w:val="32"/>
              </w:rPr>
              <w:t>Ⅰ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80"/>
              <w:textAlignment w:val="auto"/>
              <w:rPr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1"/>
                <w:sz w:val="32"/>
                <w:szCs w:val="3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5"/>
              <w:textAlignment w:val="auto"/>
              <w:rPr>
                <w:sz w:val="32"/>
                <w:szCs w:val="32"/>
              </w:rPr>
            </w:pPr>
            <w:r>
              <w:rPr>
                <w:spacing w:val="-10"/>
                <w:sz w:val="32"/>
                <w:szCs w:val="32"/>
              </w:rPr>
              <w:t>1</w:t>
            </w:r>
            <w:r>
              <w:rPr>
                <w:spacing w:val="-28"/>
                <w:sz w:val="32"/>
                <w:szCs w:val="32"/>
              </w:rPr>
              <w:t xml:space="preserve"> </w:t>
            </w:r>
            <w:r>
              <w:rPr>
                <w:spacing w:val="-10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8"/>
              <w:textAlignment w:val="auto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12.3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3"/>
              <w:textAlignment w:val="auto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2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5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23.9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2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4"/>
              <w:textAlignment w:val="auto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3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6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34.8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4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31.4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9"/>
              <w:textAlignment w:val="auto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4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1"/>
              <w:textAlignment w:val="auto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45.1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40.8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4"/>
              <w:textAlignment w:val="auto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5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6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54.9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49.6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2"/>
              <w:textAlignment w:val="auto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6</w:t>
            </w:r>
            <w:r>
              <w:rPr>
                <w:spacing w:val="-28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4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64.1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4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57.8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5"/>
              <w:textAlignment w:val="auto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7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7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72.7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1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1"/>
              <w:textAlignment w:val="auto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8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80.9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73.1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1"/>
              <w:textAlignment w:val="auto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9</w:t>
            </w:r>
            <w:r>
              <w:rPr>
                <w:spacing w:val="-29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88.6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0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87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3"/>
              <w:textAlignment w:val="auto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10</w:t>
            </w:r>
            <w:r>
              <w:rPr>
                <w:spacing w:val="-30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年</w:t>
            </w:r>
          </w:p>
        </w:tc>
        <w:tc>
          <w:tcPr>
            <w:tcW w:w="287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95.9</w:t>
            </w:r>
          </w:p>
        </w:tc>
        <w:tc>
          <w:tcPr>
            <w:tcW w:w="288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0"/>
              <w:textAlignment w:val="auto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86.6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商业服务业用地（商务金融用地 0902、娱乐用地 0903）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租金标准表（单位：元 /平方米）</w:t>
      </w:r>
    </w:p>
    <w:tbl>
      <w:tblPr>
        <w:tblStyle w:val="4"/>
        <w:tblW w:w="8542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2844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846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30"/>
                <w:szCs w:val="30"/>
              </w:rPr>
              <w:t>年限</w:t>
            </w:r>
          </w:p>
        </w:tc>
        <w:tc>
          <w:tcPr>
            <w:tcW w:w="5696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3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8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Ⅰ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6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6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8.7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16.8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24.5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31.8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38.6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34.7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28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>45.1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>40.5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51.2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>46.0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57.0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-29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62.4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4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56.1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27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年</w:t>
            </w:r>
          </w:p>
        </w:tc>
        <w:tc>
          <w:tcPr>
            <w:tcW w:w="284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1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67.5</w:t>
            </w:r>
          </w:p>
        </w:tc>
        <w:tc>
          <w:tcPr>
            <w:tcW w:w="285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1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0"/>
                <w:szCs w:val="30"/>
              </w:rPr>
              <w:t>60.7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工矿用地（工业用地1001、采矿用地1002）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租金标准表（单位：元/平方米）</w:t>
      </w:r>
    </w:p>
    <w:tbl>
      <w:tblPr>
        <w:tblStyle w:val="4"/>
        <w:tblW w:w="8581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2857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285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1"/>
                <w:sz w:val="30"/>
                <w:szCs w:val="30"/>
              </w:rPr>
              <w:t>年限</w:t>
            </w:r>
          </w:p>
        </w:tc>
        <w:tc>
          <w:tcPr>
            <w:tcW w:w="572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5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8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9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Ⅰ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36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position w:val="1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3.2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82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30"/>
                <w:szCs w:val="30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6.3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7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9.2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78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11.9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14.4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16.8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9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19.1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43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30"/>
                <w:szCs w:val="30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21.3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pacing w:val="-31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23.3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pacing w:val="-30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30"/>
                <w:szCs w:val="30"/>
              </w:rPr>
              <w:t>年</w:t>
            </w:r>
          </w:p>
        </w:tc>
        <w:tc>
          <w:tcPr>
            <w:tcW w:w="2857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26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25.2</w:t>
            </w:r>
          </w:p>
        </w:tc>
        <w:tc>
          <w:tcPr>
            <w:tcW w:w="28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3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0"/>
                <w:szCs w:val="30"/>
              </w:rPr>
              <w:t>24.3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仓储用地（物流仓储用地 1101）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</w:rPr>
        <w:t>租金标准表（单位：元/平方米）</w:t>
      </w:r>
    </w:p>
    <w:p>
      <w:pPr>
        <w:spacing w:line="25" w:lineRule="exact"/>
      </w:pPr>
    </w:p>
    <w:tbl>
      <w:tblPr>
        <w:tblStyle w:val="4"/>
        <w:tblW w:w="853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2840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84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年限</w:t>
            </w:r>
          </w:p>
        </w:tc>
        <w:tc>
          <w:tcPr>
            <w:tcW w:w="5686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土地级别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44" w:type="dxa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Ⅰ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3.2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6.3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9.2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11.9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14.4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16.8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19.1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21.3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23.3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84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 年</w:t>
            </w:r>
          </w:p>
        </w:tc>
        <w:tc>
          <w:tcPr>
            <w:tcW w:w="284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25.2</w:t>
            </w:r>
          </w:p>
        </w:tc>
        <w:tc>
          <w:tcPr>
            <w:tcW w:w="284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55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24.3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w w:val="95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71D0"/>
    <w:rsid w:val="144F454F"/>
    <w:rsid w:val="19B76E7A"/>
    <w:rsid w:val="271571D0"/>
    <w:rsid w:val="73E6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2025-06-12T06:45:00Z</dcterms:created>
  <dc:creator>十年</dc:creator>
  <cp:lastModifiedBy>十年</cp:lastModifiedBy>
  <dcterms:modified xsi:type="dcterms:W3CDTF">2025-06-12T06:51:02Z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23D80D6B320B4BE5A89FF22681EF18A7</vt:lpwstr>
  </property>
</Properties>
</file>