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shd w:val="clear" w:color="auto" w:fill="auto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shd w:val="clear" w:color="auto" w:fill="auto"/>
          <w:lang w:val="en-US" w:eastAsia="zh-CN"/>
        </w:rPr>
        <w:t>022年建设幸</w:t>
      </w:r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shd w:val="clear" w:color="auto" w:fill="auto"/>
          <w:lang w:val="en-US" w:eastAsia="zh-CN"/>
        </w:rPr>
        <w:t>福中韩行动计划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2022年，建设幸福中韩工作将以习近平新时代中国特色社会主义思想为指导，坚持以人民为中心的发展理念和民生工作“指南针”地位，深入贯彻落实党的十九大和十九届历次全会精神、以及省委十一届十次全会和市第十四次党代会精神，扎实解决好群众“安危冷暖”和“急难愁盼”问题，满足人民日益增长的美好生活需要，让人民群众共享振兴发展成果，不断增强获得感、幸福感和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就业创业方面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实施“2022年促进高校毕业生来（留）长创业就业服务工程”，深化“政校企”三方联合，开展促进高校毕业生来（留）长创业就业宣传活动，组织区内高校毕业生调查活动，                          持续征集开发高校毕业留区就业岗位，及时发布招聘信息。（牵头部门：人社局，配合部门：工信局、党群办）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城镇新增就业200人,保持零就业家庭动态清零。（牵头部门：人社局）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实施城乡妇女创业就业培训项目，每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半年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组织一次培训。（牵头部门：党群办）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社会保障方面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为持证残疾人和残疾儿童提供基本康复服务；开展残疾人职业技能培训和创业培训；为符合条件的残疾学生和贫困残疾人家庭子女提供扶残助学金。（牵头部门：社会事业局）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教育均衡方面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shd w:val="clear" w:color="auto" w:fill="auto"/>
          <w:lang w:val="en-US" w:eastAsia="zh-CN"/>
        </w:rPr>
        <w:t>为符合条件的长春市低保、低保边缘家庭学生发放生活补助。（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推进中小学校“光明行动”，实施教室照明改造工程；为部分普通中小学校心理辅导室购置设备。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（牵头部门：教育局）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深入开展全市义务教育学校“双减”工作，持续推进校内教育提质增效，深化校外教育培训综合治理。（牵头部门：教育局）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卫生健康方面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免费为适龄儿童提供牙齿窝沟封闭服务。（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卫健局）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为城镇低保、特困供养家庭适龄妇女进行“两癌”免费检查。（牵头部门：党群办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推进吉林省远程医疗服务平台建设，形成省市县三级远程会诊妇幼保健机构服务网络。（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卫健局）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积极开展对乡村医生进行专业培训，提升农村医疗卫生服务能力和水平。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卫健局）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文化繁荣方面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开展“幸福家庭360”公益大讲堂活动，举办巡回讲座和公益活动。（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党群办）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免费为困难群体提供民生读本、期刊，为高校困难学生和困难群众提供惠民购书卡。（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党群办）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实施“百万学子上冰雪”行动，大力开展中小学冰雪运动项目。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城市交通方面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打通德胜大路、仁德大街节点，实现主要路网节点连通。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住建局）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生态宜居方面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新建雨水管网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公里，新建污水管网1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公里。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住建局）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</w:rPr>
        <w:t>进一步规范提升户外便民市场，确保干净、整洁、便利、优美。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城管局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实施50万亩国土绿化行动，补充生态空间。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（牵头部门：社会事业局）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Hans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乡村振兴方面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加强防止返贫动态监测和帮扶，通过农户自主申报、基层走访排查、部门筛查预警，对存在致贫返贫风险农户实行动态管理、帮扶，确保不发生规模性返贫。（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牵头部门：社会事业局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结合农村人居环境集中整治，打造绿化美化示范村屯和绿化美化提升示范村屯。（牵头部门：社会事业局）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推进全市行政村4G网络深度覆盖，做好示范区4G网络深度覆盖工作。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政务服务中心）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eastAsia="zh-CN"/>
        </w:rPr>
        <w:t>公共安全方面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  <w:t>持续推进“放心消费创建”活动，积极培育省、市级放心消费示范主体。（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  <w:t>市场监管分局）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  <w:t>推动全区“明厨亮灶”改造提升，以学校（含托幼机构）食堂、大型和连锁餐饮企业、中央厨房、集体用餐配送单位等为重点，积极提升“明厨亮灶”覆盖面。（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  <w:t>市场监管分局）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深入推进综治中心标准化示范点建设工作，进一步健全工作机制，配齐综治中心办公设备及综治视联网，在平安建设领域发挥示范引领作用。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  <w:t>政法工作办公室）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坚持以企业为主体，政府指导、行业推进、专家评审的原则，加强企业安全生产标准化工作，推进落实企业安全生产主体责任。（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应急局）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6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便民利民方面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CN" w:bidi="ar-SA"/>
        </w:rPr>
        <w:t>推广远程视频办税平台，实现“非接触式”涉税业务“共享办”“帮你办”，兜底解决纳税人不能来、不会办问题。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（牵头部门：高新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税务局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，配合部门：财政局）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Han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Hans"/>
        </w:rPr>
        <w:t>推进落实未登记房屋确权专项整治工作，加强部门间工作联动、信息沟通、数据共享，及时了解和解决纳税人在办理未确权不动产时遇到的各类涉税问题。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牵头部门：高新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税务局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，配合部门：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  <w:t>开展律师参与化解涉法涉诉信访案件行动，探索律师参与处理党委政府热点难点问题、群体性事件、突发性事件等，通过以案释法、息诉息访、引导诉讼，促进社会和谐稳定。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CN"/>
        </w:rPr>
        <w:t>政法工作办公室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着力打通业务链条和数据共享堵点，推动更多自然人服务事项实现“跨省通办”“跨地域通办”“跨区域通办”；进一步推广应用新版全流程审批系统,优化政务服务审批流程，方便企业群众办事创业。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" w:eastAsia="zh-CN"/>
        </w:rPr>
        <w:t>政务服务中心）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zh-CN" w:eastAsia="zh-Hans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启动全国范围户籍业务“跨省通办”，首批实现工作调动、大中专院校录取学生、大中专院校学生毕业、夫妻投靠、父母投靠子女、户籍类证明六项户籍业务跨省办理；实现居民身份证首次申领在全省范围内“异地可办、全省通办”。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牵头部门：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长德派出所）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优化民政登记认定服务，结婚登记和孤儿、事实无人抚养儿童、残疾人两项补贴发放对象资格认定实现跨区域办理。（牵头部门：社会事业局）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开展殡葬惠民便民服务行动，免除居民六项基本殡葬消费，实施治丧预约、网络云祭祀、远程缴费、代客祭扫等殡仪服务惠民举措。（牵头部门：社会事业局）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  <w:t>将更多新建商品房开发项目纳入“交房即办证”服务体系，保障购房人权益及时实现；在不动产登记服务大厅增设自助取证机，群众凭业务受理单随到随取，无需等待，实现领证“免排队”。（牵头部门：城乡融合发展局）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33" w:rightChars="-49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28"/>
          <w:szCs w:val="28"/>
          <w:lang w:val="zh-CN" w:eastAsia="zh-CN"/>
        </w:rPr>
        <w:t>中韩（长春）国际合作示范区</w: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  <w:lang w:val="en-US" w:eastAsia="zh-CN"/>
        </w:rPr>
        <w:t>管委会</w:t>
      </w:r>
      <w:r>
        <w:rPr>
          <w:rFonts w:hint="eastAsia" w:eastAsia="方正仿宋_GBK" w:cs="Times New Roman"/>
          <w:w w:val="95"/>
          <w:sz w:val="28"/>
          <w:szCs w:val="28"/>
          <w:lang w:val="en-US" w:eastAsia="zh-CN"/>
        </w:rPr>
        <w:t>政务综合</w: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78805" cy="32766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05" cy="327660"/>
                          <a:chOff x="1590" y="14130"/>
                          <a:chExt cx="8844" cy="68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1590" y="14130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590" y="14810"/>
                            <a:ext cx="884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pt;height:25.8pt;width:447.15pt;z-index:251659264;mso-width-relative:page;mso-height-relative:page;" coordorigin="1590,14130" coordsize="8844,680" o:gfxdata="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yKXa21wAAAAUBAAAPAAAA&#10;AAAAAAEAIAAAACIAAABkcnMvZG93bnJldi54bWxQSwECFAAUAAAACACHTuJA/yI6G4gCAAAkBwAA&#10;DgAAAAAAAAABACAAAAAmAQAAZHJzL2Uyb0RvYy54bWxQSwUGAAAAAAYABgBZAQAAIAYAAAAA&#10;">
                <o:lock v:ext="edit" aspectratio="f"/>
                <v:line id="_x0000_s1026" o:spid="_x0000_s1026" o:spt="20" style="position:absolute;left:1590;top:14130;height:0;width:8844;" filled="f" stroked="t" coordsize="21600,21600" o:gfxdata="UEsDBAoAAAAAAIdO4kAAAAAAAAAAAAAAAAAEAAAAZHJzL1BLAwQUAAAACACHTuJACypc2LwAAADa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MLzSrw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qXN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590;top:14810;height:0;width:8844;" filled="f" stroked="t" coordsize="21600,21600" o:gfxdata="UEsDBAoAAAAAAIdO4kAAAAAAAAAAAAAAAAAEAAAAZHJzL1BLAwQUAAAACACHTuJAZGb5Q7wAAADa&#10;AAAADwAAAGRycy9kb3ducmV2LnhtbEWPS4sCMRCE74L/IbTgTTMq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+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</w:rPr>
        <w:t>年</w:t>
      </w:r>
      <w:r>
        <w:rPr>
          <w:rFonts w:hint="eastAsia" w:eastAsia="方正仿宋_GBK" w:cs="Times New Roman"/>
          <w:w w:val="95"/>
          <w:sz w:val="28"/>
          <w:szCs w:val="28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</w:rPr>
        <w:t>月</w:t>
      </w:r>
      <w:r>
        <w:rPr>
          <w:rFonts w:hint="eastAsia" w:eastAsia="方正仿宋_GBK" w:cs="Times New Roman"/>
          <w:w w:val="95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w w:val="95"/>
          <w:sz w:val="28"/>
          <w:szCs w:val="28"/>
        </w:rPr>
        <w:t>日印发</w:t>
      </w:r>
    </w:p>
    <w:sectPr>
      <w:footerReference r:id="rId3" w:type="default"/>
      <w:pgSz w:w="11905" w:h="16838"/>
      <w:pgMar w:top="2098" w:right="1474" w:bottom="1984" w:left="1587" w:header="851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DC5A2C-1759-40E6-BBDF-6E692A314F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B972B3-FA76-4600-B983-A3EFE4BC4B3C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2D2BE96-F3FE-4114-B1C3-AD7525323CE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EB87FA-86DC-41D8-BC0D-1007F4BBF3D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C58161A-52CE-44A9-91C6-863150984F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3vBX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EC0D8"/>
    <w:multiLevelType w:val="singleLevel"/>
    <w:tmpl w:val="AFFEC0D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F3E0D2E"/>
    <w:multiLevelType w:val="singleLevel"/>
    <w:tmpl w:val="FF3E0D2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jg4MGVmN2FjMzEyNThmOWJiMTI0YmEwMjhkYjQifQ=="/>
  </w:docVars>
  <w:rsids>
    <w:rsidRoot w:val="67B018C1"/>
    <w:rsid w:val="00004752"/>
    <w:rsid w:val="000E3134"/>
    <w:rsid w:val="00112CDC"/>
    <w:rsid w:val="001F48BA"/>
    <w:rsid w:val="00241125"/>
    <w:rsid w:val="003371D6"/>
    <w:rsid w:val="005E12FA"/>
    <w:rsid w:val="006C7A17"/>
    <w:rsid w:val="0072570A"/>
    <w:rsid w:val="00757ACB"/>
    <w:rsid w:val="00791E33"/>
    <w:rsid w:val="007B1493"/>
    <w:rsid w:val="008122F1"/>
    <w:rsid w:val="00846A20"/>
    <w:rsid w:val="00A15692"/>
    <w:rsid w:val="00A802D1"/>
    <w:rsid w:val="00AD40F4"/>
    <w:rsid w:val="00B375D2"/>
    <w:rsid w:val="00C56847"/>
    <w:rsid w:val="00C62924"/>
    <w:rsid w:val="00CA79EE"/>
    <w:rsid w:val="01276C5B"/>
    <w:rsid w:val="012C706C"/>
    <w:rsid w:val="0135690E"/>
    <w:rsid w:val="018A2BD6"/>
    <w:rsid w:val="01F672F6"/>
    <w:rsid w:val="022262C3"/>
    <w:rsid w:val="025C60ED"/>
    <w:rsid w:val="02B21ED9"/>
    <w:rsid w:val="038E5DC3"/>
    <w:rsid w:val="03BD634B"/>
    <w:rsid w:val="03E96241"/>
    <w:rsid w:val="03F64FD0"/>
    <w:rsid w:val="040C3764"/>
    <w:rsid w:val="04BA42E1"/>
    <w:rsid w:val="05240D71"/>
    <w:rsid w:val="0766329A"/>
    <w:rsid w:val="080E1A87"/>
    <w:rsid w:val="09501E44"/>
    <w:rsid w:val="098F1850"/>
    <w:rsid w:val="09F32963"/>
    <w:rsid w:val="0AF945C6"/>
    <w:rsid w:val="0B6C7FC0"/>
    <w:rsid w:val="0BB97AB8"/>
    <w:rsid w:val="0BEF7F15"/>
    <w:rsid w:val="0CCA58A9"/>
    <w:rsid w:val="0CDB67EE"/>
    <w:rsid w:val="0D024F77"/>
    <w:rsid w:val="0D941CE2"/>
    <w:rsid w:val="0DB17235"/>
    <w:rsid w:val="1030341E"/>
    <w:rsid w:val="115C7D1E"/>
    <w:rsid w:val="1173038D"/>
    <w:rsid w:val="125C19F2"/>
    <w:rsid w:val="134C0C32"/>
    <w:rsid w:val="13ED3D16"/>
    <w:rsid w:val="14264B39"/>
    <w:rsid w:val="14453DA7"/>
    <w:rsid w:val="14C83C28"/>
    <w:rsid w:val="14CB6D1E"/>
    <w:rsid w:val="1532025F"/>
    <w:rsid w:val="15491FEB"/>
    <w:rsid w:val="15A344CB"/>
    <w:rsid w:val="15A8757C"/>
    <w:rsid w:val="160D6D9F"/>
    <w:rsid w:val="17BA0383"/>
    <w:rsid w:val="18E941D8"/>
    <w:rsid w:val="196E2DCB"/>
    <w:rsid w:val="1A2747FD"/>
    <w:rsid w:val="1A9C28D3"/>
    <w:rsid w:val="1AE850AF"/>
    <w:rsid w:val="1C024A4C"/>
    <w:rsid w:val="1EB12C36"/>
    <w:rsid w:val="1F831430"/>
    <w:rsid w:val="20104D96"/>
    <w:rsid w:val="204A0C09"/>
    <w:rsid w:val="20823EE5"/>
    <w:rsid w:val="20C516B4"/>
    <w:rsid w:val="212A4172"/>
    <w:rsid w:val="218C3494"/>
    <w:rsid w:val="22116475"/>
    <w:rsid w:val="225E003A"/>
    <w:rsid w:val="22901ED8"/>
    <w:rsid w:val="24B5158A"/>
    <w:rsid w:val="24D040B3"/>
    <w:rsid w:val="25654E8C"/>
    <w:rsid w:val="258973F1"/>
    <w:rsid w:val="269868C5"/>
    <w:rsid w:val="28386EC1"/>
    <w:rsid w:val="28CF41FA"/>
    <w:rsid w:val="297B1189"/>
    <w:rsid w:val="29CC6C87"/>
    <w:rsid w:val="2A591938"/>
    <w:rsid w:val="2B392E55"/>
    <w:rsid w:val="2B606837"/>
    <w:rsid w:val="2B76656D"/>
    <w:rsid w:val="2BF201CC"/>
    <w:rsid w:val="2C50137C"/>
    <w:rsid w:val="2C801B3A"/>
    <w:rsid w:val="2CE74FFC"/>
    <w:rsid w:val="2D312ED4"/>
    <w:rsid w:val="2D503240"/>
    <w:rsid w:val="2D6F2C63"/>
    <w:rsid w:val="2E684E7F"/>
    <w:rsid w:val="2EA610ED"/>
    <w:rsid w:val="2EC5004B"/>
    <w:rsid w:val="2FC6025D"/>
    <w:rsid w:val="302226C9"/>
    <w:rsid w:val="303A003A"/>
    <w:rsid w:val="31323C5E"/>
    <w:rsid w:val="33005893"/>
    <w:rsid w:val="34880F87"/>
    <w:rsid w:val="34B335D1"/>
    <w:rsid w:val="357820C6"/>
    <w:rsid w:val="357F4482"/>
    <w:rsid w:val="365372C2"/>
    <w:rsid w:val="38226129"/>
    <w:rsid w:val="383116B4"/>
    <w:rsid w:val="383F6E84"/>
    <w:rsid w:val="38AC3964"/>
    <w:rsid w:val="38E063AE"/>
    <w:rsid w:val="39B126DB"/>
    <w:rsid w:val="3A5B0513"/>
    <w:rsid w:val="3AA42E62"/>
    <w:rsid w:val="3B19080A"/>
    <w:rsid w:val="3B2B3DC8"/>
    <w:rsid w:val="3C0A06B7"/>
    <w:rsid w:val="3CD046E4"/>
    <w:rsid w:val="3D5A344C"/>
    <w:rsid w:val="3D762C83"/>
    <w:rsid w:val="3DB97861"/>
    <w:rsid w:val="3DE10B5C"/>
    <w:rsid w:val="3ED74538"/>
    <w:rsid w:val="3EFB3645"/>
    <w:rsid w:val="4084755D"/>
    <w:rsid w:val="40C75344"/>
    <w:rsid w:val="40E2406D"/>
    <w:rsid w:val="419C216F"/>
    <w:rsid w:val="41EF4E61"/>
    <w:rsid w:val="426D7D3C"/>
    <w:rsid w:val="42A24612"/>
    <w:rsid w:val="42D143F4"/>
    <w:rsid w:val="43BE5DF4"/>
    <w:rsid w:val="44587DE8"/>
    <w:rsid w:val="44685FC7"/>
    <w:rsid w:val="44A91CA6"/>
    <w:rsid w:val="44B3791E"/>
    <w:rsid w:val="44FE7B70"/>
    <w:rsid w:val="456E225B"/>
    <w:rsid w:val="45900959"/>
    <w:rsid w:val="45EC25F6"/>
    <w:rsid w:val="460017BC"/>
    <w:rsid w:val="462F11B1"/>
    <w:rsid w:val="4773130F"/>
    <w:rsid w:val="480C2163"/>
    <w:rsid w:val="4817240F"/>
    <w:rsid w:val="48211700"/>
    <w:rsid w:val="49AA18BC"/>
    <w:rsid w:val="4A204DB3"/>
    <w:rsid w:val="4AAB34F0"/>
    <w:rsid w:val="4B4571BC"/>
    <w:rsid w:val="4B4D7AD4"/>
    <w:rsid w:val="4BE7009A"/>
    <w:rsid w:val="4C0558B1"/>
    <w:rsid w:val="4C1B17ED"/>
    <w:rsid w:val="4C8A1DDE"/>
    <w:rsid w:val="4CFB4554"/>
    <w:rsid w:val="4D231C25"/>
    <w:rsid w:val="4DA47BDA"/>
    <w:rsid w:val="4DB766CD"/>
    <w:rsid w:val="4E3172F8"/>
    <w:rsid w:val="4E990703"/>
    <w:rsid w:val="4EB41063"/>
    <w:rsid w:val="4EDE32D8"/>
    <w:rsid w:val="4FBE11E3"/>
    <w:rsid w:val="504F1B84"/>
    <w:rsid w:val="50A42374"/>
    <w:rsid w:val="50AC775E"/>
    <w:rsid w:val="50C63DAA"/>
    <w:rsid w:val="50FA68F6"/>
    <w:rsid w:val="51436A14"/>
    <w:rsid w:val="515D056E"/>
    <w:rsid w:val="52E57247"/>
    <w:rsid w:val="52F55B8A"/>
    <w:rsid w:val="53070AA6"/>
    <w:rsid w:val="5347518E"/>
    <w:rsid w:val="53D14823"/>
    <w:rsid w:val="547C3D5F"/>
    <w:rsid w:val="558E2409"/>
    <w:rsid w:val="559C5E94"/>
    <w:rsid w:val="5724671B"/>
    <w:rsid w:val="57E255AA"/>
    <w:rsid w:val="58691671"/>
    <w:rsid w:val="58BF46BB"/>
    <w:rsid w:val="58F63F54"/>
    <w:rsid w:val="59AC7562"/>
    <w:rsid w:val="5AF50E5B"/>
    <w:rsid w:val="5B9C3A93"/>
    <w:rsid w:val="5BA91209"/>
    <w:rsid w:val="5CF64F5F"/>
    <w:rsid w:val="5D08020C"/>
    <w:rsid w:val="5DE24655"/>
    <w:rsid w:val="5E342962"/>
    <w:rsid w:val="5F6A1B46"/>
    <w:rsid w:val="60BD6D60"/>
    <w:rsid w:val="61137C66"/>
    <w:rsid w:val="612031FB"/>
    <w:rsid w:val="61442668"/>
    <w:rsid w:val="614C2945"/>
    <w:rsid w:val="62125BBB"/>
    <w:rsid w:val="6264592A"/>
    <w:rsid w:val="627D7816"/>
    <w:rsid w:val="6290199E"/>
    <w:rsid w:val="62C33246"/>
    <w:rsid w:val="63086E90"/>
    <w:rsid w:val="641775B9"/>
    <w:rsid w:val="645C3B6A"/>
    <w:rsid w:val="65892411"/>
    <w:rsid w:val="65A7232F"/>
    <w:rsid w:val="66007E24"/>
    <w:rsid w:val="6686368D"/>
    <w:rsid w:val="67324DA3"/>
    <w:rsid w:val="67B018C1"/>
    <w:rsid w:val="683F7111"/>
    <w:rsid w:val="68637F2B"/>
    <w:rsid w:val="69153671"/>
    <w:rsid w:val="69220320"/>
    <w:rsid w:val="69696402"/>
    <w:rsid w:val="6974744A"/>
    <w:rsid w:val="6AB2538C"/>
    <w:rsid w:val="6ADE5FB9"/>
    <w:rsid w:val="6B17632E"/>
    <w:rsid w:val="6CC64C81"/>
    <w:rsid w:val="6D535020"/>
    <w:rsid w:val="6D700182"/>
    <w:rsid w:val="6DDC7B04"/>
    <w:rsid w:val="6FCF0D84"/>
    <w:rsid w:val="6FE603F0"/>
    <w:rsid w:val="70151C06"/>
    <w:rsid w:val="70B07775"/>
    <w:rsid w:val="719D2FBD"/>
    <w:rsid w:val="72001AE5"/>
    <w:rsid w:val="72142146"/>
    <w:rsid w:val="72A16C0B"/>
    <w:rsid w:val="72BC0E5C"/>
    <w:rsid w:val="73B34844"/>
    <w:rsid w:val="74F12929"/>
    <w:rsid w:val="75553331"/>
    <w:rsid w:val="75E76C10"/>
    <w:rsid w:val="765E152C"/>
    <w:rsid w:val="76854F77"/>
    <w:rsid w:val="77E44BC5"/>
    <w:rsid w:val="7805201B"/>
    <w:rsid w:val="783D172D"/>
    <w:rsid w:val="78870772"/>
    <w:rsid w:val="788730FE"/>
    <w:rsid w:val="791D122B"/>
    <w:rsid w:val="79573BEA"/>
    <w:rsid w:val="7A200125"/>
    <w:rsid w:val="7A795566"/>
    <w:rsid w:val="7A9365D7"/>
    <w:rsid w:val="7A9C077E"/>
    <w:rsid w:val="7AC0301F"/>
    <w:rsid w:val="7AD0058B"/>
    <w:rsid w:val="7AEC7106"/>
    <w:rsid w:val="7B1B01DA"/>
    <w:rsid w:val="7B673666"/>
    <w:rsid w:val="7B8D49C8"/>
    <w:rsid w:val="7BA03A8E"/>
    <w:rsid w:val="7C3128DE"/>
    <w:rsid w:val="7C9F36A0"/>
    <w:rsid w:val="7D9E08F1"/>
    <w:rsid w:val="7E9C06E7"/>
    <w:rsid w:val="7FC37F3D"/>
    <w:rsid w:val="7FE5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line="360" w:lineRule="auto"/>
      <w:outlineLvl w:val="0"/>
    </w:pPr>
    <w:rPr>
      <w:rFonts w:eastAsia="黑体"/>
      <w:sz w:val="30"/>
    </w:rPr>
  </w:style>
  <w:style w:type="paragraph" w:styleId="5">
    <w:name w:val="heading 2"/>
    <w:basedOn w:val="4"/>
    <w:next w:val="1"/>
    <w:qFormat/>
    <w:uiPriority w:val="9"/>
    <w:pPr>
      <w:shd w:val="clear" w:color="auto" w:fill="FFFFFF"/>
      <w:spacing w:before="0" w:beforeAutospacing="0" w:after="0" w:afterAutospacing="0" w:line="555" w:lineRule="atLeast"/>
      <w:ind w:firstLine="645"/>
      <w:jc w:val="both"/>
      <w:outlineLvl w:val="1"/>
    </w:pPr>
    <w:rPr>
      <w:rFonts w:ascii="楷体" w:hAnsi="楷体" w:eastAsia="楷体"/>
      <w:b/>
      <w:bCs/>
      <w:color w:val="222222"/>
      <w:spacing w:val="8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18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qFormat/>
    <w:uiPriority w:val="0"/>
    <w:pPr>
      <w:ind w:firstLine="420" w:firstLineChars="200"/>
    </w:pPr>
  </w:style>
  <w:style w:type="character" w:styleId="16">
    <w:name w:val="page number"/>
    <w:basedOn w:val="15"/>
    <w:qFormat/>
    <w:uiPriority w:val="0"/>
    <w:rPr>
      <w:rFonts w:ascii="Calibri" w:hAnsi="Calibri" w:eastAsia="宋体"/>
    </w:rPr>
  </w:style>
  <w:style w:type="paragraph" w:customStyle="1" w:styleId="17">
    <w:name w:val="无间隔1"/>
    <w:qFormat/>
    <w:uiPriority w:val="1"/>
    <w:pPr>
      <w:adjustRightInd w:val="0"/>
      <w:snapToGrid w:val="0"/>
    </w:pPr>
    <w:rPr>
      <w:rFonts w:ascii="Tahoma" w:hAnsi="Tahoma" w:eastAsia="宋体" w:cs="Times New Roman"/>
      <w:sz w:val="32"/>
      <w:szCs w:val="22"/>
      <w:lang w:val="en-US" w:eastAsia="zh-CN" w:bidi="ar-SA"/>
    </w:rPr>
  </w:style>
  <w:style w:type="character" w:customStyle="1" w:styleId="18">
    <w:name w:val="批注框文本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20">
    <w:name w:val="font2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1">
    <w:name w:val="font1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6</Pages>
  <Words>2359</Words>
  <Characters>2400</Characters>
  <Lines>2</Lines>
  <Paragraphs>1</Paragraphs>
  <TotalTime>6</TotalTime>
  <ScaleCrop>false</ScaleCrop>
  <LinksUpToDate>false</LinksUpToDate>
  <CharactersWithSpaces>2463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2018-07-19T08:02:00Z</dcterms:created>
  <dc:creator>北湖文书</dc:creator>
  <cp:lastModifiedBy>十年</cp:lastModifiedBy>
  <cp:lastPrinted>2022-06-02T02:20:00Z</cp:lastPrinted>
  <dcterms:modified xsi:type="dcterms:W3CDTF">2022-08-08T07:55:34Z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196927724_cloud</vt:lpwstr>
  </property>
  <property fmtid="{D5CDD505-2E9C-101B-9397-08002B2CF9AE}" pid="4" name="ICV">
    <vt:lpwstr>DAB7353B5F084994A77D2BAB3969504E</vt:lpwstr>
  </property>
</Properties>
</file>