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hint="eastAsia" w:ascii="宋体" w:hAnsi="宋体" w:eastAsia="宋体" w:cs="方正小标宋简体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方正小标宋简体"/>
          <w:b w:val="0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宋体" w:hAnsi="宋体" w:eastAsia="宋体" w:cs="方正小标宋简体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adjustRightInd w:val="0"/>
        <w:snapToGrid w:val="0"/>
        <w:spacing w:line="600" w:lineRule="exact"/>
        <w:jc w:val="center"/>
        <w:rPr>
          <w:rFonts w:ascii="黑体" w:hAnsi="黑体" w:eastAsia="黑体" w:cs="黑体"/>
          <w:color w:val="auto"/>
          <w:sz w:val="36"/>
          <w:szCs w:val="28"/>
        </w:rPr>
      </w:pPr>
      <w:r>
        <w:rPr>
          <w:rFonts w:hint="eastAsia" w:ascii="宋体" w:hAnsi="宋体" w:eastAsia="宋体" w:cs="方正小标宋简体"/>
          <w:b/>
          <w:color w:val="auto"/>
          <w:sz w:val="44"/>
          <w:szCs w:val="44"/>
          <w:highlight w:val="none"/>
          <w:lang w:eastAsia="zh-CN"/>
        </w:rPr>
        <w:t>长</w:t>
      </w:r>
      <w:r>
        <w:rPr>
          <w:rFonts w:hint="eastAsia" w:ascii="宋体" w:hAnsi="宋体" w:eastAsia="宋体" w:cs="方正小标宋简体"/>
          <w:b/>
          <w:color w:val="auto"/>
          <w:sz w:val="44"/>
          <w:szCs w:val="44"/>
          <w:highlight w:val="none"/>
        </w:rPr>
        <w:t>春市城区</w:t>
      </w:r>
      <w:r>
        <w:rPr>
          <w:rFonts w:hint="eastAsia" w:ascii="宋体" w:hAnsi="宋体" w:eastAsia="宋体" w:cs="方正小标宋简体"/>
          <w:b/>
          <w:color w:val="auto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宋体" w:hAnsi="宋体" w:cs="方正小标宋简体"/>
          <w:b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宋体" w:hAnsi="宋体" w:eastAsia="宋体" w:cs="方正小标宋简体"/>
          <w:b/>
          <w:color w:val="auto"/>
          <w:sz w:val="44"/>
          <w:szCs w:val="44"/>
          <w:highlight w:val="none"/>
          <w:lang w:val="en-US" w:eastAsia="zh-CN"/>
        </w:rPr>
        <w:t>年</w:t>
      </w:r>
      <w:r>
        <w:rPr>
          <w:rFonts w:hint="eastAsia" w:ascii="宋体" w:hAnsi="宋体" w:eastAsia="宋体" w:cs="方正小标宋简体"/>
          <w:b/>
          <w:color w:val="auto"/>
          <w:sz w:val="44"/>
          <w:szCs w:val="44"/>
          <w:highlight w:val="none"/>
        </w:rPr>
        <w:t>义务教育招生相关信息一览表</w:t>
      </w:r>
    </w:p>
    <w:tbl>
      <w:tblPr>
        <w:tblStyle w:val="8"/>
        <w:tblpPr w:leftFromText="180" w:rightFromText="180" w:vertAnchor="page" w:horzAnchor="page" w:tblpXSpec="center" w:tblpY="3408"/>
        <w:tblOverlap w:val="never"/>
        <w:tblW w:w="15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3153"/>
        <w:gridCol w:w="3825"/>
        <w:gridCol w:w="3885"/>
        <w:gridCol w:w="1843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577"/>
              </w:tabs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  <w:t>单位</w:t>
            </w:r>
          </w:p>
        </w:tc>
        <w:tc>
          <w:tcPr>
            <w:tcW w:w="315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办公地</w:t>
            </w:r>
            <w:r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  <w:t>点</w:t>
            </w:r>
          </w:p>
        </w:tc>
        <w:tc>
          <w:tcPr>
            <w:tcW w:w="38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  <w:t>信息登记网站</w:t>
            </w:r>
          </w:p>
        </w:tc>
        <w:tc>
          <w:tcPr>
            <w:tcW w:w="3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学区查询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eastAsia="zh-CN"/>
              </w:rPr>
              <w:t>网站</w:t>
            </w:r>
          </w:p>
        </w:tc>
        <w:tc>
          <w:tcPr>
            <w:tcW w:w="184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咨询电话</w:t>
            </w:r>
          </w:p>
        </w:tc>
        <w:tc>
          <w:tcPr>
            <w:tcW w:w="18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监督电话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lang w:val="en-US" w:eastAsia="zh-CN"/>
              </w:rPr>
              <w:t>朝阳区</w:t>
            </w:r>
          </w:p>
        </w:tc>
        <w:tc>
          <w:tcPr>
            <w:tcW w:w="315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朝阳区教师进修学校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(同光路1516号)</w:t>
            </w:r>
          </w:p>
        </w:tc>
        <w:tc>
          <w:tcPr>
            <w:tcW w:w="3825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朝阳教育信息网(http://www.cydj.net.cn)</w:t>
            </w:r>
          </w:p>
        </w:tc>
        <w:tc>
          <w:tcPr>
            <w:tcW w:w="3885" w:type="dxa"/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朝阳教育信息网(http://www.cydj.net.cn)</w:t>
            </w:r>
          </w:p>
        </w:tc>
        <w:tc>
          <w:tcPr>
            <w:tcW w:w="184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0431-85102034</w:t>
            </w:r>
          </w:p>
        </w:tc>
        <w:tc>
          <w:tcPr>
            <w:tcW w:w="18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0431-85102231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0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南关区</w:t>
            </w:r>
          </w:p>
        </w:tc>
        <w:tc>
          <w:tcPr>
            <w:tcW w:w="315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南关区教育局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健民街与南四环交汇西南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180米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）</w:t>
            </w:r>
          </w:p>
        </w:tc>
        <w:tc>
          <w:tcPr>
            <w:tcW w:w="38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长春市南关区人民政府(http://www.nanguan.gov.cn)</w:t>
            </w:r>
          </w:p>
        </w:tc>
        <w:tc>
          <w:tcPr>
            <w:tcW w:w="388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长春市南关区人民政府(http://www.nanguan.gov.cn)</w:t>
            </w:r>
          </w:p>
        </w:tc>
        <w:tc>
          <w:tcPr>
            <w:tcW w:w="184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0431-88912819</w:t>
            </w:r>
          </w:p>
        </w:tc>
        <w:tc>
          <w:tcPr>
            <w:tcW w:w="18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0431-88912802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宽城区</w:t>
            </w:r>
          </w:p>
        </w:tc>
        <w:tc>
          <w:tcPr>
            <w:tcW w:w="315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宽城区教育局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（宽府路3366号长春市宽城区人民政府西门）</w:t>
            </w:r>
          </w:p>
        </w:tc>
        <w:tc>
          <w:tcPr>
            <w:tcW w:w="38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长春市宽城区人民政府(http://www.jckc.gov.cn)</w:t>
            </w:r>
          </w:p>
        </w:tc>
        <w:tc>
          <w:tcPr>
            <w:tcW w:w="388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长春市宽城区教育局（微信公众号（kuanchengqujiaoyuju）</w:t>
            </w:r>
          </w:p>
        </w:tc>
        <w:tc>
          <w:tcPr>
            <w:tcW w:w="184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0431-89990223</w:t>
            </w:r>
          </w:p>
        </w:tc>
        <w:tc>
          <w:tcPr>
            <w:tcW w:w="18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0431-89990230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二道区</w:t>
            </w:r>
          </w:p>
        </w:tc>
        <w:tc>
          <w:tcPr>
            <w:tcW w:w="315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二道区教育局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（和顺三条869号）</w:t>
            </w:r>
          </w:p>
        </w:tc>
        <w:tc>
          <w:tcPr>
            <w:tcW w:w="38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长春市二道区人民政府(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"http://www.ccerdao.gov.cn/"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http://www.ccerdao.gov.cn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)</w:t>
            </w:r>
          </w:p>
        </w:tc>
        <w:tc>
          <w:tcPr>
            <w:tcW w:w="388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长春市二道区人民政府（http://www.ccerdao.gov.cn）</w:t>
            </w:r>
          </w:p>
        </w:tc>
        <w:tc>
          <w:tcPr>
            <w:tcW w:w="184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0431-84941256</w:t>
            </w:r>
          </w:p>
        </w:tc>
        <w:tc>
          <w:tcPr>
            <w:tcW w:w="18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0431-84945445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绿园区</w:t>
            </w:r>
          </w:p>
        </w:tc>
        <w:tc>
          <w:tcPr>
            <w:tcW w:w="315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绿园区教师进修学校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春郊路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297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号）</w:t>
            </w:r>
          </w:p>
        </w:tc>
        <w:tc>
          <w:tcPr>
            <w:tcW w:w="38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长春市绿园区人民政府（http://www.luyuan.gov.cn/）</w:t>
            </w:r>
          </w:p>
        </w:tc>
        <w:tc>
          <w:tcPr>
            <w:tcW w:w="388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长春市绿园区人民政府（http://www.luyuan.gov.cn/）</w:t>
            </w:r>
          </w:p>
        </w:tc>
        <w:tc>
          <w:tcPr>
            <w:tcW w:w="184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0431-89627105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0431-8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1178852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长春新区</w:t>
            </w:r>
          </w:p>
        </w:tc>
        <w:tc>
          <w:tcPr>
            <w:tcW w:w="315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长春新区招生办公室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（中科大街与明溪路交汇东行200米）</w:t>
            </w:r>
          </w:p>
        </w:tc>
        <w:tc>
          <w:tcPr>
            <w:tcW w:w="38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"http://www.ccxq.gov.cn/" </w:instrText>
            </w:r>
            <w:r>
              <w:rPr>
                <w:color w:val="auto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长春新区管理委员会(http://www.ccxq.gov.cn)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fldChar w:fldCharType="end"/>
            </w:r>
          </w:p>
        </w:tc>
        <w:tc>
          <w:tcPr>
            <w:tcW w:w="388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长春新区政务网招生入学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管理平台（http://ccxqjy.ccxq.gov.cn）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0431-825385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</w:rPr>
              <w:t>56</w:t>
            </w:r>
          </w:p>
        </w:tc>
        <w:tc>
          <w:tcPr>
            <w:tcW w:w="18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0431-81337330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0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经开区</w:t>
            </w:r>
          </w:p>
        </w:tc>
        <w:tc>
          <w:tcPr>
            <w:tcW w:w="315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长春经济技术开发区管理委员会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（吉林大路6188号）</w:t>
            </w:r>
          </w:p>
        </w:tc>
        <w:tc>
          <w:tcPr>
            <w:tcW w:w="38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长春经济技术开发区文化体育和教育局（http://www.cetdz.gov.cn/zt/wjj/）</w:t>
            </w:r>
          </w:p>
        </w:tc>
        <w:tc>
          <w:tcPr>
            <w:tcW w:w="388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长春经济技术开发区文化体育和教育局（http://www.cetdz.gov.cn/zt/wjj/）</w:t>
            </w:r>
          </w:p>
        </w:tc>
        <w:tc>
          <w:tcPr>
            <w:tcW w:w="184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0431-84764337</w:t>
            </w:r>
          </w:p>
        </w:tc>
        <w:tc>
          <w:tcPr>
            <w:tcW w:w="18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0431-89960360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净月区</w:t>
            </w:r>
          </w:p>
        </w:tc>
        <w:tc>
          <w:tcPr>
            <w:tcW w:w="315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长春净月高新技术产业开发区管理委员会5号楼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（福祉大路1572号）</w:t>
            </w:r>
          </w:p>
        </w:tc>
        <w:tc>
          <w:tcPr>
            <w:tcW w:w="38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长春净月高新技术产业开发区管理委员会（http://www.jingyue.gov.cn）</w:t>
            </w:r>
          </w:p>
        </w:tc>
        <w:tc>
          <w:tcPr>
            <w:tcW w:w="388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长春净月高新技术产业开发区管理委员会（http://www.jingyue.gov.cn）</w:t>
            </w:r>
          </w:p>
        </w:tc>
        <w:tc>
          <w:tcPr>
            <w:tcW w:w="184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0431-89641033</w:t>
            </w:r>
          </w:p>
        </w:tc>
        <w:tc>
          <w:tcPr>
            <w:tcW w:w="18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0431-88474300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汽开区</w:t>
            </w:r>
          </w:p>
        </w:tc>
        <w:tc>
          <w:tcPr>
            <w:tcW w:w="315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长春汽车经济技术开发区招生委员会办公室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(自立街260号)</w:t>
            </w:r>
          </w:p>
        </w:tc>
        <w:tc>
          <w:tcPr>
            <w:tcW w:w="38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长春汽车经济技术开发区管理委员会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(http://www.caida.gov.cn)</w:t>
            </w:r>
          </w:p>
        </w:tc>
        <w:tc>
          <w:tcPr>
            <w:tcW w:w="388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长春汽车经济技术开发区管理委员会（http://www.caida.gov.cn）</w:t>
            </w:r>
          </w:p>
        </w:tc>
        <w:tc>
          <w:tcPr>
            <w:tcW w:w="184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0431-85901093</w:t>
            </w:r>
          </w:p>
        </w:tc>
        <w:tc>
          <w:tcPr>
            <w:tcW w:w="18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0431-85901094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莲花山区</w:t>
            </w:r>
          </w:p>
        </w:tc>
        <w:tc>
          <w:tcPr>
            <w:tcW w:w="315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长春莲花山生态旅游度假区管理委员会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（莲花山大路5号）</w:t>
            </w:r>
          </w:p>
        </w:tc>
        <w:tc>
          <w:tcPr>
            <w:tcW w:w="38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长春莲花山生态旅游度假区管理委员会（http://www.cclm.gov.cn）</w:t>
            </w:r>
          </w:p>
        </w:tc>
        <w:tc>
          <w:tcPr>
            <w:tcW w:w="388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长春莲花山生态旅游度假区管理委员会（http://www.cclm.gov.cn）</w:t>
            </w:r>
          </w:p>
        </w:tc>
        <w:tc>
          <w:tcPr>
            <w:tcW w:w="184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0431-89651383</w:t>
            </w:r>
          </w:p>
        </w:tc>
        <w:tc>
          <w:tcPr>
            <w:tcW w:w="18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0431-82536047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3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中韩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</w:rPr>
              <w:t>示范区</w:t>
            </w:r>
          </w:p>
        </w:tc>
        <w:tc>
          <w:tcPr>
            <w:tcW w:w="315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中韩示范区文德中学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(彩缤街与华园路交汇)</w:t>
            </w:r>
          </w:p>
        </w:tc>
        <w:tc>
          <w:tcPr>
            <w:tcW w:w="382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中韩（长春）国际合作示范区管理委员会（http://zhsfq.jl.gov.cn）</w:t>
            </w:r>
          </w:p>
        </w:tc>
        <w:tc>
          <w:tcPr>
            <w:tcW w:w="388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13578996048</w:t>
            </w:r>
          </w:p>
        </w:tc>
        <w:tc>
          <w:tcPr>
            <w:tcW w:w="1860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0431-81188057</w:t>
            </w:r>
          </w:p>
        </w:tc>
      </w:tr>
    </w:tbl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sectPr>
      <w:footerReference r:id="rId3" w:type="default"/>
      <w:pgSz w:w="16838" w:h="11906" w:orient="landscape"/>
      <w:pgMar w:top="1701" w:right="1134" w:bottom="1701" w:left="1134" w:header="851" w:footer="992" w:gutter="0"/>
      <w:lnNumType w:countBy="0" w:restart="continuous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9.1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AGLpYU0AAAAAMBAAAPAAAA&#10;AAAAAAEAIAAAADgAAABkcnMvZG93bnJldi54bWxQSwECFAAUAAAACACHTuJAojadFQcCAAACBAAA&#10;DgAAAAAAAAABACAAAAA1AQAAZHJzL2Uyb0RvYy54bWxQSwUGAAAAAAYABgBZAQAAr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0BB"/>
    <w:rsid w:val="00000498"/>
    <w:rsid w:val="000B0C5D"/>
    <w:rsid w:val="00197025"/>
    <w:rsid w:val="001A73C6"/>
    <w:rsid w:val="00284247"/>
    <w:rsid w:val="002A2D74"/>
    <w:rsid w:val="00322386"/>
    <w:rsid w:val="00330C21"/>
    <w:rsid w:val="00355D5C"/>
    <w:rsid w:val="00366223"/>
    <w:rsid w:val="0038508A"/>
    <w:rsid w:val="004532E8"/>
    <w:rsid w:val="004810BB"/>
    <w:rsid w:val="0051742F"/>
    <w:rsid w:val="005A6E74"/>
    <w:rsid w:val="005E4CED"/>
    <w:rsid w:val="005F7F73"/>
    <w:rsid w:val="00634D98"/>
    <w:rsid w:val="00695108"/>
    <w:rsid w:val="006A6B83"/>
    <w:rsid w:val="006C632B"/>
    <w:rsid w:val="00705ED9"/>
    <w:rsid w:val="00711E92"/>
    <w:rsid w:val="00813DF3"/>
    <w:rsid w:val="00816631"/>
    <w:rsid w:val="0082766B"/>
    <w:rsid w:val="008C3664"/>
    <w:rsid w:val="009305D4"/>
    <w:rsid w:val="009707D2"/>
    <w:rsid w:val="00A10292"/>
    <w:rsid w:val="00A16A0C"/>
    <w:rsid w:val="00AE571A"/>
    <w:rsid w:val="00B334C1"/>
    <w:rsid w:val="00B60C06"/>
    <w:rsid w:val="00BE3354"/>
    <w:rsid w:val="00D02AD3"/>
    <w:rsid w:val="00D54494"/>
    <w:rsid w:val="00D62DC3"/>
    <w:rsid w:val="00D72FE8"/>
    <w:rsid w:val="00D92C23"/>
    <w:rsid w:val="00DD3BA1"/>
    <w:rsid w:val="00F2694E"/>
    <w:rsid w:val="00F61B2A"/>
    <w:rsid w:val="00F80A87"/>
    <w:rsid w:val="00F85F7D"/>
    <w:rsid w:val="05D9FB9E"/>
    <w:rsid w:val="0BAA1044"/>
    <w:rsid w:val="0BAFC2D2"/>
    <w:rsid w:val="0CD7408E"/>
    <w:rsid w:val="0DD5BDD1"/>
    <w:rsid w:val="1B5F52D9"/>
    <w:rsid w:val="1EDF2C56"/>
    <w:rsid w:val="237F460D"/>
    <w:rsid w:val="27BF1916"/>
    <w:rsid w:val="27FF8A9A"/>
    <w:rsid w:val="299B98F6"/>
    <w:rsid w:val="2B7135EB"/>
    <w:rsid w:val="2C6F2892"/>
    <w:rsid w:val="2CA9D364"/>
    <w:rsid w:val="2F7D233B"/>
    <w:rsid w:val="2FFFC1F3"/>
    <w:rsid w:val="337AC02E"/>
    <w:rsid w:val="33F0CB31"/>
    <w:rsid w:val="36F685D2"/>
    <w:rsid w:val="377AAB97"/>
    <w:rsid w:val="37A66D09"/>
    <w:rsid w:val="37F787B1"/>
    <w:rsid w:val="39FC30FC"/>
    <w:rsid w:val="3BFF664E"/>
    <w:rsid w:val="3BFF9A7D"/>
    <w:rsid w:val="3FAF4215"/>
    <w:rsid w:val="3FEDE58C"/>
    <w:rsid w:val="3FEF0EBF"/>
    <w:rsid w:val="3FFF9AE1"/>
    <w:rsid w:val="4DFC4E3C"/>
    <w:rsid w:val="4F7FB095"/>
    <w:rsid w:val="4F9FDD26"/>
    <w:rsid w:val="53F676F2"/>
    <w:rsid w:val="55785418"/>
    <w:rsid w:val="566A2753"/>
    <w:rsid w:val="587CE83E"/>
    <w:rsid w:val="5AE97FCD"/>
    <w:rsid w:val="5BD7A4AA"/>
    <w:rsid w:val="5CFF8FF3"/>
    <w:rsid w:val="5E1F48EB"/>
    <w:rsid w:val="5E7E2D0F"/>
    <w:rsid w:val="5E7EC7C4"/>
    <w:rsid w:val="5E8D995F"/>
    <w:rsid w:val="5F1D0BC1"/>
    <w:rsid w:val="5F3D7C11"/>
    <w:rsid w:val="5F577442"/>
    <w:rsid w:val="5FD73BE1"/>
    <w:rsid w:val="60FDCD01"/>
    <w:rsid w:val="62FB3F65"/>
    <w:rsid w:val="65CBCDAB"/>
    <w:rsid w:val="65F770B2"/>
    <w:rsid w:val="665EFF09"/>
    <w:rsid w:val="697F8A18"/>
    <w:rsid w:val="6DAF9E93"/>
    <w:rsid w:val="6DDFD260"/>
    <w:rsid w:val="6E7FCB96"/>
    <w:rsid w:val="6EA8C1FA"/>
    <w:rsid w:val="6EF46F8D"/>
    <w:rsid w:val="6F683A3F"/>
    <w:rsid w:val="6FFD90AE"/>
    <w:rsid w:val="6FFFC155"/>
    <w:rsid w:val="72555E17"/>
    <w:rsid w:val="73EF23F3"/>
    <w:rsid w:val="746FC1B9"/>
    <w:rsid w:val="766A2762"/>
    <w:rsid w:val="769E30BC"/>
    <w:rsid w:val="76D80AB1"/>
    <w:rsid w:val="76EB03C0"/>
    <w:rsid w:val="77CFA0B7"/>
    <w:rsid w:val="77DD16E4"/>
    <w:rsid w:val="77EF8B7A"/>
    <w:rsid w:val="77FB2216"/>
    <w:rsid w:val="77FE8A17"/>
    <w:rsid w:val="78FC0892"/>
    <w:rsid w:val="797F9904"/>
    <w:rsid w:val="7AF5B559"/>
    <w:rsid w:val="7AFD0FD6"/>
    <w:rsid w:val="7B8BE4B1"/>
    <w:rsid w:val="7BBF4E9C"/>
    <w:rsid w:val="7BD7B30C"/>
    <w:rsid w:val="7BDC1159"/>
    <w:rsid w:val="7BFBFE59"/>
    <w:rsid w:val="7D7B9F90"/>
    <w:rsid w:val="7D7EC1B1"/>
    <w:rsid w:val="7DA1D54F"/>
    <w:rsid w:val="7DBFC090"/>
    <w:rsid w:val="7DD7ABFE"/>
    <w:rsid w:val="7DEFC5C7"/>
    <w:rsid w:val="7DFEF3D5"/>
    <w:rsid w:val="7DFFAF41"/>
    <w:rsid w:val="7E6F5F84"/>
    <w:rsid w:val="7E7D58F5"/>
    <w:rsid w:val="7E9F1EB1"/>
    <w:rsid w:val="7EBF1FF2"/>
    <w:rsid w:val="7EDB62DD"/>
    <w:rsid w:val="7EEF9B4E"/>
    <w:rsid w:val="7F0F784B"/>
    <w:rsid w:val="7F5E38D5"/>
    <w:rsid w:val="7F6C776E"/>
    <w:rsid w:val="7F7D5D13"/>
    <w:rsid w:val="7FBF1204"/>
    <w:rsid w:val="7FF7931C"/>
    <w:rsid w:val="7FFB97F3"/>
    <w:rsid w:val="7FFD95CB"/>
    <w:rsid w:val="7FFFCD14"/>
    <w:rsid w:val="7FFFEB88"/>
    <w:rsid w:val="8A77681A"/>
    <w:rsid w:val="8E6F3FBB"/>
    <w:rsid w:val="97EA922E"/>
    <w:rsid w:val="9DFF9DD3"/>
    <w:rsid w:val="9FF77623"/>
    <w:rsid w:val="9FFDD072"/>
    <w:rsid w:val="A8FD8065"/>
    <w:rsid w:val="ABFD8A1B"/>
    <w:rsid w:val="AEEFF224"/>
    <w:rsid w:val="B2FB77B2"/>
    <w:rsid w:val="B3E57DAC"/>
    <w:rsid w:val="B51FA7FD"/>
    <w:rsid w:val="B576FC88"/>
    <w:rsid w:val="B5F6EA1B"/>
    <w:rsid w:val="B6FB6569"/>
    <w:rsid w:val="BB7FA3D2"/>
    <w:rsid w:val="BBFD3C0C"/>
    <w:rsid w:val="BCF9D212"/>
    <w:rsid w:val="BDD73047"/>
    <w:rsid w:val="BEF655CD"/>
    <w:rsid w:val="BFB88755"/>
    <w:rsid w:val="BFEF6431"/>
    <w:rsid w:val="CBFE6A17"/>
    <w:rsid w:val="CDFE2ABB"/>
    <w:rsid w:val="CEEB004C"/>
    <w:rsid w:val="CFFA83C7"/>
    <w:rsid w:val="CFFFBE14"/>
    <w:rsid w:val="D3DFB865"/>
    <w:rsid w:val="D56B5BDC"/>
    <w:rsid w:val="D5FF898B"/>
    <w:rsid w:val="D7EFBF86"/>
    <w:rsid w:val="DAF59032"/>
    <w:rsid w:val="DBEE7212"/>
    <w:rsid w:val="DDF902A1"/>
    <w:rsid w:val="DDFF524D"/>
    <w:rsid w:val="DE778EFD"/>
    <w:rsid w:val="DEDD8FAC"/>
    <w:rsid w:val="DEEEFA6A"/>
    <w:rsid w:val="DF9F309D"/>
    <w:rsid w:val="DFDF0A8B"/>
    <w:rsid w:val="DFDF3621"/>
    <w:rsid w:val="DFF77846"/>
    <w:rsid w:val="E6FB0C40"/>
    <w:rsid w:val="E7759E2B"/>
    <w:rsid w:val="E7F331B4"/>
    <w:rsid w:val="E7FA8EA5"/>
    <w:rsid w:val="E7FDB314"/>
    <w:rsid w:val="EABDE050"/>
    <w:rsid w:val="EBFF40BD"/>
    <w:rsid w:val="EBFFFFEC"/>
    <w:rsid w:val="EDBF4506"/>
    <w:rsid w:val="EDDF9DA8"/>
    <w:rsid w:val="EE7F1FA5"/>
    <w:rsid w:val="EF1EB013"/>
    <w:rsid w:val="EF8D5924"/>
    <w:rsid w:val="EFBFC3CB"/>
    <w:rsid w:val="EFFFB09D"/>
    <w:rsid w:val="F46BCC49"/>
    <w:rsid w:val="F4D0E3B1"/>
    <w:rsid w:val="F6776715"/>
    <w:rsid w:val="F77FAAD6"/>
    <w:rsid w:val="F7B3A9DB"/>
    <w:rsid w:val="F7B7FD56"/>
    <w:rsid w:val="F7DBAD75"/>
    <w:rsid w:val="F7EFB1F8"/>
    <w:rsid w:val="F7F64C2B"/>
    <w:rsid w:val="F8DE5866"/>
    <w:rsid w:val="F9B714BB"/>
    <w:rsid w:val="F9FE25D1"/>
    <w:rsid w:val="F9FF660D"/>
    <w:rsid w:val="FAB2BBB9"/>
    <w:rsid w:val="FBAF3D4E"/>
    <w:rsid w:val="FBB3CA3C"/>
    <w:rsid w:val="FBF7D4A3"/>
    <w:rsid w:val="FD3DCA72"/>
    <w:rsid w:val="FD7EB225"/>
    <w:rsid w:val="FDEEDEC4"/>
    <w:rsid w:val="FDFF85CD"/>
    <w:rsid w:val="FE3FE531"/>
    <w:rsid w:val="FE7FBC6E"/>
    <w:rsid w:val="FF2F7345"/>
    <w:rsid w:val="FF7E6F5D"/>
    <w:rsid w:val="FF82DF58"/>
    <w:rsid w:val="FFB7DA53"/>
    <w:rsid w:val="FFBFEE5D"/>
    <w:rsid w:val="FFBFFCB5"/>
    <w:rsid w:val="FFEF96F5"/>
    <w:rsid w:val="FFF7255C"/>
    <w:rsid w:val="FFF934EA"/>
    <w:rsid w:val="FFFC2B30"/>
    <w:rsid w:val="FFFF283F"/>
    <w:rsid w:val="FFFFC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rFonts w:eastAsia="仿宋_GB2312"/>
      <w:sz w:val="32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qFormat/>
    <w:uiPriority w:val="99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脚 字符"/>
    <w:basedOn w:val="9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4">
    <w:name w:val="Index8"/>
    <w:basedOn w:val="1"/>
    <w:next w:val="1"/>
    <w:qFormat/>
    <w:uiPriority w:val="0"/>
    <w:pPr>
      <w:snapToGrid w:val="0"/>
      <w:spacing w:line="360" w:lineRule="auto"/>
      <w:textAlignment w:val="baseline"/>
    </w:pPr>
    <w:rPr>
      <w:rFonts w:ascii="宋体"/>
      <w:b/>
      <w:sz w:val="24"/>
    </w:rPr>
  </w:style>
  <w:style w:type="paragraph" w:customStyle="1" w:styleId="15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3432</Words>
  <Characters>4360</Characters>
  <Lines>21</Lines>
  <Paragraphs>5</Paragraphs>
  <TotalTime>45</TotalTime>
  <ScaleCrop>false</ScaleCrop>
  <LinksUpToDate>false</LinksUpToDate>
  <CharactersWithSpaces>4361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2024-05-07T19:31:00Z</dcterms:created>
  <dc:creator>Administrator</dc:creator>
  <cp:lastModifiedBy>JYJ</cp:lastModifiedBy>
  <cp:lastPrinted>2026-04-09T03:27:00Z</cp:lastPrinted>
  <dcterms:modified xsi:type="dcterms:W3CDTF">2026-05-02T18:31:08Z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70D9FD0E0F2546919AC150B80ADFE7B5_13</vt:lpwstr>
  </property>
  <property fmtid="{D5CDD505-2E9C-101B-9397-08002B2CF9AE}" pid="4" name="KSOTemplateDocerSaveRecord">
    <vt:lpwstr>eyJoZGlkIjoiYmZjNWM3NjY4NTg3NTk0ZWQ3MTQ0ODBiZjlmNjdmODgiLCJ1c2VySWQiOiI0NzQwOTU3NzkifQ==</vt:lpwstr>
  </property>
</Properties>
</file>