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ascii="仿宋_GB2312" w:hAnsi="Times New Roman" w:eastAsia="仿宋_GB2312" w:cs="Times New Roman"/>
          <w:color w:val="000000"/>
          <w:kern w:val="0"/>
          <w:sz w:val="32"/>
          <w:szCs w:val="32"/>
        </w:rPr>
      </w:pPr>
      <w:r>
        <w:rPr>
          <w:rFonts w:hint="eastAsia" w:ascii="方正小标宋简体" w:hAnsi="方正小标宋简体" w:eastAsia="方正小标宋简体" w:cs="方正小标宋简体"/>
          <w:color w:val="000000"/>
          <w:kern w:val="0"/>
          <w:sz w:val="44"/>
          <w:szCs w:val="44"/>
        </w:rPr>
        <w:t>长春市教育局不予行政处罚决定书</w:t>
      </w:r>
      <w:bookmarkStart w:id="0" w:name="_GoBack"/>
      <w:bookmarkEnd w:id="0"/>
    </w:p>
    <w:p>
      <w:pPr>
        <w:jc w:val="righ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长教（ ）字〔xxxx〕xx号</w:t>
      </w:r>
    </w:p>
    <w:p>
      <w:pPr>
        <w:rPr>
          <w:rFonts w:ascii="仿宋_GB2312" w:hAnsi="Times New Roman" w:eastAsia="仿宋_GB2312" w:cs="Times New Roman"/>
          <w:color w:val="000000"/>
          <w:kern w:val="0"/>
          <w:sz w:val="13"/>
          <w:szCs w:val="13"/>
        </w:rPr>
      </w:pPr>
      <w:r>
        <w:rPr>
          <w:rFonts w:ascii="Times New Roman" w:hAnsi="Times New Roman" w:eastAsia="宋体" w:cs="Times New Roman"/>
          <w:sz w:val="13"/>
          <w:szCs w:val="13"/>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136525</wp:posOffset>
                </wp:positionV>
                <wp:extent cx="56521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5213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10.75pt;height:0pt;width:445.05pt;z-index:251662336;mso-width-relative:page;mso-height-relative:page;" filled="f" stroked="t" coordsize="21600,21600" o:gfxdata="UEsFBgAAAAAAAAAAAAAAAAAAAAAAAFBLAwQKAAAAAACHTuJAAAAAAAAAAAAAAAAABAAAAGRycy9Q&#10;SwMEFAAAAAgAh07iQKasenTVAAAABgEAAA8AAABkcnMvZG93bnJldi54bWxNj81OwzAQhO9IfQdr&#10;kbhRO5GAEOL0UFRVoF7aInHdxksciNdp7P7w9hj1AMedGc18W83OrhdHGkPnWUM2VSCIG286bjW8&#10;bRe3BYgQkQ32nknDNwWY1ZOrCkvjT7ym4ya2IpVwKFGDjXEopQyNJYdh6gfi5H340WFM59hKM+Ip&#10;lbte5krdS4cdpwWLA80tNV+bg9OAz8t1fC/y14fuxa4+t4v90hZ7rW+uM/UEItI5/oXhFz+hQ52Y&#10;dv7AJoheQ3okasizOxDJLR5VBmJ3EWRdyf/49Q9QSwMEFAAAAAgAh07iQE6PzvzRAQAAbgMAAA4A&#10;AABkcnMvZTJvRG9jLnhtbK1TwW4TMRC9I/EPlu9kN6Ep1SqbHlKVS4FIbT/Asb27FrbHsp3s5if4&#10;ASRucOLIvX9D+QzGTjYUuCH2MFp7Zt7MezNeXA5Gk530QYGt6XRSUiItB6FsW9P7u+sXF5SEyKxg&#10;Gqys6V4Gerl8/mzRu0rOoAMtpCcIYkPVu5p2MbqqKALvpGFhAk5adDbgDYt49G0hPOsR3ehiVpbn&#10;RQ9eOA9choC3VwcnXWb8ppE8vmuaICPRNcXeYrY+202yxXLBqtYz1yl+bIP9QxeGKYtFT1BXLDKy&#10;9eovKKO4hwBNnHAwBTSN4jJzQDbT8g82tx1zMnNBcYI7yRT+Hyx/u1t7okRNzyixzOCIHj9++/7h&#10;84+HT2gfv34hZ0mk3oUKY1d27RNNPthbdwP8fSAWVh2zrczN3u0dIkS/lSmp+C0rHYLDapv+DQgM&#10;Y9sIWbSh8SahohxkyLPZn2Yjh0g4Xs7P57PpyzklfPQVrBoTnQ/xtQRD0k9NtbJJNlax3U2IqRFW&#10;jSHp2sK10jqPXlvS497OXpVlzgiglUjeFBd8u1lpT3YsbU/+Mi30PA3zsLXiUEXblCfz4h1Lj7QP&#10;Gm5A7Nd+1AaHmps7LmDamqfnrOCvZ7L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asenTVAAAA&#10;BgEAAA8AAAAAAAAAAQAgAAAAOAAAAGRycy9kb3ducmV2LnhtbFBLAQIUABQAAAAIAIdO4kBOj878&#10;0QEAAG4DAAAOAAAAAAAAAAEAIAAAADoBAABkcnMvZTJvRG9jLnhtbFBLBQYAAAAABgAGAFkBAAB9&#10;BQAAAAA=&#10;">
                <v:fill on="f" focussize="0,0"/>
                <v:stroke weight="1pt" color="#000000" joinstyle="round"/>
                <v:imagedata o:title=""/>
                <o:lock v:ext="edit" aspectratio="f"/>
              </v:line>
            </w:pict>
          </mc:Fallback>
        </mc:AlternateContent>
      </w:r>
    </w:p>
    <w:p>
      <w:pPr>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（当事人）姓名：</w:t>
      </w:r>
      <w:r>
        <w:rPr>
          <w:rFonts w:hint="eastAsia" w:ascii="仿宋_GB2312" w:hAnsi="Times New Roman" w:eastAsia="仿宋_GB2312" w:cs="Times New Roman"/>
          <w:color w:val="000000"/>
          <w:kern w:val="0"/>
          <w:sz w:val="32"/>
          <w:szCs w:val="32"/>
          <w:u w:val="single"/>
        </w:rPr>
        <w:t xml:space="preserve">          </w:t>
      </w:r>
      <w:r>
        <w:rPr>
          <w:rFonts w:hint="eastAsia" w:ascii="仿宋_GB2312" w:hAnsi="Times New Roman" w:eastAsia="仿宋_GB2312" w:cs="Times New Roman"/>
          <w:color w:val="000000"/>
          <w:kern w:val="0"/>
          <w:sz w:val="32"/>
          <w:szCs w:val="32"/>
        </w:rPr>
        <w:t xml:space="preserve"> 证件类型及号码：</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（法人、非法人组织）名称：</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住所（地址）：</w:t>
      </w:r>
      <w:r>
        <w:rPr>
          <w:rFonts w:hint="eastAsia" w:ascii="仿宋_GB2312" w:hAnsi="Times New Roman" w:eastAsia="仿宋_GB2312" w:cs="Times New Roman"/>
          <w:color w:val="000000"/>
          <w:kern w:val="0"/>
          <w:sz w:val="32"/>
          <w:szCs w:val="32"/>
          <w:u w:val="single"/>
        </w:rPr>
        <w:t xml:space="preserve">                                          </w:t>
      </w:r>
      <w:r>
        <w:rPr>
          <w:rFonts w:hint="eastAsia" w:ascii="仿宋_GB2312" w:hAnsi="Times New Roman" w:eastAsia="仿宋_GB2312" w:cs="Times New Roman"/>
          <w:color w:val="000000"/>
          <w:kern w:val="0"/>
          <w:sz w:val="32"/>
          <w:szCs w:val="32"/>
        </w:rPr>
        <w:t xml:space="preserve">  统一社会信用代码：</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办学</w:t>
      </w:r>
      <w:r>
        <w:rPr>
          <w:rFonts w:ascii="仿宋_GB2312" w:hAnsi="Times New Roman" w:eastAsia="仿宋_GB2312" w:cs="Times New Roman"/>
          <w:color w:val="000000"/>
          <w:kern w:val="0"/>
          <w:sz w:val="32"/>
          <w:szCs w:val="32"/>
        </w:rPr>
        <w:t>许可证</w:t>
      </w:r>
      <w:r>
        <w:rPr>
          <w:rFonts w:hint="eastAsia" w:ascii="仿宋_GB2312" w:hAnsi="Times New Roman" w:eastAsia="仿宋_GB2312" w:cs="Times New Roman"/>
          <w:color w:val="000000"/>
          <w:kern w:val="0"/>
          <w:sz w:val="32"/>
          <w:szCs w:val="32"/>
        </w:rPr>
        <w:t>编号：</w:t>
      </w:r>
      <w:r>
        <w:rPr>
          <w:rFonts w:hint="eastAsia" w:ascii="仿宋_GB2312" w:hAnsi="Times New Roman" w:eastAsia="仿宋_GB2312" w:cs="Times New Roman"/>
          <w:color w:val="000000"/>
          <w:kern w:val="0"/>
          <w:sz w:val="32"/>
          <w:szCs w:val="32"/>
          <w:u w:val="single"/>
        </w:rPr>
        <w:t xml:space="preserve">                        </w:t>
      </w:r>
    </w:p>
    <w:p>
      <w:pPr>
        <w:snapToGrid w:val="0"/>
        <w:ind w:firstLine="640" w:firstLineChars="200"/>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kern w:val="0"/>
          <w:sz w:val="32"/>
          <w:szCs w:val="32"/>
        </w:rPr>
        <w:t>经查，你（单位）有以下</w:t>
      </w:r>
      <w:r>
        <w:rPr>
          <w:rFonts w:hint="eastAsia" w:ascii="仿宋_GB2312" w:hAnsi="Times New Roman" w:eastAsia="仿宋_GB2312" w:cs="Times New Roman"/>
          <w:color w:val="000000"/>
          <w:sz w:val="32"/>
          <w:szCs w:val="32"/>
        </w:rPr>
        <w:t>违法事实：</w:t>
      </w:r>
      <w:r>
        <w:rPr>
          <w:rFonts w:hint="eastAsia" w:ascii="仿宋_GB2312" w:hAnsi="Times New Roman" w:eastAsia="仿宋_GB2312" w:cs="Times New Roman"/>
          <w:color w:val="000000"/>
          <w:sz w:val="32"/>
          <w:szCs w:val="32"/>
          <w:u w:val="single"/>
        </w:rPr>
        <w:t xml:space="preserve">                   </w:t>
      </w:r>
    </w:p>
    <w:p>
      <w:pPr>
        <w:snapToGrid w:val="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u w:val="single"/>
        </w:rPr>
        <w:t xml:space="preserve">                                                       </w:t>
      </w:r>
    </w:p>
    <w:p>
      <w:pPr>
        <w:snapToGrid w:val="0"/>
        <w:ind w:firstLine="645"/>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主要证据：</w:t>
      </w:r>
      <w:r>
        <w:rPr>
          <w:rFonts w:hint="eastAsia" w:ascii="仿宋_GB2312" w:hAnsi="Times New Roman" w:eastAsia="仿宋_GB2312" w:cs="Times New Roman"/>
          <w:color w:val="000000"/>
          <w:sz w:val="32"/>
          <w:szCs w:val="32"/>
          <w:u w:val="single"/>
        </w:rPr>
        <w:t xml:space="preserve">                                           </w:t>
      </w:r>
    </w:p>
    <w:p>
      <w:pPr>
        <w:snapToGrid w:val="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u w:val="single"/>
        </w:rPr>
        <w:t xml:space="preserve">                                                       </w:t>
      </w:r>
    </w:p>
    <w:p>
      <w:pPr>
        <w:snapToGrid w:val="0"/>
        <w:ind w:firstLine="640" w:firstLineChars="200"/>
        <w:jc w:val="left"/>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你（单位）上述行为已违反了《</w:t>
      </w:r>
      <w:r>
        <w:rPr>
          <w:rFonts w:hint="eastAsia" w:ascii="仿宋_GB2312" w:hAnsi="Times New Roman" w:eastAsia="仿宋_GB2312" w:cs="Times New Roman"/>
          <w:color w:val="000000"/>
          <w:sz w:val="32"/>
          <w:szCs w:val="32"/>
          <w:u w:val="single"/>
        </w:rPr>
        <w:t xml:space="preserve">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 xml:space="preserve">名称 </w:t>
      </w:r>
      <w:r>
        <w:rPr>
          <w:rFonts w:hint="eastAsia" w:ascii="仿宋_GB2312" w:hAnsi="Times New Roman" w:eastAsia="仿宋_GB2312" w:cs="Times New Roman"/>
          <w:color w:val="000000"/>
          <w:sz w:val="32"/>
          <w:szCs w:val="32"/>
        </w:rPr>
        <w:t>》第条第款第项的规定“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。依据《</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依据名称</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条第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款第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，应对你（单位）给予以下行政处罚：</w:t>
      </w:r>
      <w:r>
        <w:rPr>
          <w:rFonts w:hint="eastAsia" w:ascii="仿宋_GB2312" w:hAnsi="Times New Roman" w:eastAsia="仿宋_GB2312" w:cs="Times New Roman"/>
          <w:color w:val="000000"/>
          <w:sz w:val="32"/>
          <w:szCs w:val="32"/>
          <w:u w:val="single"/>
        </w:rPr>
        <w:t xml:space="preserve">                                                      </w:t>
      </w:r>
    </w:p>
    <w:p>
      <w:pPr>
        <w:snapToGrid w:val="0"/>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w:t>
      </w:r>
    </w:p>
    <w:p>
      <w:pPr>
        <w:snapToGrid w:val="0"/>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综合</w:t>
      </w:r>
      <w:r>
        <w:rPr>
          <w:rFonts w:ascii="仿宋_GB2312" w:hAnsi="Times New Roman" w:eastAsia="仿宋_GB2312" w:cs="Times New Roman"/>
          <w:color w:val="000000"/>
          <w:sz w:val="32"/>
          <w:szCs w:val="32"/>
        </w:rPr>
        <w:t>考虑</w:t>
      </w:r>
      <w:r>
        <w:rPr>
          <w:rFonts w:hint="eastAsia" w:ascii="仿宋_GB2312" w:hAnsi="Times New Roman" w:eastAsia="仿宋_GB2312" w:cs="Times New Roman"/>
          <w:color w:val="000000"/>
          <w:sz w:val="32"/>
          <w:szCs w:val="32"/>
        </w:rPr>
        <w:t>以上违法</w:t>
      </w:r>
      <w:r>
        <w:rPr>
          <w:rFonts w:ascii="仿宋_GB2312" w:hAnsi="Times New Roman" w:eastAsia="仿宋_GB2312" w:cs="Times New Roman"/>
          <w:color w:val="000000"/>
          <w:sz w:val="32"/>
          <w:szCs w:val="32"/>
        </w:rPr>
        <w:t>行为的事实</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性质、情节、危害等因素，遵循包容审慎原则，</w:t>
      </w:r>
      <w:r>
        <w:rPr>
          <w:rFonts w:hint="eastAsia" w:ascii="仿宋_GB2312" w:hAnsi="Times New Roman" w:eastAsia="仿宋_GB2312" w:cs="Times New Roman"/>
          <w:color w:val="000000"/>
          <w:sz w:val="32"/>
          <w:szCs w:val="32"/>
        </w:rPr>
        <w:t>根据</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中华人民共和国</w:t>
      </w:r>
      <w:r>
        <w:rPr>
          <w:rFonts w:ascii="仿宋_GB2312" w:hAnsi="Times New Roman" w:eastAsia="仿宋_GB2312" w:cs="Times New Roman"/>
          <w:color w:val="000000"/>
          <w:sz w:val="32"/>
          <w:szCs w:val="32"/>
        </w:rPr>
        <w:t>行政</w:t>
      </w:r>
      <w:r>
        <w:rPr>
          <w:rFonts w:hint="eastAsia" w:ascii="仿宋_GB2312" w:hAnsi="Times New Roman" w:eastAsia="仿宋_GB2312" w:cs="Times New Roman"/>
          <w:color w:val="000000"/>
          <w:sz w:val="32"/>
          <w:szCs w:val="32"/>
        </w:rPr>
        <w:t>处罚</w:t>
      </w:r>
      <w:r>
        <w:rPr>
          <w:rFonts w:ascii="仿宋_GB2312" w:hAnsi="Times New Roman" w:eastAsia="仿宋_GB2312" w:cs="Times New Roman"/>
          <w:color w:val="000000"/>
          <w:sz w:val="32"/>
          <w:szCs w:val="32"/>
        </w:rPr>
        <w:t>法》</w:t>
      </w:r>
      <w:r>
        <w:rPr>
          <w:rFonts w:hint="eastAsia" w:ascii="仿宋_GB2312" w:hAnsi="Times New Roman" w:eastAsia="仿宋_GB2312" w:cs="Times New Roman"/>
          <w:color w:val="000000"/>
          <w:sz w:val="32"/>
          <w:szCs w:val="32"/>
        </w:rPr>
        <w:t>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条第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款第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，现</w:t>
      </w:r>
      <w:r>
        <w:rPr>
          <w:rFonts w:ascii="仿宋_GB2312" w:hAnsi="Times New Roman" w:eastAsia="仿宋_GB2312" w:cs="Times New Roman"/>
          <w:color w:val="000000"/>
          <w:sz w:val="32"/>
          <w:szCs w:val="32"/>
        </w:rPr>
        <w:t>决定不予行政处罚。</w:t>
      </w:r>
    </w:p>
    <w:p>
      <w:pPr>
        <w:snapToGrid w:val="0"/>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如对本行政处罚决定不服，可于收到本决定书之日起六十日内向长春市人民政府或者吉林省教育厅申请复议，也可以于六个月内依法向长春铁路运输法院提起行政诉讼。</w:t>
      </w:r>
    </w:p>
    <w:p>
      <w:pPr>
        <w:ind w:firstLine="6300" w:firstLineChars="2250"/>
        <w:rPr>
          <w:rFonts w:ascii="仿宋_GB2312" w:hAnsi="Times New Roman" w:eastAsia="仿宋_GB2312" w:cs="Times New Roman"/>
          <w:color w:val="000000"/>
          <w:spacing w:val="-20"/>
          <w:sz w:val="32"/>
          <w:szCs w:val="32"/>
        </w:rPr>
      </w:pPr>
      <w:r>
        <w:rPr>
          <w:rFonts w:hint="eastAsia" w:ascii="仿宋_GB2312" w:hAnsi="Times New Roman" w:eastAsia="仿宋_GB2312" w:cs="Times New Roman"/>
          <w:color w:val="000000"/>
          <w:spacing w:val="-20"/>
          <w:sz w:val="32"/>
          <w:szCs w:val="32"/>
        </w:rPr>
        <w:t>（印章）</w:t>
      </w:r>
    </w:p>
    <w:p>
      <w:pPr>
        <w:ind w:firstLine="6020" w:firstLineChars="2150"/>
        <w:jc w:val="left"/>
        <w:rPr>
          <w:rFonts w:ascii="仿宋_GB2312" w:hAnsi="Times New Roman" w:eastAsia="仿宋_GB2312" w:cs="Times New Roman"/>
          <w:color w:val="000000"/>
          <w:spacing w:val="-20"/>
          <w:sz w:val="32"/>
          <w:szCs w:val="32"/>
        </w:rPr>
      </w:pPr>
      <w:r>
        <w:rPr>
          <w:rFonts w:hint="eastAsia" w:ascii="仿宋_GB2312" w:hAnsi="Times New Roman" w:eastAsia="仿宋_GB2312" w:cs="Times New Roman"/>
          <w:color w:val="000000"/>
          <w:spacing w:val="-20"/>
          <w:sz w:val="32"/>
          <w:szCs w:val="32"/>
        </w:rPr>
        <w:t>年　 月　　日</w:t>
      </w:r>
    </w:p>
    <w:p>
      <w:pPr>
        <w:autoSpaceDE w:val="0"/>
        <w:autoSpaceDN w:val="0"/>
        <w:adjustRightInd w:val="0"/>
        <w:snapToGrid w:val="0"/>
        <w:jc w:val="center"/>
        <w:rPr>
          <w:rFonts w:ascii="仿宋_GB2312" w:hAnsi="Times New Roman" w:eastAsia="仿宋_GB2312" w:cs="Times New Roman"/>
          <w:color w:val="000000"/>
          <w:sz w:val="32"/>
          <w:szCs w:val="32"/>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6521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5213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1.2pt;height:0pt;width:445.05pt;z-index:251659264;mso-width-relative:page;mso-height-relative:page;" filled="f" stroked="t" coordsize="21600,21600" o:gfxdata="UEsFBgAAAAAAAAAAAAAAAAAAAAAAAFBLAwQKAAAAAACHTuJAAAAAAAAAAAAAAAAABAAAAGRycy9Q&#10;SwMEFAAAAAgAh07iQImPBtHUAAAABAEAAA8AAABkcnMvZG93bnJldi54bWxNj81OwzAQhO9IfQdr&#10;kbhROxGCEOL0UFRVoF7aInHdxksciNdp7P7w9phe4Dia0cw31ezsenGkMXSeNWRTBYK48abjVsPb&#10;dnFbgAgR2WDvmTR8U4BZPbmqsDT+xGs6bmIrUgmHEjXYGIdSytBYchimfiBO3ocfHcYkx1aaEU+p&#10;3PUyV+peOuw4LVgcaG6p+docnAZ8Xq7je5G/PnQvdvW5XeyXtthrfXOdqScQkc7xLwy/+Akd6sS0&#10;8wc2QfQa0pGoIb8DkcziUWUgdhct60r+h69/AFBLAwQUAAAACACHTuJAhenoEc8BAABuAwAADgAA&#10;AGRycy9lMm9Eb2MueG1srVPBjtMwEL0j8Q+W7zRpURcUNd1DV8tlgUq7fIDrOI2F7bHGbpP+BD+A&#10;xA1OHLnzN7t8BmO3KQvcEDmMYs/Mm3lvxovLwRq2Vxg0uJpPJyVnyklotNvW/N3d9bOXnIUoXCMM&#10;OFXzgwr8cvn0yaL3lZpBB6ZRyAjEhar3Ne9i9FVRBNkpK8IEvHLkbAGtiHTEbdGg6AndmmJWlhdF&#10;D9h4BKlCoNuro5MvM37bKhnftm1QkZmaU28xW8x2k2yxXIhqi8J3Wp7aEP/QhRXaUdEz1JWIgu1Q&#10;/wVltUQI0MaJBFtA22qpMgdiMy3/YHPbCa8yFxIn+LNM4f/Byjf7NTLd0Ow4c8LSiB4+frv/8PnH&#10;909kH75+YdMkUu9DRbErt8ZEUw7u1t+AfB+Yg1Un3FblZu8OnhAi7lRKKn7LSofgqdqmfw0NhYld&#10;hCza0KJNqCQHG/JsDufZqCEySZfzi/ls+nzOmRx9hajGRI8hvlJgWfqpudEuySYqsb8JMTUiqjEk&#10;XTu41sbk0RvHeuI+e1GWOSOA0U3ypriA283KINuLtD35y7TI8zgMYeeaYxXjUp7Ki3cqPdI+ariB&#10;5rDGURsaam7utIBpax6fs4K/nsn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mPBtHUAAAABAEA&#10;AA8AAAAAAAAAAQAgAAAAOAAAAGRycy9kb3ducmV2LnhtbFBLAQIUABQAAAAIAIdO4kCF6egRzwEA&#10;AG4DAAAOAAAAAAAAAAEAIAAAADkBAABkcnMvZTJvRG9jLnhtbFBLBQYAAAAABgAGAFkBAAB6BQAA&#10;AAA=&#10;">
                <v:fill on="f" focussize="0,0"/>
                <v:stroke weight="1pt" color="#000000" joinstyle="round"/>
                <v:imagedata o:title=""/>
                <o:lock v:ext="edit" aspectratio="f"/>
              </v:line>
            </w:pict>
          </mc:Fallback>
        </mc:AlternateContent>
      </w:r>
      <w:r>
        <w:rPr>
          <w:rFonts w:hint="eastAsia" w:ascii="仿宋_GB2312" w:hAnsi="Times New Roman" w:eastAsia="仿宋_GB2312" w:cs="Times New Roman"/>
          <w:color w:val="000000"/>
          <w:sz w:val="32"/>
          <w:szCs w:val="32"/>
        </w:rPr>
        <w:t>本文书一式两份。一份送达当事人，一份长春市教育局存档。</w:t>
      </w:r>
    </w:p>
    <w:p>
      <w:pPr>
        <w:autoSpaceDE w:val="0"/>
        <w:autoSpaceDN w:val="0"/>
        <w:adjustRightInd w:val="0"/>
        <w:snapToGrid w:val="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长春市教育局从轻行政处罚决定书</w:t>
      </w:r>
    </w:p>
    <w:p>
      <w:pPr>
        <w:jc w:val="righ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长教（ ）字〔xxxx〕xx号</w:t>
      </w:r>
    </w:p>
    <w:p>
      <w:pPr>
        <w:rPr>
          <w:rFonts w:ascii="方正小标宋简体" w:hAnsi="方正小标宋简体" w:eastAsia="方正小标宋简体" w:cs="方正小标宋简体"/>
          <w:color w:val="000000"/>
          <w:kern w:val="0"/>
          <w:szCs w:val="21"/>
        </w:rPr>
      </w:pPr>
      <w:r>
        <w:rPr>
          <w:rFonts w:ascii="Times New Roman" w:hAnsi="Times New Roman" w:eastAsia="宋体" w:cs="Times New Roman"/>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136525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5213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10.75pt;height:0pt;width:445.05pt;z-index:251663360;mso-width-relative:page;mso-height-relative:page;" filled="f" stroked="t" coordsize="21600,21600" o:gfxdata="UEsFBgAAAAAAAAAAAAAAAAAAAAAAAFBLAwQKAAAAAACHTuJAAAAAAAAAAAAAAAAABAAAAGRycy9Q&#10;SwMEFAAAAAgAh07iQKasenTVAAAABgEAAA8AAABkcnMvZG93bnJldi54bWxNj81OwzAQhO9IfQdr&#10;kbhRO5GAEOL0UFRVoF7aInHdxksciNdp7P7w9hj1AMedGc18W83OrhdHGkPnWUM2VSCIG286bjW8&#10;bRe3BYgQkQ32nknDNwWY1ZOrCkvjT7ym4ya2IpVwKFGDjXEopQyNJYdh6gfi5H340WFM59hKM+Ip&#10;lbte5krdS4cdpwWLA80tNV+bg9OAz8t1fC/y14fuxa4+t4v90hZ7rW+uM/UEItI5/oXhFz+hQ52Y&#10;dv7AJoheQ3okasizOxDJLR5VBmJ3EWRdyf/49Q9QSwMEFAAAAAgAh07iQGDmJ5HQAQAAbgMAAA4A&#10;AABkcnMvZTJvRG9jLnhtbK1TwY7TMBC9I/EPlu80aVELipruoavlskClXT5gajuJhe2xbLdJf4If&#10;QOIGJ47c+ZtdPgPbbcruckPkMIo9M2/mvRkvLwatyF44L9HUdDopKRGGIZemremH26sXrynxAQwH&#10;hUbU9CA8vVg9f7bsbSVm2KHiwpEIYnzV25p2IdiqKDzrhAY/QStMdDboNIR4dG3BHfQRXatiVpaL&#10;okfHrUMmvI+3l0cnXWX8phEsvG8aLwJRNY29hWxdtttki9USqtaB7SQ7tQH/0IUGaWLRM9QlBCA7&#10;J/+C0pI59NiECUNdYNNIJjKHyGZaPmFz04EVmUsUx9uzTP7/wbJ3+40jktd0QYkBHUd0//nH3aev&#10;v35+ifb++zeySCL11lcxdm02LtFkg7mx18g+emJw3YFpRW729mAjQnA7kZKKR1np4G2stu3fIo9h&#10;sAuYRRsapxNqlIMMeTaH82zEEAiLl/PFfDZ9OaeEjb4CqjHROh/eCNQk/dRUSZNkgwr21z6kRqAa&#10;Q9K1wSupVB69MqSPezt7VZY5w6OSPHlTnHftdq0c2UPanvxlWtHzMMzhzvBjFWVSnsiLdyo90j5q&#10;uEV+2LhRmzjU3NxpAdPWPDxnBf88k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pqx6dNUAAAAG&#10;AQAADwAAAAAAAAABACAAAAA4AAAAZHJzL2Rvd25yZXYueG1sUEsBAhQAFAAAAAgAh07iQGDmJ5HQ&#10;AQAAbgMAAA4AAAAAAAAAAQAgAAAAOgEAAGRycy9lMm9Eb2MueG1sUEsFBgAAAAAGAAYAWQEAAHwF&#10;AAAAAA==&#10;">
                <v:fill on="f" focussize="0,0"/>
                <v:stroke weight="1pt" color="#000000" joinstyle="round"/>
                <v:imagedata o:title=""/>
                <o:lock v:ext="edit" aspectratio="f"/>
              </v:line>
            </w:pict>
          </mc:Fallback>
        </mc:AlternateContent>
      </w:r>
    </w:p>
    <w:p>
      <w:pPr>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（当事人）姓名：</w:t>
      </w:r>
      <w:r>
        <w:rPr>
          <w:rFonts w:hint="eastAsia" w:ascii="仿宋_GB2312" w:hAnsi="Times New Roman" w:eastAsia="仿宋_GB2312" w:cs="Times New Roman"/>
          <w:color w:val="000000"/>
          <w:kern w:val="0"/>
          <w:sz w:val="32"/>
          <w:szCs w:val="32"/>
          <w:u w:val="single"/>
        </w:rPr>
        <w:t xml:space="preserve">          </w:t>
      </w:r>
      <w:r>
        <w:rPr>
          <w:rFonts w:hint="eastAsia" w:ascii="仿宋_GB2312" w:hAnsi="Times New Roman" w:eastAsia="仿宋_GB2312" w:cs="Times New Roman"/>
          <w:color w:val="000000"/>
          <w:kern w:val="0"/>
          <w:sz w:val="32"/>
          <w:szCs w:val="32"/>
        </w:rPr>
        <w:t xml:space="preserve"> 证件类型及号码：</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（法人、非法人组织）名称：</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住所（地址）：</w:t>
      </w:r>
      <w:r>
        <w:rPr>
          <w:rFonts w:hint="eastAsia" w:ascii="仿宋_GB2312" w:hAnsi="Times New Roman" w:eastAsia="仿宋_GB2312" w:cs="Times New Roman"/>
          <w:color w:val="000000"/>
          <w:kern w:val="0"/>
          <w:sz w:val="32"/>
          <w:szCs w:val="32"/>
          <w:u w:val="single"/>
        </w:rPr>
        <w:t xml:space="preserve">                                          </w:t>
      </w:r>
      <w:r>
        <w:rPr>
          <w:rFonts w:hint="eastAsia" w:ascii="仿宋_GB2312" w:hAnsi="Times New Roman" w:eastAsia="仿宋_GB2312" w:cs="Times New Roman"/>
          <w:color w:val="000000"/>
          <w:kern w:val="0"/>
          <w:sz w:val="32"/>
          <w:szCs w:val="32"/>
        </w:rPr>
        <w:t xml:space="preserve">  统一社会信用代码：</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办学</w:t>
      </w:r>
      <w:r>
        <w:rPr>
          <w:rFonts w:ascii="仿宋_GB2312" w:hAnsi="Times New Roman" w:eastAsia="仿宋_GB2312" w:cs="Times New Roman"/>
          <w:color w:val="000000"/>
          <w:kern w:val="0"/>
          <w:sz w:val="32"/>
          <w:szCs w:val="32"/>
        </w:rPr>
        <w:t>许可证</w:t>
      </w:r>
      <w:r>
        <w:rPr>
          <w:rFonts w:hint="eastAsia" w:ascii="仿宋_GB2312" w:hAnsi="Times New Roman" w:eastAsia="仿宋_GB2312" w:cs="Times New Roman"/>
          <w:color w:val="000000"/>
          <w:kern w:val="0"/>
          <w:sz w:val="32"/>
          <w:szCs w:val="32"/>
        </w:rPr>
        <w:t>编号：</w:t>
      </w:r>
      <w:r>
        <w:rPr>
          <w:rFonts w:hint="eastAsia" w:ascii="仿宋_GB2312" w:hAnsi="Times New Roman" w:eastAsia="仿宋_GB2312" w:cs="Times New Roman"/>
          <w:color w:val="000000"/>
          <w:kern w:val="0"/>
          <w:sz w:val="32"/>
          <w:szCs w:val="32"/>
          <w:u w:val="single"/>
        </w:rPr>
        <w:t xml:space="preserve">                        </w:t>
      </w:r>
    </w:p>
    <w:p>
      <w:pPr>
        <w:snapToGrid w:val="0"/>
        <w:ind w:firstLine="640" w:firstLineChars="200"/>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kern w:val="0"/>
          <w:sz w:val="32"/>
          <w:szCs w:val="32"/>
        </w:rPr>
        <w:t>经查，你（单位）有以下</w:t>
      </w:r>
      <w:r>
        <w:rPr>
          <w:rFonts w:hint="eastAsia" w:ascii="仿宋_GB2312" w:hAnsi="Times New Roman" w:eastAsia="仿宋_GB2312" w:cs="Times New Roman"/>
          <w:color w:val="000000"/>
          <w:sz w:val="32"/>
          <w:szCs w:val="32"/>
        </w:rPr>
        <w:t>违法事实：</w:t>
      </w:r>
      <w:r>
        <w:rPr>
          <w:rFonts w:hint="eastAsia" w:ascii="仿宋_GB2312" w:hAnsi="Times New Roman" w:eastAsia="仿宋_GB2312" w:cs="Times New Roman"/>
          <w:color w:val="000000"/>
          <w:sz w:val="32"/>
          <w:szCs w:val="32"/>
          <w:u w:val="single"/>
        </w:rPr>
        <w:t xml:space="preserve">                   </w:t>
      </w:r>
    </w:p>
    <w:p>
      <w:pPr>
        <w:snapToGrid w:val="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u w:val="single"/>
        </w:rPr>
        <w:t xml:space="preserve">                                                       </w:t>
      </w:r>
    </w:p>
    <w:p>
      <w:pPr>
        <w:snapToGrid w:val="0"/>
        <w:ind w:firstLine="645"/>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主要证据：</w:t>
      </w:r>
      <w:r>
        <w:rPr>
          <w:rFonts w:hint="eastAsia" w:ascii="仿宋_GB2312" w:hAnsi="Times New Roman" w:eastAsia="仿宋_GB2312" w:cs="Times New Roman"/>
          <w:color w:val="000000"/>
          <w:sz w:val="32"/>
          <w:szCs w:val="32"/>
          <w:u w:val="single"/>
        </w:rPr>
        <w:t xml:space="preserve">                                           </w:t>
      </w:r>
    </w:p>
    <w:p>
      <w:pPr>
        <w:snapToGrid w:val="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u w:val="single"/>
        </w:rPr>
        <w:t xml:space="preserve">                                                       </w:t>
      </w:r>
    </w:p>
    <w:p>
      <w:pPr>
        <w:snapToGrid w:val="0"/>
        <w:ind w:firstLine="640" w:firstLineChars="200"/>
        <w:jc w:val="left"/>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你（单位）上述行为已违反了《</w:t>
      </w:r>
      <w:r>
        <w:rPr>
          <w:rFonts w:hint="eastAsia" w:ascii="仿宋_GB2312" w:hAnsi="Times New Roman" w:eastAsia="仿宋_GB2312" w:cs="Times New Roman"/>
          <w:color w:val="000000"/>
          <w:sz w:val="32"/>
          <w:szCs w:val="32"/>
          <w:u w:val="single"/>
        </w:rPr>
        <w:t xml:space="preserve">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 xml:space="preserve">名称 </w:t>
      </w:r>
      <w:r>
        <w:rPr>
          <w:rFonts w:hint="eastAsia" w:ascii="仿宋_GB2312" w:hAnsi="Times New Roman" w:eastAsia="仿宋_GB2312" w:cs="Times New Roman"/>
          <w:color w:val="000000"/>
          <w:sz w:val="32"/>
          <w:szCs w:val="32"/>
        </w:rPr>
        <w:t>》第条第款第项的规定“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。依据《</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依据名称</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条第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款第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，应对你（单位）给予以下行政处罚：</w:t>
      </w:r>
      <w:r>
        <w:rPr>
          <w:rFonts w:hint="eastAsia" w:ascii="仿宋_GB2312" w:hAnsi="Times New Roman" w:eastAsia="仿宋_GB2312" w:cs="Times New Roman"/>
          <w:color w:val="000000"/>
          <w:sz w:val="32"/>
          <w:szCs w:val="32"/>
          <w:u w:val="single"/>
        </w:rPr>
        <w:t xml:space="preserve">                                                      </w:t>
      </w:r>
    </w:p>
    <w:p>
      <w:pPr>
        <w:snapToGrid w:val="0"/>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w:t>
      </w:r>
    </w:p>
    <w:p>
      <w:pPr>
        <w:snapToGrid w:val="0"/>
        <w:ind w:firstLine="640" w:firstLineChars="200"/>
        <w:jc w:val="left"/>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综合</w:t>
      </w:r>
      <w:r>
        <w:rPr>
          <w:rFonts w:ascii="仿宋_GB2312" w:hAnsi="Times New Roman" w:eastAsia="仿宋_GB2312" w:cs="Times New Roman"/>
          <w:color w:val="000000"/>
          <w:sz w:val="32"/>
          <w:szCs w:val="32"/>
        </w:rPr>
        <w:t>考虑</w:t>
      </w:r>
      <w:r>
        <w:rPr>
          <w:rFonts w:hint="eastAsia" w:ascii="仿宋_GB2312" w:hAnsi="Times New Roman" w:eastAsia="仿宋_GB2312" w:cs="Times New Roman"/>
          <w:color w:val="000000"/>
          <w:sz w:val="32"/>
          <w:szCs w:val="32"/>
        </w:rPr>
        <w:t>上述违法</w:t>
      </w:r>
      <w:r>
        <w:rPr>
          <w:rFonts w:ascii="仿宋_GB2312" w:hAnsi="Times New Roman" w:eastAsia="仿宋_GB2312" w:cs="Times New Roman"/>
          <w:color w:val="000000"/>
          <w:sz w:val="32"/>
          <w:szCs w:val="32"/>
        </w:rPr>
        <w:t>行为的事实</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性质、情节、危害等因素，遵循包容审慎原则，</w:t>
      </w:r>
      <w:r>
        <w:rPr>
          <w:rFonts w:hint="eastAsia" w:ascii="仿宋_GB2312" w:hAnsi="Times New Roman" w:eastAsia="仿宋_GB2312" w:cs="Times New Roman"/>
          <w:color w:val="000000"/>
          <w:sz w:val="32"/>
          <w:szCs w:val="32"/>
        </w:rPr>
        <w:t>根据</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中华人民共和国</w:t>
      </w:r>
      <w:r>
        <w:rPr>
          <w:rFonts w:ascii="仿宋_GB2312" w:hAnsi="Times New Roman" w:eastAsia="仿宋_GB2312" w:cs="Times New Roman"/>
          <w:color w:val="000000"/>
          <w:sz w:val="32"/>
          <w:szCs w:val="32"/>
        </w:rPr>
        <w:t>行政</w:t>
      </w:r>
      <w:r>
        <w:rPr>
          <w:rFonts w:hint="eastAsia" w:ascii="仿宋_GB2312" w:hAnsi="Times New Roman" w:eastAsia="仿宋_GB2312" w:cs="Times New Roman"/>
          <w:color w:val="000000"/>
          <w:sz w:val="32"/>
          <w:szCs w:val="32"/>
        </w:rPr>
        <w:t>处罚</w:t>
      </w:r>
      <w:r>
        <w:rPr>
          <w:rFonts w:ascii="仿宋_GB2312" w:hAnsi="Times New Roman" w:eastAsia="仿宋_GB2312" w:cs="Times New Roman"/>
          <w:color w:val="000000"/>
          <w:sz w:val="32"/>
          <w:szCs w:val="32"/>
        </w:rPr>
        <w:t>法》</w:t>
      </w:r>
      <w:r>
        <w:rPr>
          <w:rFonts w:hint="eastAsia" w:ascii="仿宋_GB2312" w:hAnsi="Times New Roman" w:eastAsia="仿宋_GB2312" w:cs="Times New Roman"/>
          <w:color w:val="000000"/>
          <w:sz w:val="32"/>
          <w:szCs w:val="32"/>
        </w:rPr>
        <w:t>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条第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款第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，现</w:t>
      </w:r>
      <w:r>
        <w:rPr>
          <w:rFonts w:ascii="仿宋_GB2312" w:hAnsi="Times New Roman" w:eastAsia="仿宋_GB2312" w:cs="Times New Roman"/>
          <w:color w:val="000000"/>
          <w:sz w:val="32"/>
          <w:szCs w:val="32"/>
        </w:rPr>
        <w:t>决定予</w:t>
      </w:r>
      <w:r>
        <w:rPr>
          <w:rFonts w:hint="eastAsia" w:ascii="仿宋_GB2312" w:hAnsi="Times New Roman" w:eastAsia="仿宋_GB2312" w:cs="Times New Roman"/>
          <w:color w:val="000000"/>
          <w:sz w:val="32"/>
          <w:szCs w:val="32"/>
        </w:rPr>
        <w:t>以</w:t>
      </w:r>
      <w:r>
        <w:rPr>
          <w:rFonts w:ascii="仿宋_GB2312" w:hAnsi="Times New Roman" w:eastAsia="仿宋_GB2312" w:cs="Times New Roman"/>
          <w:color w:val="000000"/>
          <w:sz w:val="32"/>
          <w:szCs w:val="32"/>
        </w:rPr>
        <w:t>从轻行政处罚。</w:t>
      </w:r>
      <w:r>
        <w:rPr>
          <w:rFonts w:hint="eastAsia" w:ascii="仿宋_GB2312" w:hAnsi="Times New Roman" w:eastAsia="仿宋_GB2312" w:cs="Times New Roman"/>
          <w:color w:val="000000"/>
          <w:sz w:val="32"/>
          <w:szCs w:val="32"/>
        </w:rPr>
        <w:t>行政处罚</w:t>
      </w:r>
      <w:r>
        <w:rPr>
          <w:rFonts w:ascii="仿宋_GB2312" w:hAnsi="Times New Roman" w:eastAsia="仿宋_GB2312" w:cs="Times New Roman"/>
          <w:color w:val="000000"/>
          <w:sz w:val="32"/>
          <w:szCs w:val="32"/>
        </w:rPr>
        <w:t>如下：</w:t>
      </w:r>
      <w:r>
        <w:rPr>
          <w:rFonts w:hint="eastAsia" w:ascii="仿宋_GB2312" w:hAnsi="Times New Roman" w:eastAsia="仿宋_GB2312" w:cs="Times New Roman"/>
          <w:color w:val="000000"/>
          <w:sz w:val="32"/>
          <w:szCs w:val="32"/>
          <w:u w:val="single"/>
        </w:rPr>
        <w:t xml:space="preserve">                                                      </w:t>
      </w:r>
    </w:p>
    <w:p>
      <w:pPr>
        <w:snapToGrid w:val="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w:t>
      </w:r>
    </w:p>
    <w:p>
      <w:pPr>
        <w:snapToGrid w:val="0"/>
        <w:ind w:firstLine="704" w:firstLineChars="22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（实施</w:t>
      </w:r>
      <w:r>
        <w:rPr>
          <w:rFonts w:ascii="仿宋_GB2312" w:hAnsi="Times New Roman" w:eastAsia="仿宋_GB2312" w:cs="Times New Roman"/>
          <w:color w:val="000000"/>
          <w:sz w:val="32"/>
          <w:szCs w:val="32"/>
        </w:rPr>
        <w:t>罚款</w:t>
      </w:r>
      <w:r>
        <w:rPr>
          <w:rFonts w:hint="eastAsia" w:ascii="仿宋_GB2312" w:hAnsi="Times New Roman" w:eastAsia="仿宋_GB2312" w:cs="Times New Roman"/>
          <w:color w:val="000000"/>
          <w:sz w:val="32"/>
          <w:szCs w:val="32"/>
        </w:rPr>
        <w:t>的行政</w:t>
      </w:r>
      <w:r>
        <w:rPr>
          <w:rFonts w:ascii="仿宋_GB2312" w:hAnsi="Times New Roman" w:eastAsia="仿宋_GB2312" w:cs="Times New Roman"/>
          <w:color w:val="000000"/>
          <w:sz w:val="32"/>
          <w:szCs w:val="32"/>
        </w:rPr>
        <w:t>处罚时</w:t>
      </w:r>
      <w:r>
        <w:rPr>
          <w:rFonts w:hint="eastAsia" w:ascii="仿宋_GB2312" w:hAnsi="Times New Roman" w:eastAsia="仿宋_GB2312" w:cs="Times New Roman"/>
          <w:color w:val="000000"/>
          <w:sz w:val="32"/>
          <w:szCs w:val="32"/>
        </w:rPr>
        <w:t>还</w:t>
      </w:r>
      <w:r>
        <w:rPr>
          <w:rFonts w:ascii="仿宋_GB2312" w:hAnsi="Times New Roman" w:eastAsia="仿宋_GB2312" w:cs="Times New Roman"/>
          <w:color w:val="000000"/>
          <w:sz w:val="32"/>
          <w:szCs w:val="32"/>
        </w:rPr>
        <w:t>应注明以下</w:t>
      </w:r>
      <w:r>
        <w:rPr>
          <w:rFonts w:hint="eastAsia" w:ascii="仿宋_GB2312" w:hAnsi="Times New Roman" w:eastAsia="仿宋_GB2312" w:cs="Times New Roman"/>
          <w:color w:val="000000"/>
          <w:sz w:val="32"/>
          <w:szCs w:val="32"/>
        </w:rPr>
        <w:t>内容</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请于收到本决定书之日起十五日内将罚没款缴到中国工商银行长春人民广场支行，地址：长春市朝阳区人民大街2303号，代收罚款账号：4200220311200530001，行政执法机关代码：22010038。逾期不缴纳罚款的，</w:t>
      </w:r>
      <w:r>
        <w:rPr>
          <w:rFonts w:hint="eastAsia" w:ascii="仿宋_GB2312" w:hAnsi="Times New Roman" w:eastAsia="仿宋_GB2312" w:cs="Times New Roman"/>
          <w:sz w:val="32"/>
          <w:szCs w:val="32"/>
        </w:rPr>
        <w:t>根据《中华人民共和国行政处罚法》第七十二条第（一）款的规定，每日按罚款数额的百分之三加处罚款，并将依法申请人民法院强制执行。（注：建议同时下达《长春市行政处罚收缴罚款通知书》）</w:t>
      </w:r>
    </w:p>
    <w:p>
      <w:pPr>
        <w:snapToGrid w:val="0"/>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如对本行政处罚决定不服，可于收到本决定书之日起六十日内向长春市人民政府或者吉林省教育厅申请复议，也可以于六个月内依法向长春铁路运输法院提起行政诉讼。</w:t>
      </w:r>
    </w:p>
    <w:p>
      <w:pPr>
        <w:ind w:firstLine="6300" w:firstLineChars="2250"/>
        <w:rPr>
          <w:rFonts w:ascii="仿宋_GB2312" w:hAnsi="Times New Roman" w:eastAsia="仿宋_GB2312" w:cs="Times New Roman"/>
          <w:color w:val="000000"/>
          <w:spacing w:val="-20"/>
          <w:sz w:val="32"/>
          <w:szCs w:val="32"/>
        </w:rPr>
      </w:pPr>
    </w:p>
    <w:p>
      <w:pPr>
        <w:ind w:firstLine="6300" w:firstLineChars="2250"/>
        <w:rPr>
          <w:rFonts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ascii="仿宋_GB2312" w:hAnsi="Times New Roman" w:eastAsia="仿宋_GB2312" w:cs="Times New Roman"/>
          <w:color w:val="000000"/>
          <w:spacing w:val="-20"/>
          <w:sz w:val="32"/>
          <w:szCs w:val="32"/>
        </w:rPr>
      </w:pPr>
    </w:p>
    <w:p>
      <w:pPr>
        <w:ind w:firstLine="6300" w:firstLineChars="2250"/>
        <w:rPr>
          <w:rFonts w:ascii="仿宋_GB2312" w:hAnsi="Times New Roman" w:eastAsia="仿宋_GB2312" w:cs="Times New Roman"/>
          <w:color w:val="000000"/>
          <w:spacing w:val="-20"/>
          <w:sz w:val="32"/>
          <w:szCs w:val="32"/>
        </w:rPr>
      </w:pPr>
      <w:r>
        <w:rPr>
          <w:rFonts w:hint="eastAsia" w:ascii="仿宋_GB2312" w:hAnsi="Times New Roman" w:eastAsia="仿宋_GB2312" w:cs="Times New Roman"/>
          <w:color w:val="000000"/>
          <w:spacing w:val="-20"/>
          <w:sz w:val="32"/>
          <w:szCs w:val="32"/>
        </w:rPr>
        <w:t>（印章）</w:t>
      </w:r>
    </w:p>
    <w:p>
      <w:pPr>
        <w:ind w:firstLine="6020" w:firstLineChars="2150"/>
        <w:jc w:val="left"/>
        <w:rPr>
          <w:rFonts w:ascii="仿宋_GB2312" w:hAnsi="Times New Roman" w:eastAsia="仿宋_GB2312" w:cs="Times New Roman"/>
          <w:color w:val="000000"/>
          <w:spacing w:val="-20"/>
          <w:sz w:val="32"/>
          <w:szCs w:val="32"/>
        </w:rPr>
      </w:pPr>
      <w:r>
        <w:rPr>
          <w:rFonts w:hint="eastAsia" w:ascii="仿宋_GB2312" w:hAnsi="Times New Roman" w:eastAsia="仿宋_GB2312" w:cs="Times New Roman"/>
          <w:color w:val="000000"/>
          <w:spacing w:val="-20"/>
          <w:sz w:val="32"/>
          <w:szCs w:val="32"/>
        </w:rPr>
        <w:t>年　 月　　日</w:t>
      </w:r>
    </w:p>
    <w:p>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6521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5213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1.2pt;height:0pt;width:445.05pt;z-index:251660288;mso-width-relative:page;mso-height-relative:page;" filled="f" stroked="t" coordsize="21600,21600" o:gfxdata="UEsFBgAAAAAAAAAAAAAAAAAAAAAAAFBLAwQKAAAAAACHTuJAAAAAAAAAAAAAAAAABAAAAGRycy9Q&#10;SwMEFAAAAAgAh07iQImPBtHUAAAABAEAAA8AAABkcnMvZG93bnJldi54bWxNj81OwzAQhO9IfQdr&#10;kbhROxGCEOL0UFRVoF7aInHdxksciNdp7P7w9phe4Dia0cw31ezsenGkMXSeNWRTBYK48abjVsPb&#10;dnFbgAgR2WDvmTR8U4BZPbmqsDT+xGs6bmIrUgmHEjXYGIdSytBYchimfiBO3ocfHcYkx1aaEU+p&#10;3PUyV+peOuw4LVgcaG6p+docnAZ8Xq7je5G/PnQvdvW5XeyXtthrfXOdqScQkc7xLwy/+Akd6sS0&#10;8wc2QfQa0pGoIb8DkcziUWUgdhct60r+h69/AFBLAwQUAAAACACHTuJAPDT1StABAABuAwAADgAA&#10;AGRycy9lMm9Eb2MueG1srVPBjtMwEL0j8Q+W7zRpUBcUNd1DV8tlgUq7fIBrO4mF7bFst0l/gh9A&#10;4gYnjtz5m10+g7HblAVuiBxGsWfmzbw34+XlaDTZSx8U2IbOZyUl0nIQynYNfXd3/ewlJSEyK5gG&#10;Kxt6kIFerp4+WQ6ulhX0oIX0BEFsqAfX0D5GVxdF4L00LMzASYvOFrxhEY++K4RnA6IbXVRleVEM&#10;4IXzwGUIeHt1dNJVxm9byePbtg0yEt1Q7C1m67PdJluslqzuPHO94qc22D90YZiyWPQMdcUiIzuv&#10;/oIyinsI0MYZB1NA2youMwdkMy//YHPbMyczFxQnuLNM4f/B8jf7jSdKNLSixDKDI3r4+O3+w+cf&#10;3z+hffj6hVRJpMGFGmPXduMTTT7aW3cD/H0gFtY9s53Mzd4dHCJEv5MpqfgtKx2Cw2rb4TUIDGO7&#10;CFm0sfUmoaIcZMyzOZxnI8dIOF4uLhbV/PmCEj75ClZPic6H+EqCIemnoVrZJBur2f4mxNQIq6eQ&#10;dG3hWmmdR68tGXBvqxdlmTMCaCWSN8UF323X2pM9S9uTv0wLPY/DPOysOFbRNuXJvHin0hPto4Zb&#10;EIeNn7TBoebmTguYtubxOSv465ms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JjwbR1AAAAAQB&#10;AAAPAAAAAAAAAAEAIAAAADgAAABkcnMvZG93bnJldi54bWxQSwECFAAUAAAACACHTuJAPDT1StAB&#10;AABuAwAADgAAAAAAAAABACAAAAA5AQAAZHJzL2Uyb0RvYy54bWxQSwUGAAAAAAYABgBZAQAAewUA&#10;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color w:val="000000"/>
          <w:sz w:val="32"/>
          <w:szCs w:val="32"/>
        </w:rPr>
        <w:t>本文书一式两份。一份送达当事人，一份长春市教育局存档。</w:t>
      </w:r>
    </w:p>
    <w:p/>
    <w:p>
      <w:pPr>
        <w:autoSpaceDE w:val="0"/>
        <w:autoSpaceDN w:val="0"/>
        <w:adjustRightInd w:val="0"/>
        <w:snapToGrid w:val="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长春市教育局减轻行政处罚决定书</w:t>
      </w:r>
    </w:p>
    <w:p>
      <w:pPr>
        <w:jc w:val="righ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长教（ ）字〔xxxx〕xx号</w:t>
      </w:r>
    </w:p>
    <w:p>
      <w:pPr>
        <w:ind w:right="420"/>
        <w:rPr>
          <w:rFonts w:ascii="仿宋_GB2312" w:hAnsi="Times New Roman" w:eastAsia="仿宋_GB2312" w:cs="Times New Roman"/>
          <w:color w:val="000000"/>
          <w:kern w:val="0"/>
          <w:sz w:val="32"/>
          <w:szCs w:val="32"/>
        </w:rPr>
      </w:pPr>
      <w:r>
        <w:rPr>
          <w:rFonts w:ascii="Times New Roman" w:hAnsi="Times New Roman" w:eastAsia="宋体" w:cs="Times New Roman"/>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22225</wp:posOffset>
                </wp:positionV>
                <wp:extent cx="5652135" cy="0"/>
                <wp:effectExtent l="0" t="0" r="0" b="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565213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1.75pt;height:0pt;width:445.05pt;z-index:251664384;mso-width-relative:page;mso-height-relative:page;" filled="f" stroked="t" coordsize="21600,21600" o:gfxdata="UEsFBgAAAAAAAAAAAAAAAAAAAAAAAFBLAwQKAAAAAACHTuJAAAAAAAAAAAAAAAAABAAAAGRycy9Q&#10;SwMEFAAAAAgAh07iQMr3bTnUAAAABAEAAA8AAABkcnMvZG93bnJldi54bWxNj81OwzAQhO9IvIO1&#10;lbhRO0VACHF6AFUVqJe2SFy38RKHxus0dn94+5pe4Dia0cw35fTkOnGgIbSeNWRjBYK49qblRsPH&#10;enabgwgR2WDnmTT8UIBpdX1VYmH8kZd0WMVGpBIOBWqwMfaFlKG25DCMfU+cvC8/OIxJDo00Ax5T&#10;uevkRKkH6bDltGCxpxdL9Xa1dxrwdb6Mn/nk/bF9s4vv9Ww3t/lO65tRpp5BRDrFvzD84id0qBLT&#10;xu/ZBNFpSEeihrt7EMnMn1QGYnPRsirlf/jqDFBLAwQUAAAACACHTuJA91LTp9ABAABuAwAADgAA&#10;AGRycy9lMm9Eb2MueG1srVPBjtMwEL0j8Q+W7zRpUbcoarqHrpbLApV2+YCp7SQWtsey3Sb9CX4A&#10;iRucOHLnb1g+A9ttyrJ7Q+Qwij0zb+a9GS8vB63IXjgv0dR0OikpEYYhl6at6fu76xevKPEBDAeF&#10;RtT0IDy9XD1/tuxtJWbYoeLCkQhifNXbmnYh2KooPOuEBj9BK0x0Nug0hHh0bcEd9BFdq2JWlhdF&#10;j45bh0x4H2+vjk66yvhNI1h41zReBKJqGnsL2bpst8kWqyVUrQPbSXZqA/6hCw3SxKJnqCsIQHZO&#10;PoHSkjn02IQJQ11g00gmMofIZlo+YnPbgRWZSxTH27NM/v/Bsrf7jSOS13RBiQEdR3T/6fvPj19+&#10;/fgc7f23r2SRROqtr2Ls2mxcoskGc2tvkH3wxOC6A9OK3OzdwUaE4HYiJRV/ZaWDt7Hatn+DPIbB&#10;LmAWbWicTqhRDjLk2RzOsxFDICxezi/ms+nLOSVs9BVQjYnW+fBaoCbpp6ZKmiQbVLC/8SE1AtUY&#10;kq4NXkul8uiVIX3c29miLHOGRyV58qY479rtWjmyh7Q9+cu0oudhmMOd4ccqyqQ8kRfvVHqkfdRw&#10;i/ywcaM2cai5udMCpq15eM4K/nkm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K92051AAAAAQB&#10;AAAPAAAAAAAAAAEAIAAAADgAAABkcnMvZG93bnJldi54bWxQSwECFAAUAAAACACHTuJA91LTp9AB&#10;AABuAwAADgAAAAAAAAABACAAAAA5AQAAZHJzL2Uyb0RvYy54bWxQSwUGAAAAAAYABgBZAQAAewUA&#10;AAAA&#10;">
                <v:fill on="f" focussize="0,0"/>
                <v:stroke weight="1pt" color="#000000" joinstyle="round"/>
                <v:imagedata o:title=""/>
                <o:lock v:ext="edit" aspectratio="f"/>
              </v:line>
            </w:pict>
          </mc:Fallback>
        </mc:AlternateContent>
      </w:r>
    </w:p>
    <w:p>
      <w:pPr>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（当事人）姓名：</w:t>
      </w:r>
      <w:r>
        <w:rPr>
          <w:rFonts w:hint="eastAsia" w:ascii="仿宋_GB2312" w:hAnsi="Times New Roman" w:eastAsia="仿宋_GB2312" w:cs="Times New Roman"/>
          <w:color w:val="000000"/>
          <w:kern w:val="0"/>
          <w:sz w:val="32"/>
          <w:szCs w:val="32"/>
          <w:u w:val="single"/>
        </w:rPr>
        <w:t xml:space="preserve">          </w:t>
      </w:r>
      <w:r>
        <w:rPr>
          <w:rFonts w:hint="eastAsia" w:ascii="仿宋_GB2312" w:hAnsi="Times New Roman" w:eastAsia="仿宋_GB2312" w:cs="Times New Roman"/>
          <w:color w:val="000000"/>
          <w:kern w:val="0"/>
          <w:sz w:val="32"/>
          <w:szCs w:val="32"/>
        </w:rPr>
        <w:t xml:space="preserve"> 证件类型及号码：</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（法人、非法人组织）名称：</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住所（地址）：</w:t>
      </w:r>
      <w:r>
        <w:rPr>
          <w:rFonts w:hint="eastAsia" w:ascii="仿宋_GB2312" w:hAnsi="Times New Roman" w:eastAsia="仿宋_GB2312" w:cs="Times New Roman"/>
          <w:color w:val="000000"/>
          <w:kern w:val="0"/>
          <w:sz w:val="32"/>
          <w:szCs w:val="32"/>
          <w:u w:val="single"/>
        </w:rPr>
        <w:t xml:space="preserve">                                          </w:t>
      </w:r>
      <w:r>
        <w:rPr>
          <w:rFonts w:hint="eastAsia" w:ascii="仿宋_GB2312" w:hAnsi="Times New Roman" w:eastAsia="仿宋_GB2312" w:cs="Times New Roman"/>
          <w:color w:val="000000"/>
          <w:kern w:val="0"/>
          <w:sz w:val="32"/>
          <w:szCs w:val="32"/>
        </w:rPr>
        <w:t xml:space="preserve">  统一社会信用代码：</w:t>
      </w:r>
      <w:r>
        <w:rPr>
          <w:rFonts w:hint="eastAsia" w:ascii="仿宋_GB2312" w:hAnsi="Times New Roman" w:eastAsia="仿宋_GB2312" w:cs="Times New Roman"/>
          <w:color w:val="000000"/>
          <w:kern w:val="0"/>
          <w:sz w:val="32"/>
          <w:szCs w:val="32"/>
          <w:u w:val="single"/>
        </w:rPr>
        <w:t xml:space="preserve">                      </w:t>
      </w:r>
    </w:p>
    <w:p>
      <w:pPr>
        <w:autoSpaceDE w:val="0"/>
        <w:autoSpaceDN w:val="0"/>
        <w:adjustRightInd w:val="0"/>
        <w:snapToGrid w:val="0"/>
        <w:jc w:val="left"/>
        <w:rPr>
          <w:rFonts w:ascii="仿宋_GB2312" w:hAnsi="Times New Roman" w:eastAsia="仿宋_GB2312" w:cs="Times New Roman"/>
          <w:color w:val="000000"/>
          <w:kern w:val="0"/>
          <w:sz w:val="32"/>
          <w:szCs w:val="32"/>
          <w:u w:val="single"/>
        </w:rPr>
      </w:pPr>
      <w:r>
        <w:rPr>
          <w:rFonts w:hint="eastAsia" w:ascii="仿宋_GB2312" w:hAnsi="Times New Roman" w:eastAsia="仿宋_GB2312" w:cs="Times New Roman"/>
          <w:color w:val="000000"/>
          <w:kern w:val="0"/>
          <w:sz w:val="32"/>
          <w:szCs w:val="32"/>
        </w:rPr>
        <w:t>办学</w:t>
      </w:r>
      <w:r>
        <w:rPr>
          <w:rFonts w:ascii="仿宋_GB2312" w:hAnsi="Times New Roman" w:eastAsia="仿宋_GB2312" w:cs="Times New Roman"/>
          <w:color w:val="000000"/>
          <w:kern w:val="0"/>
          <w:sz w:val="32"/>
          <w:szCs w:val="32"/>
        </w:rPr>
        <w:t>许可证</w:t>
      </w:r>
      <w:r>
        <w:rPr>
          <w:rFonts w:hint="eastAsia" w:ascii="仿宋_GB2312" w:hAnsi="Times New Roman" w:eastAsia="仿宋_GB2312" w:cs="Times New Roman"/>
          <w:color w:val="000000"/>
          <w:kern w:val="0"/>
          <w:sz w:val="32"/>
          <w:szCs w:val="32"/>
        </w:rPr>
        <w:t>编号：</w:t>
      </w:r>
      <w:r>
        <w:rPr>
          <w:rFonts w:hint="eastAsia" w:ascii="仿宋_GB2312" w:hAnsi="Times New Roman" w:eastAsia="仿宋_GB2312" w:cs="Times New Roman"/>
          <w:color w:val="000000"/>
          <w:kern w:val="0"/>
          <w:sz w:val="32"/>
          <w:szCs w:val="32"/>
          <w:u w:val="single"/>
        </w:rPr>
        <w:t xml:space="preserve">                        </w:t>
      </w:r>
    </w:p>
    <w:p>
      <w:pPr>
        <w:snapToGrid w:val="0"/>
        <w:ind w:firstLine="640" w:firstLineChars="200"/>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kern w:val="0"/>
          <w:sz w:val="32"/>
          <w:szCs w:val="32"/>
        </w:rPr>
        <w:t>经查，你（单位）有以下</w:t>
      </w:r>
      <w:r>
        <w:rPr>
          <w:rFonts w:hint="eastAsia" w:ascii="仿宋_GB2312" w:hAnsi="Times New Roman" w:eastAsia="仿宋_GB2312" w:cs="Times New Roman"/>
          <w:color w:val="000000"/>
          <w:sz w:val="32"/>
          <w:szCs w:val="32"/>
        </w:rPr>
        <w:t>违法事实：</w:t>
      </w:r>
      <w:r>
        <w:rPr>
          <w:rFonts w:hint="eastAsia" w:ascii="仿宋_GB2312" w:hAnsi="Times New Roman" w:eastAsia="仿宋_GB2312" w:cs="Times New Roman"/>
          <w:color w:val="000000"/>
          <w:sz w:val="32"/>
          <w:szCs w:val="32"/>
          <w:u w:val="single"/>
        </w:rPr>
        <w:t xml:space="preserve">                   </w:t>
      </w:r>
    </w:p>
    <w:p>
      <w:pPr>
        <w:snapToGrid w:val="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u w:val="single"/>
        </w:rPr>
        <w:t xml:space="preserve">                                                       </w:t>
      </w:r>
    </w:p>
    <w:p>
      <w:pPr>
        <w:snapToGrid w:val="0"/>
        <w:ind w:firstLine="645"/>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主要证据：</w:t>
      </w:r>
      <w:r>
        <w:rPr>
          <w:rFonts w:hint="eastAsia" w:ascii="仿宋_GB2312" w:hAnsi="Times New Roman" w:eastAsia="仿宋_GB2312" w:cs="Times New Roman"/>
          <w:color w:val="000000"/>
          <w:sz w:val="32"/>
          <w:szCs w:val="32"/>
          <w:u w:val="single"/>
        </w:rPr>
        <w:t xml:space="preserve">                                           </w:t>
      </w:r>
    </w:p>
    <w:p>
      <w:pPr>
        <w:snapToGrid w:val="0"/>
        <w:rPr>
          <w:rFonts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u w:val="single"/>
        </w:rPr>
        <w:t xml:space="preserve">                                                       </w:t>
      </w:r>
    </w:p>
    <w:p>
      <w:pPr>
        <w:snapToGrid w:val="0"/>
        <w:ind w:firstLine="640" w:firstLineChars="200"/>
        <w:jc w:val="left"/>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你（单位）上述行为已违反了《</w:t>
      </w:r>
      <w:r>
        <w:rPr>
          <w:rFonts w:hint="eastAsia" w:ascii="仿宋_GB2312" w:hAnsi="Times New Roman" w:eastAsia="仿宋_GB2312" w:cs="Times New Roman"/>
          <w:color w:val="000000"/>
          <w:sz w:val="32"/>
          <w:szCs w:val="32"/>
          <w:u w:val="single"/>
        </w:rPr>
        <w:t xml:space="preserve">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 xml:space="preserve">名称 </w:t>
      </w:r>
      <w:r>
        <w:rPr>
          <w:rFonts w:hint="eastAsia" w:ascii="仿宋_GB2312" w:hAnsi="Times New Roman" w:eastAsia="仿宋_GB2312" w:cs="Times New Roman"/>
          <w:color w:val="000000"/>
          <w:sz w:val="32"/>
          <w:szCs w:val="32"/>
        </w:rPr>
        <w:t>》第条第款第项的规定“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。依据《</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依据名称</w:t>
      </w: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条第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款第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，应对你（单位）给予以下行政处罚：</w:t>
      </w:r>
      <w:r>
        <w:rPr>
          <w:rFonts w:hint="eastAsia" w:ascii="仿宋_GB2312" w:hAnsi="Times New Roman" w:eastAsia="仿宋_GB2312" w:cs="Times New Roman"/>
          <w:color w:val="000000"/>
          <w:sz w:val="32"/>
          <w:szCs w:val="32"/>
          <w:u w:val="single"/>
        </w:rPr>
        <w:t xml:space="preserve">                                                      </w:t>
      </w:r>
    </w:p>
    <w:p>
      <w:pPr>
        <w:snapToGrid w:val="0"/>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w:t>
      </w:r>
    </w:p>
    <w:p>
      <w:pPr>
        <w:snapToGrid w:val="0"/>
        <w:ind w:firstLine="640" w:firstLineChars="200"/>
        <w:jc w:val="left"/>
        <w:rPr>
          <w:rFonts w:hint="eastAsia" w:ascii="仿宋_GB2312" w:hAnsi="Times New Roman" w:eastAsia="仿宋_GB2312" w:cs="Times New Roman"/>
          <w:color w:val="000000"/>
          <w:sz w:val="32"/>
          <w:szCs w:val="32"/>
          <w:u w:val="single"/>
        </w:rPr>
      </w:pPr>
      <w:r>
        <w:rPr>
          <w:rFonts w:hint="eastAsia" w:ascii="仿宋_GB2312" w:hAnsi="Times New Roman" w:eastAsia="仿宋_GB2312" w:cs="Times New Roman"/>
          <w:color w:val="000000"/>
          <w:sz w:val="32"/>
          <w:szCs w:val="32"/>
        </w:rPr>
        <w:t>综合</w:t>
      </w:r>
      <w:r>
        <w:rPr>
          <w:rFonts w:ascii="仿宋_GB2312" w:hAnsi="Times New Roman" w:eastAsia="仿宋_GB2312" w:cs="Times New Roman"/>
          <w:color w:val="000000"/>
          <w:sz w:val="32"/>
          <w:szCs w:val="32"/>
        </w:rPr>
        <w:t>考虑</w:t>
      </w:r>
      <w:r>
        <w:rPr>
          <w:rFonts w:hint="eastAsia" w:ascii="仿宋_GB2312" w:hAnsi="Times New Roman" w:eastAsia="仿宋_GB2312" w:cs="Times New Roman"/>
          <w:color w:val="000000"/>
          <w:sz w:val="32"/>
          <w:szCs w:val="32"/>
        </w:rPr>
        <w:t>以上违法</w:t>
      </w:r>
      <w:r>
        <w:rPr>
          <w:rFonts w:ascii="仿宋_GB2312" w:hAnsi="Times New Roman" w:eastAsia="仿宋_GB2312" w:cs="Times New Roman"/>
          <w:color w:val="000000"/>
          <w:sz w:val="32"/>
          <w:szCs w:val="32"/>
        </w:rPr>
        <w:t>行为的事实</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性质、情节、危害等因素，遵循包容审慎原则，</w:t>
      </w:r>
      <w:r>
        <w:rPr>
          <w:rFonts w:hint="eastAsia" w:ascii="仿宋_GB2312" w:hAnsi="Times New Roman" w:eastAsia="仿宋_GB2312" w:cs="Times New Roman"/>
          <w:color w:val="000000"/>
          <w:sz w:val="32"/>
          <w:szCs w:val="32"/>
        </w:rPr>
        <w:t>根据</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中华人民共和国</w:t>
      </w:r>
      <w:r>
        <w:rPr>
          <w:rFonts w:ascii="仿宋_GB2312" w:hAnsi="Times New Roman" w:eastAsia="仿宋_GB2312" w:cs="Times New Roman"/>
          <w:color w:val="000000"/>
          <w:sz w:val="32"/>
          <w:szCs w:val="32"/>
        </w:rPr>
        <w:t>行政</w:t>
      </w:r>
      <w:r>
        <w:rPr>
          <w:rFonts w:hint="eastAsia" w:ascii="仿宋_GB2312" w:hAnsi="Times New Roman" w:eastAsia="仿宋_GB2312" w:cs="Times New Roman"/>
          <w:color w:val="000000"/>
          <w:sz w:val="32"/>
          <w:szCs w:val="32"/>
        </w:rPr>
        <w:t>处罚</w:t>
      </w:r>
      <w:r>
        <w:rPr>
          <w:rFonts w:ascii="仿宋_GB2312" w:hAnsi="Times New Roman" w:eastAsia="仿宋_GB2312" w:cs="Times New Roman"/>
          <w:color w:val="000000"/>
          <w:sz w:val="32"/>
          <w:szCs w:val="32"/>
        </w:rPr>
        <w:t>法》</w:t>
      </w:r>
      <w:r>
        <w:rPr>
          <w:rFonts w:hint="eastAsia" w:ascii="仿宋_GB2312" w:hAnsi="Times New Roman" w:eastAsia="仿宋_GB2312" w:cs="Times New Roman"/>
          <w:color w:val="000000"/>
          <w:sz w:val="32"/>
          <w:szCs w:val="32"/>
        </w:rPr>
        <w:t>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条第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款第</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Times New Roman"/>
          <w:color w:val="000000"/>
          <w:sz w:val="32"/>
          <w:szCs w:val="32"/>
        </w:rPr>
        <w:t>项的规定“</w:t>
      </w:r>
      <w:r>
        <w:rPr>
          <w:rFonts w:hint="eastAsia" w:ascii="仿宋_GB2312" w:hAnsi="Times New Roman" w:eastAsia="仿宋_GB2312" w:cs="Times New Roman"/>
          <w:color w:val="000000"/>
          <w:sz w:val="32"/>
          <w:szCs w:val="32"/>
          <w:u w:val="single"/>
        </w:rPr>
        <w:t>　法律</w:t>
      </w:r>
      <w:r>
        <w:rPr>
          <w:rFonts w:ascii="仿宋_GB2312" w:hAnsi="Times New Roman" w:eastAsia="仿宋_GB2312" w:cs="Times New Roman"/>
          <w:color w:val="000000"/>
          <w:sz w:val="32"/>
          <w:szCs w:val="32"/>
          <w:u w:val="single"/>
        </w:rPr>
        <w:t>依据</w:t>
      </w:r>
      <w:r>
        <w:rPr>
          <w:rFonts w:hint="eastAsia" w:ascii="仿宋_GB2312" w:hAnsi="Times New Roman" w:eastAsia="仿宋_GB2312" w:cs="Times New Roman"/>
          <w:color w:val="000000"/>
          <w:sz w:val="32"/>
          <w:szCs w:val="32"/>
          <w:u w:val="single"/>
        </w:rPr>
        <w:t>具体条、款、项内容”</w:t>
      </w:r>
      <w:r>
        <w:rPr>
          <w:rFonts w:hint="eastAsia" w:ascii="仿宋_GB2312" w:hAnsi="Times New Roman" w:eastAsia="仿宋_GB2312" w:cs="Times New Roman"/>
          <w:color w:val="000000"/>
          <w:sz w:val="32"/>
          <w:szCs w:val="32"/>
        </w:rPr>
        <w:t>，现</w:t>
      </w:r>
      <w:r>
        <w:rPr>
          <w:rFonts w:ascii="仿宋_GB2312" w:hAnsi="Times New Roman" w:eastAsia="仿宋_GB2312" w:cs="Times New Roman"/>
          <w:color w:val="000000"/>
          <w:sz w:val="32"/>
          <w:szCs w:val="32"/>
        </w:rPr>
        <w:t>决定予</w:t>
      </w:r>
      <w:r>
        <w:rPr>
          <w:rFonts w:hint="eastAsia" w:ascii="仿宋_GB2312" w:hAnsi="Times New Roman" w:eastAsia="仿宋_GB2312" w:cs="Times New Roman"/>
          <w:color w:val="000000"/>
          <w:sz w:val="32"/>
          <w:szCs w:val="32"/>
        </w:rPr>
        <w:t>以减</w:t>
      </w:r>
      <w:r>
        <w:rPr>
          <w:rFonts w:ascii="仿宋_GB2312" w:hAnsi="Times New Roman" w:eastAsia="仿宋_GB2312" w:cs="Times New Roman"/>
          <w:color w:val="000000"/>
          <w:sz w:val="32"/>
          <w:szCs w:val="32"/>
        </w:rPr>
        <w:t>轻行政处罚。</w:t>
      </w:r>
      <w:r>
        <w:rPr>
          <w:rFonts w:hint="eastAsia" w:ascii="仿宋_GB2312" w:hAnsi="Times New Roman" w:eastAsia="仿宋_GB2312" w:cs="Times New Roman"/>
          <w:color w:val="000000"/>
          <w:sz w:val="32"/>
          <w:szCs w:val="32"/>
        </w:rPr>
        <w:t>行政处罚</w:t>
      </w:r>
      <w:r>
        <w:rPr>
          <w:rFonts w:ascii="仿宋_GB2312" w:hAnsi="Times New Roman" w:eastAsia="仿宋_GB2312" w:cs="Times New Roman"/>
          <w:color w:val="000000"/>
          <w:sz w:val="32"/>
          <w:szCs w:val="32"/>
        </w:rPr>
        <w:t>如下：</w:t>
      </w:r>
      <w:r>
        <w:rPr>
          <w:rFonts w:hint="eastAsia" w:ascii="仿宋_GB2312" w:hAnsi="Times New Roman" w:eastAsia="仿宋_GB2312" w:cs="Times New Roman"/>
          <w:color w:val="000000"/>
          <w:sz w:val="32"/>
          <w:szCs w:val="32"/>
          <w:u w:val="single"/>
        </w:rPr>
        <w:t xml:space="preserve">                                                      </w:t>
      </w:r>
    </w:p>
    <w:p>
      <w:pPr>
        <w:snapToGrid w:val="0"/>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u w:val="single"/>
        </w:rPr>
        <w:t xml:space="preserve">                                                   </w:t>
      </w:r>
      <w:r>
        <w:rPr>
          <w:rFonts w:hint="eastAsia" w:ascii="仿宋_GB2312" w:hAnsi="Times New Roman" w:eastAsia="仿宋_GB2312" w:cs="Times New Roman"/>
          <w:color w:val="000000"/>
          <w:sz w:val="32"/>
          <w:szCs w:val="32"/>
        </w:rPr>
        <w:t>。</w:t>
      </w:r>
    </w:p>
    <w:p>
      <w:pPr>
        <w:snapToGrid w:val="0"/>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（实施</w:t>
      </w:r>
      <w:r>
        <w:rPr>
          <w:rFonts w:ascii="仿宋_GB2312" w:hAnsi="Times New Roman" w:eastAsia="仿宋_GB2312" w:cs="Times New Roman"/>
          <w:color w:val="000000"/>
          <w:sz w:val="32"/>
          <w:szCs w:val="32"/>
        </w:rPr>
        <w:t>罚款</w:t>
      </w:r>
      <w:r>
        <w:rPr>
          <w:rFonts w:hint="eastAsia" w:ascii="仿宋_GB2312" w:hAnsi="Times New Roman" w:eastAsia="仿宋_GB2312" w:cs="Times New Roman"/>
          <w:color w:val="000000"/>
          <w:sz w:val="32"/>
          <w:szCs w:val="32"/>
        </w:rPr>
        <w:t>的行政</w:t>
      </w:r>
      <w:r>
        <w:rPr>
          <w:rFonts w:ascii="仿宋_GB2312" w:hAnsi="Times New Roman" w:eastAsia="仿宋_GB2312" w:cs="Times New Roman"/>
          <w:color w:val="000000"/>
          <w:sz w:val="32"/>
          <w:szCs w:val="32"/>
        </w:rPr>
        <w:t>处罚时</w:t>
      </w:r>
      <w:r>
        <w:rPr>
          <w:rFonts w:hint="eastAsia" w:ascii="仿宋_GB2312" w:hAnsi="Times New Roman" w:eastAsia="仿宋_GB2312" w:cs="Times New Roman"/>
          <w:color w:val="000000"/>
          <w:sz w:val="32"/>
          <w:szCs w:val="32"/>
        </w:rPr>
        <w:t>还</w:t>
      </w:r>
      <w:r>
        <w:rPr>
          <w:rFonts w:ascii="仿宋_GB2312" w:hAnsi="Times New Roman" w:eastAsia="仿宋_GB2312" w:cs="Times New Roman"/>
          <w:color w:val="000000"/>
          <w:sz w:val="32"/>
          <w:szCs w:val="32"/>
        </w:rPr>
        <w:t>应注明以下</w:t>
      </w:r>
      <w:r>
        <w:rPr>
          <w:rFonts w:hint="eastAsia" w:ascii="仿宋_GB2312" w:hAnsi="Times New Roman" w:eastAsia="仿宋_GB2312" w:cs="Times New Roman"/>
          <w:color w:val="000000"/>
          <w:sz w:val="32"/>
          <w:szCs w:val="32"/>
        </w:rPr>
        <w:t>内容</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请于收到本决定书之日起十五日内将罚没款缴到中国工商银行长春人民广场支行，地址：长春市朝阳区人民大街2303号，代收罚款账号：4200220311200530001，行政执法机关代码：22010038。逾期不缴纳罚款的，</w:t>
      </w:r>
      <w:r>
        <w:rPr>
          <w:rFonts w:hint="eastAsia" w:ascii="仿宋_GB2312" w:hAnsi="Times New Roman" w:eastAsia="仿宋_GB2312" w:cs="Times New Roman"/>
          <w:sz w:val="32"/>
          <w:szCs w:val="32"/>
        </w:rPr>
        <w:t>根据《中华人民共和国行政处罚法》第七十二条第（一）款的规定，每日按罚款数额的百分之三加处罚款，并将依法申请人民法院强制执行。（注：建议同时下达《长春市行政处罚收缴罚款通知书》）</w:t>
      </w:r>
    </w:p>
    <w:p>
      <w:pPr>
        <w:snapToGrid w:val="0"/>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如对本行政处罚决定不服，可于收到本决定书之日起六十日内向长春市人民政府或者吉林省教育厅申请复议，也可以于六个月内依法向长春铁路运输法院提起行政诉讼。</w:t>
      </w: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hint="eastAsia" w:ascii="仿宋_GB2312" w:hAnsi="Times New Roman" w:eastAsia="仿宋_GB2312" w:cs="Times New Roman"/>
          <w:color w:val="000000"/>
          <w:spacing w:val="-20"/>
          <w:sz w:val="32"/>
          <w:szCs w:val="32"/>
        </w:rPr>
      </w:pPr>
    </w:p>
    <w:p>
      <w:pPr>
        <w:rPr>
          <w:rFonts w:ascii="仿宋_GB2312" w:hAnsi="Times New Roman" w:eastAsia="仿宋_GB2312" w:cs="Times New Roman"/>
          <w:color w:val="000000"/>
          <w:spacing w:val="-20"/>
          <w:sz w:val="32"/>
          <w:szCs w:val="32"/>
        </w:rPr>
      </w:pPr>
    </w:p>
    <w:p>
      <w:pPr>
        <w:rPr>
          <w:rFonts w:ascii="仿宋_GB2312" w:hAnsi="Times New Roman" w:eastAsia="仿宋_GB2312" w:cs="Times New Roman"/>
          <w:color w:val="000000"/>
          <w:spacing w:val="-20"/>
          <w:sz w:val="32"/>
          <w:szCs w:val="32"/>
        </w:rPr>
      </w:pPr>
    </w:p>
    <w:p>
      <w:pPr>
        <w:rPr>
          <w:rFonts w:ascii="仿宋_GB2312" w:hAnsi="Times New Roman" w:eastAsia="仿宋_GB2312" w:cs="Times New Roman"/>
          <w:color w:val="000000"/>
          <w:spacing w:val="-20"/>
          <w:sz w:val="32"/>
          <w:szCs w:val="32"/>
        </w:rPr>
      </w:pPr>
    </w:p>
    <w:p>
      <w:pPr>
        <w:ind w:firstLine="6300" w:firstLineChars="2250"/>
        <w:rPr>
          <w:rFonts w:ascii="仿宋_GB2312" w:hAnsi="Times New Roman" w:eastAsia="仿宋_GB2312" w:cs="Times New Roman"/>
          <w:color w:val="000000"/>
          <w:spacing w:val="-20"/>
          <w:sz w:val="32"/>
          <w:szCs w:val="32"/>
        </w:rPr>
      </w:pPr>
      <w:r>
        <w:rPr>
          <w:rFonts w:hint="eastAsia" w:ascii="仿宋_GB2312" w:hAnsi="Times New Roman" w:eastAsia="仿宋_GB2312" w:cs="Times New Roman"/>
          <w:color w:val="000000"/>
          <w:spacing w:val="-20"/>
          <w:sz w:val="32"/>
          <w:szCs w:val="32"/>
        </w:rPr>
        <w:t>（印章）</w:t>
      </w:r>
    </w:p>
    <w:p>
      <w:pPr>
        <w:ind w:firstLine="6020" w:firstLineChars="215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pacing w:val="-20"/>
          <w:sz w:val="32"/>
          <w:szCs w:val="32"/>
        </w:rPr>
        <w:t>年　 月　　日</w:t>
      </w:r>
    </w:p>
    <w:p>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56521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65213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1.2pt;height:0pt;width:445.05pt;z-index:251661312;mso-width-relative:page;mso-height-relative:page;" filled="f" stroked="t" coordsize="21600,21600" o:gfxdata="UEsFBgAAAAAAAAAAAAAAAAAAAAAAAFBLAwQKAAAAAACHTuJAAAAAAAAAAAAAAAAABAAAAGRycy9Q&#10;SwMEFAAAAAgAh07iQImPBtHUAAAABAEAAA8AAABkcnMvZG93bnJldi54bWxNj81OwzAQhO9IfQdr&#10;kbhROxGCEOL0UFRVoF7aInHdxksciNdp7P7w9phe4Dia0cw31ezsenGkMXSeNWRTBYK48abjVsPb&#10;dnFbgAgR2WDvmTR8U4BZPbmqsDT+xGs6bmIrUgmHEjXYGIdSytBYchimfiBO3ocfHcYkx1aaEU+p&#10;3PUyV+peOuw4LVgcaG6p+docnAZ8Xq7je5G/PnQvdvW5XeyXtthrfXOdqScQkc7xLwy/+Akd6sS0&#10;8wc2QfQa0pGoIb8DkcziUWUgdhct60r+h69/AFBLAwQUAAAACACHTuJAq4ABfNABAABuAwAADgAA&#10;AGRycy9lMm9Eb2MueG1srVPBjtMwEL0j8Q+W7zRpqy4oarqHrpbLApV2+QDXdhIL22ON3Sb9CX4A&#10;iRucOHLnb1g+A9ttyrJ7Q+Qwij0zb+a9GS8vB6PJXqJXYGs6nZSUSMtBKNvW9P3d9YtXlPjArGAa&#10;rKzpQXp6uXr+bNm7Ss6gAy0kkghifdW7mnYhuKooPO+kYX4CTtrobAANC/GIbSGQ9RHd6GJWlhdF&#10;DygcApfex9uro5OuMn7TSB7eNY2Xgeiaxt5CtpjtNtlitWRVi8x1ip/aYP/QhWHKxqJnqCsWGNmh&#10;egJlFEfw0IQJB1NA0yguM4fIZlo+YnPbMSczlyiOd2eZ/P+D5W/3GyRK1HROiWUmjuj+0/efH7/8&#10;+vE52vtvX8k8idQ7X8XYtd1goskHe+tugH/wxMK6Y7aVudm7g4sIAXcyJRV/ZaWDd7Hatn8DIoax&#10;XYAs2tCgSahRDjLk2RzOs5FDIDxeLi4Ws+l8QQkffQWrxkSHPryWYEj6qalWNsnGKra/8SE1wqox&#10;JF1buFZa59FrS/q4t7OXZZkzPGglkjfFeWy3a41kz9L25C/Tip6HYQg7K45VtE15Mi/eqfRI+6jh&#10;FsRhg6M2cai5udMCpq15eM4K/nkm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JjwbR1AAAAAQB&#10;AAAPAAAAAAAAAAEAIAAAADgAAABkcnMvZG93bnJldi54bWxQSwECFAAUAAAACACHTuJAq4ABfNAB&#10;AABuAwAADgAAAAAAAAABACAAAAA5AQAAZHJzL2Uyb0RvYy54bWxQSwUGAAAAAAYABgBZAQAAewUA&#10;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color w:val="000000"/>
          <w:sz w:val="32"/>
          <w:szCs w:val="32"/>
        </w:rPr>
        <w:t>本文书一式两份。一份送达当事人，一份长春市教育局存档。</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7E"/>
    <w:rsid w:val="00155F80"/>
    <w:rsid w:val="00196E12"/>
    <w:rsid w:val="001B784E"/>
    <w:rsid w:val="001F1E62"/>
    <w:rsid w:val="002579DB"/>
    <w:rsid w:val="00592C7E"/>
    <w:rsid w:val="005D0AEE"/>
    <w:rsid w:val="00776DED"/>
    <w:rsid w:val="00777BF8"/>
    <w:rsid w:val="008D7EE0"/>
    <w:rsid w:val="00962CC8"/>
    <w:rsid w:val="0096615A"/>
    <w:rsid w:val="009A07C7"/>
    <w:rsid w:val="00B47289"/>
    <w:rsid w:val="00B51A44"/>
    <w:rsid w:val="00DB57D7"/>
    <w:rsid w:val="00DC6627"/>
    <w:rsid w:val="00E575DA"/>
    <w:rsid w:val="0FD72495"/>
    <w:rsid w:val="0FFFFEDB"/>
    <w:rsid w:val="13D57A47"/>
    <w:rsid w:val="1F486442"/>
    <w:rsid w:val="2E726C59"/>
    <w:rsid w:val="2EAE198B"/>
    <w:rsid w:val="31711341"/>
    <w:rsid w:val="34743185"/>
    <w:rsid w:val="3A1B4CE6"/>
    <w:rsid w:val="3DDA4E61"/>
    <w:rsid w:val="4EAB4973"/>
    <w:rsid w:val="6C5035EE"/>
    <w:rsid w:val="6C63176C"/>
    <w:rsid w:val="6F0B36B8"/>
    <w:rsid w:val="6FDB0D52"/>
    <w:rsid w:val="73263AC4"/>
    <w:rsid w:val="F7FFB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492</Words>
  <Characters>2810</Characters>
  <Lines>23</Lines>
  <Paragraphs>6</Paragraphs>
  <TotalTime>2</TotalTime>
  <ScaleCrop>false</ScaleCrop>
  <LinksUpToDate>false</LinksUpToDate>
  <CharactersWithSpaces>3296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2021-09-27T00:17:00Z</dcterms:created>
  <dc:creator>刘锐</dc:creator>
  <cp:lastModifiedBy>langchao</cp:lastModifiedBy>
  <cp:lastPrinted>2021-09-08T16:42:00Z</cp:lastPrinted>
  <dcterms:modified xsi:type="dcterms:W3CDTF">2021-09-28T10:26:33Z</dcterms:modified>
  <dc:title>长春市教育局不予行政处罚决定书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01789FC8A7AF4DD49B3EEB211F783305</vt:lpwstr>
  </property>
</Properties>
</file>