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黑体-GB2312" w:hAnsi="CESI黑体-GB2312" w:eastAsia="CESI黑体-GB2312" w:cs="CESI黑体-GB2312"/>
          <w:b w:val="0"/>
          <w:bCs w:val="0"/>
          <w:sz w:val="32"/>
          <w:szCs w:val="32"/>
          <w:lang w:val="en-US" w:eastAsia="zh-CN"/>
        </w:rPr>
      </w:pPr>
      <w:r>
        <w:rPr>
          <w:rFonts w:hint="eastAsia" w:ascii="CESI黑体-GB2312" w:hAnsi="CESI黑体-GB2312" w:eastAsia="CESI黑体-GB2312" w:cs="CESI黑体-GB2312"/>
          <w:b w:val="0"/>
          <w:bCs w:val="0"/>
          <w:sz w:val="32"/>
          <w:szCs w:val="32"/>
        </w:rPr>
        <w:t>附件</w:t>
      </w:r>
      <w:r>
        <w:rPr>
          <w:rFonts w:hint="eastAsia" w:ascii="CESI黑体-GB2312" w:hAnsi="CESI黑体-GB2312" w:eastAsia="CESI黑体-GB2312" w:cs="CESI黑体-GB2312"/>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bookmarkStart w:id="0" w:name="_GoBack"/>
      <w:r>
        <w:rPr>
          <w:rFonts w:hint="eastAsia" w:ascii="宋体" w:hAnsi="宋体" w:eastAsia="宋体" w:cs="宋体"/>
          <w:b/>
          <w:bCs/>
          <w:sz w:val="44"/>
          <w:szCs w:val="44"/>
        </w:rPr>
        <w:t>决定废止的</w:t>
      </w:r>
      <w:r>
        <w:rPr>
          <w:rFonts w:hint="eastAsia" w:ascii="宋体" w:hAnsi="宋体" w:eastAsia="宋体" w:cs="宋体"/>
          <w:b/>
          <w:bCs/>
          <w:sz w:val="44"/>
          <w:szCs w:val="44"/>
          <w:lang w:eastAsia="zh-CN"/>
        </w:rPr>
        <w:t>行政</w:t>
      </w:r>
      <w:r>
        <w:rPr>
          <w:rFonts w:hint="eastAsia" w:ascii="宋体" w:hAnsi="宋体" w:eastAsia="宋体" w:cs="宋体"/>
          <w:b/>
          <w:bCs/>
          <w:sz w:val="44"/>
          <w:szCs w:val="44"/>
        </w:rPr>
        <w:t>规范性文件目录</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1.《榆树市人民政府办公室关于转发榆树市城市低收入家庭认定实施细则的通知》（</w:t>
      </w:r>
      <w:r>
        <w:rPr>
          <w:rFonts w:hint="eastAsia" w:ascii="CESI仿宋-GB2312" w:hAnsi="CESI仿宋-GB2312" w:eastAsia="CESI仿宋-GB2312" w:cs="CESI仿宋-GB2312"/>
          <w:sz w:val="32"/>
          <w:szCs w:val="32"/>
          <w:lang w:eastAsia="zh-CN"/>
        </w:rPr>
        <w:t>榆政办〔201</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42</w:t>
      </w:r>
      <w:r>
        <w:rPr>
          <w:rFonts w:hint="eastAsia" w:ascii="CESI仿宋-GB2312" w:hAnsi="CESI仿宋-GB2312" w:eastAsia="CESI仿宋-GB2312" w:cs="CESI仿宋-GB2312"/>
          <w:sz w:val="32"/>
          <w:szCs w:val="32"/>
          <w:lang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榆树市人民政府关于印发榆树市优抚对象医疗保障暂行办法的通知</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（榆政发〔2012〕19号）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lang w:eastAsia="zh-CN"/>
        </w:rPr>
        <w:t>《榆树市人民政府关于印发榆树市集体土地及房屋征收、补偿、安置管理办法的通知》（榆政发〔2012〕21号）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lang w:eastAsia="zh-CN"/>
        </w:rPr>
        <w:t>《榆树市人民政府关于印发榆树市确定农村集体土地所有权的若干规定的通知》（榆政发〔2013〕1号）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sz w:val="32"/>
          <w:szCs w:val="32"/>
          <w:lang w:eastAsia="zh-CN"/>
        </w:rPr>
        <w:t>《榆树市人民政府关于规范榆树市西部新城区规划范围内土地经营行为的通知》（榆政发〔2013〕7号）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6.</w:t>
      </w:r>
      <w:r>
        <w:rPr>
          <w:rFonts w:hint="eastAsia" w:ascii="CESI仿宋-GB2312" w:hAnsi="CESI仿宋-GB2312" w:eastAsia="CESI仿宋-GB2312" w:cs="CESI仿宋-GB2312"/>
          <w:sz w:val="32"/>
          <w:szCs w:val="32"/>
          <w:lang w:eastAsia="zh-CN"/>
        </w:rPr>
        <w:t>《榆树市人民政府办公室关于加强城市道路照明设施管理的通知》（榆政办〔2014〕56号）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7.</w:t>
      </w:r>
      <w:r>
        <w:rPr>
          <w:rFonts w:hint="eastAsia" w:ascii="CESI仿宋-GB2312" w:hAnsi="CESI仿宋-GB2312" w:eastAsia="CESI仿宋-GB2312" w:cs="CESI仿宋-GB2312"/>
          <w:sz w:val="32"/>
          <w:szCs w:val="32"/>
          <w:lang w:eastAsia="zh-CN"/>
        </w:rPr>
        <w:t>《榆树市人民政府关于印发榆树市临时救助制度实施细则的通知》（榆政发〔2015〕5号）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8.</w:t>
      </w:r>
      <w:r>
        <w:rPr>
          <w:rFonts w:hint="eastAsia" w:ascii="CESI仿宋-GB2312" w:hAnsi="CESI仿宋-GB2312" w:eastAsia="CESI仿宋-GB2312" w:cs="CESI仿宋-GB2312"/>
          <w:sz w:val="32"/>
          <w:szCs w:val="32"/>
          <w:lang w:eastAsia="zh-CN"/>
        </w:rPr>
        <w:t>《榆树市人民政府关于印发榆树市数字榆树地理空间框架建设与使用管理办法的通知》（榆政发〔2017〕15号）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sz w:val="32"/>
          <w:szCs w:val="32"/>
        </w:rPr>
      </w:pP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黑体-GB2312">
    <w:altName w:val="黑体"/>
    <w:panose1 w:val="02000500000000000000"/>
    <w:charset w:val="86"/>
    <w:family w:val="auto"/>
    <w:pitch w:val="default"/>
    <w:sig w:usb0="00000000" w:usb1="00000000" w:usb2="00000012"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7070F"/>
    <w:rsid w:val="40C70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2021-06-03T02:53:00Z</dcterms:created>
  <dc:creator>Administrator</dc:creator>
  <cp:lastModifiedBy>Administrator</cp:lastModifiedBy>
  <dcterms:modified xsi:type="dcterms:W3CDTF">2021-06-03T02:53:47Z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2B0AF01C3F4A480CBC90C2D315347526</vt:lpwstr>
  </property>
</Properties>
</file>