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A310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caps w:val="0"/>
          <w:color w:val="333333"/>
          <w:spacing w:val="0"/>
          <w:sz w:val="32"/>
          <w:szCs w:val="32"/>
          <w:shd w:val="clear" w:fill="FFFFFF"/>
          <w:lang w:val="en-US" w:eastAsia="zh-CN"/>
        </w:rPr>
      </w:pPr>
    </w:p>
    <w:p w14:paraId="6824F37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sz w:val="32"/>
          <w:szCs w:val="32"/>
        </w:rPr>
        <mc:AlternateContent>
          <mc:Choice Requires="wps">
            <w:drawing>
              <wp:anchor distT="0" distB="0" distL="114300" distR="114300" simplePos="0" relativeHeight="251659264" behindDoc="0" locked="1" layoutInCell="1" allowOverlap="1">
                <wp:simplePos x="0" y="0"/>
                <wp:positionH relativeFrom="page">
                  <wp:posOffset>1009015</wp:posOffset>
                </wp:positionH>
                <wp:positionV relativeFrom="margin">
                  <wp:posOffset>118110</wp:posOffset>
                </wp:positionV>
                <wp:extent cx="5579745" cy="9194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579745" cy="919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1E43F">
                            <w:pPr>
                              <w:jc w:val="center"/>
                              <w:rPr>
                                <w:rFonts w:hint="eastAsia" w:ascii="方正小标宋_GBK" w:hAnsi="方正小标宋_GBK" w:eastAsia="方正小标宋_GBK" w:cs="方正小标宋_GBK"/>
                                <w:color w:val="FF0000"/>
                                <w:spacing w:val="-11"/>
                                <w:w w:val="66"/>
                                <w:kern w:val="24"/>
                                <w:sz w:val="110"/>
                                <w:szCs w:val="100"/>
                                <w:lang w:eastAsia="zh-CN"/>
                              </w:rPr>
                            </w:pPr>
                            <w:r>
                              <w:rPr>
                                <w:rFonts w:hint="eastAsia" w:ascii="方正小标宋_GBK" w:hAnsi="方正小标宋_GBK" w:eastAsia="方正小标宋_GBK" w:cs="方正小标宋_GBK"/>
                                <w:color w:val="FF0000"/>
                                <w:spacing w:val="-11"/>
                                <w:w w:val="66"/>
                                <w:kern w:val="24"/>
                                <w:sz w:val="110"/>
                                <w:szCs w:val="100"/>
                                <w:lang w:eastAsia="zh-CN"/>
                              </w:rPr>
                              <w:t>延和朝鲜族乡人民政府文件</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9.45pt;margin-top:9.3pt;height:72.4pt;width:439.35pt;mso-position-horizontal-relative:page;mso-position-vertical-relative:margin;z-index:251659264;mso-width-relative:page;mso-height-relative:page;" filled="f" stroked="f" coordsize="21600,21600" o:gfxdata="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XQdHXAAAACwEAAA8AAAAAAAAAAQAgAAAAIgAAAGRycy9kb3ducmV2Lnht&#10;bFBLAQIUABQAAAAIAIdO4kAa4ue8MwIAAFYEAAAOAAAAAAAAAAEAIAAAACYBAABkcnMvZTJvRG9j&#10;LnhtbFBLBQYAAAAABgAGAFkBAADLBQAAAAA=&#10;">
                <v:fill on="f" focussize="0,0"/>
                <v:stroke on="f" weight="0.5pt"/>
                <v:imagedata o:title=""/>
                <o:lock v:ext="edit" aspectratio="f"/>
                <v:textbox inset="0mm,0mm,0mm,0mm">
                  <w:txbxContent>
                    <w:p w14:paraId="0091E43F">
                      <w:pPr>
                        <w:jc w:val="center"/>
                        <w:rPr>
                          <w:rFonts w:hint="eastAsia" w:ascii="方正小标宋_GBK" w:hAnsi="方正小标宋_GBK" w:eastAsia="方正小标宋_GBK" w:cs="方正小标宋_GBK"/>
                          <w:color w:val="FF0000"/>
                          <w:spacing w:val="-11"/>
                          <w:w w:val="66"/>
                          <w:kern w:val="24"/>
                          <w:sz w:val="110"/>
                          <w:szCs w:val="100"/>
                          <w:lang w:eastAsia="zh-CN"/>
                        </w:rPr>
                      </w:pPr>
                      <w:r>
                        <w:rPr>
                          <w:rFonts w:hint="eastAsia" w:ascii="方正小标宋_GBK" w:hAnsi="方正小标宋_GBK" w:eastAsia="方正小标宋_GBK" w:cs="方正小标宋_GBK"/>
                          <w:color w:val="FF0000"/>
                          <w:spacing w:val="-11"/>
                          <w:w w:val="66"/>
                          <w:kern w:val="24"/>
                          <w:sz w:val="110"/>
                          <w:szCs w:val="100"/>
                          <w:lang w:eastAsia="zh-CN"/>
                        </w:rPr>
                        <w:t>延和朝鲜族乡人民政府文件</w:t>
                      </w:r>
                    </w:p>
                  </w:txbxContent>
                </v:textbox>
                <w10:anchorlock/>
              </v:shape>
            </w:pict>
          </mc:Fallback>
        </mc:AlternateContent>
      </w:r>
    </w:p>
    <w:p w14:paraId="173CEBC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caps w:val="0"/>
          <w:color w:val="333333"/>
          <w:spacing w:val="0"/>
          <w:sz w:val="32"/>
          <w:szCs w:val="32"/>
          <w:shd w:val="clear" w:fill="FFFFFF"/>
          <w:lang w:val="en-US" w:eastAsia="zh-CN"/>
        </w:rPr>
      </w:pPr>
    </w:p>
    <w:p w14:paraId="3072F88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caps w:val="0"/>
          <w:color w:val="333333"/>
          <w:spacing w:val="0"/>
          <w:sz w:val="32"/>
          <w:szCs w:val="32"/>
          <w:shd w:val="clear" w:fill="FFFFFF"/>
          <w:lang w:val="en-US" w:eastAsia="zh-CN"/>
        </w:rPr>
      </w:pPr>
    </w:p>
    <w:p w14:paraId="5AE0DB6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caps w:val="0"/>
          <w:color w:val="333333"/>
          <w:spacing w:val="0"/>
          <w:sz w:val="32"/>
          <w:szCs w:val="32"/>
          <w:shd w:val="clear" w:fill="FFFFFF"/>
          <w:lang w:val="en-US" w:eastAsia="zh-CN"/>
        </w:rPr>
      </w:pPr>
    </w:p>
    <w:p w14:paraId="3D815C9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 xml:space="preserve"> </w:t>
      </w:r>
    </w:p>
    <w:p w14:paraId="73AE832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caps w:val="0"/>
          <w:color w:val="333333"/>
          <w:spacing w:val="0"/>
          <w:sz w:val="32"/>
          <w:szCs w:val="32"/>
          <w:shd w:val="clear" w:fill="FFFFFF"/>
          <w:lang w:val="en-US" w:eastAsia="zh-CN"/>
        </w:rPr>
      </w:pPr>
    </w:p>
    <w:p w14:paraId="48D5F81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lang w:val="en-US" w:eastAsia="zh-CN"/>
        </w:rPr>
        <w:t xml:space="preserve">                </w:t>
      </w:r>
    </w:p>
    <w:p w14:paraId="224DB40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eastAsia="zh-CN"/>
        </w:rPr>
        <w:t>延</w:t>
      </w:r>
      <w:r>
        <w:rPr>
          <w:rFonts w:hint="eastAsia" w:ascii="仿宋" w:hAnsi="仿宋" w:cs="仿宋"/>
          <w:i w:val="0"/>
          <w:caps w:val="0"/>
          <w:color w:val="333333"/>
          <w:spacing w:val="0"/>
          <w:sz w:val="32"/>
          <w:szCs w:val="32"/>
          <w:shd w:val="clear" w:fill="FFFFFF"/>
          <w:lang w:eastAsia="zh-CN"/>
        </w:rPr>
        <w:t>政</w:t>
      </w:r>
      <w:r>
        <w:rPr>
          <w:rFonts w:hint="eastAsia" w:ascii="仿宋" w:hAnsi="仿宋" w:eastAsia="仿宋" w:cs="仿宋"/>
          <w:i w:val="0"/>
          <w:caps w:val="0"/>
          <w:color w:val="333333"/>
          <w:spacing w:val="0"/>
          <w:sz w:val="32"/>
          <w:szCs w:val="32"/>
          <w:shd w:val="clear" w:fill="FFFFFF"/>
          <w:lang w:eastAsia="zh-CN"/>
        </w:rPr>
        <w:t>发</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val="en-US" w:eastAsia="zh-CN"/>
        </w:rPr>
        <w:t>202</w:t>
      </w:r>
      <w:r>
        <w:rPr>
          <w:rFonts w:hint="eastAsia" w:ascii="仿宋" w:hAnsi="仿宋" w:cs="仿宋"/>
          <w:i w:val="0"/>
          <w:caps w:val="0"/>
          <w:color w:val="333333"/>
          <w:spacing w:val="0"/>
          <w:sz w:val="32"/>
          <w:szCs w:val="32"/>
          <w:shd w:val="clear" w:fill="FFFFFF"/>
          <w:lang w:val="en-US" w:eastAsia="zh-CN"/>
        </w:rPr>
        <w:t>5</w:t>
      </w:r>
      <w:r>
        <w:rPr>
          <w:rFonts w:hint="eastAsia" w:ascii="仿宋" w:hAnsi="仿宋" w:eastAsia="仿宋" w:cs="仿宋"/>
          <w:i w:val="0"/>
          <w:caps w:val="0"/>
          <w:color w:val="333333"/>
          <w:spacing w:val="0"/>
          <w:sz w:val="32"/>
          <w:szCs w:val="32"/>
          <w:shd w:val="clear" w:fill="FFFFFF"/>
        </w:rPr>
        <w:t>〕</w:t>
      </w:r>
      <w:r>
        <w:rPr>
          <w:rFonts w:hint="eastAsia" w:ascii="仿宋" w:hAnsi="仿宋" w:cs="仿宋"/>
          <w:i w:val="0"/>
          <w:caps w:val="0"/>
          <w:color w:val="333333"/>
          <w:spacing w:val="0"/>
          <w:sz w:val="32"/>
          <w:szCs w:val="32"/>
          <w:highlight w:val="none"/>
          <w:shd w:val="clear" w:fill="FFFFFF"/>
          <w:lang w:val="en-US" w:eastAsia="zh-CN"/>
        </w:rPr>
        <w:t>1</w:t>
      </w:r>
      <w:r>
        <w:rPr>
          <w:rFonts w:hint="eastAsia" w:ascii="仿宋" w:hAnsi="仿宋" w:eastAsia="仿宋" w:cs="仿宋"/>
          <w:i w:val="0"/>
          <w:caps w:val="0"/>
          <w:color w:val="333333"/>
          <w:spacing w:val="0"/>
          <w:sz w:val="32"/>
          <w:szCs w:val="32"/>
          <w:shd w:val="clear" w:fill="FFFFFF"/>
          <w:lang w:val="en-US" w:eastAsia="zh-CN"/>
        </w:rPr>
        <w:t>号</w:t>
      </w:r>
      <w:r>
        <w:rPr>
          <w:rFonts w:hint="eastAsia" w:ascii="仿宋" w:hAnsi="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lang w:val="en-US" w:eastAsia="zh-CN"/>
        </w:rPr>
        <w:t>签发人：</w:t>
      </w:r>
      <w:r>
        <w:rPr>
          <w:rFonts w:hint="eastAsia" w:ascii="仿宋" w:hAnsi="仿宋" w:cs="仿宋"/>
          <w:i w:val="0"/>
          <w:caps w:val="0"/>
          <w:color w:val="333333"/>
          <w:spacing w:val="0"/>
          <w:sz w:val="32"/>
          <w:szCs w:val="32"/>
          <w:shd w:val="clear" w:fill="FFFFFF"/>
          <w:lang w:val="en-US" w:eastAsia="zh-CN"/>
        </w:rPr>
        <w:t>金龙君</w:t>
      </w:r>
    </w:p>
    <w:p w14:paraId="08B0C4C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cs="仿宋"/>
          <w:i w:val="0"/>
          <w:caps w:val="0"/>
          <w:color w:val="333333"/>
          <w:spacing w:val="0"/>
          <w:sz w:val="32"/>
          <w:szCs w:val="32"/>
          <w:shd w:val="clear" w:fill="FFFFFF"/>
          <w:lang w:val="en-US" w:eastAsia="zh-CN"/>
        </w:rPr>
      </w:pPr>
    </w:p>
    <w:p w14:paraId="08415E3B">
      <w:pPr>
        <w:pStyle w:val="2"/>
        <w:jc w:val="center"/>
        <w:rPr>
          <w:rFonts w:hint="eastAsia"/>
          <w:lang w:val="en-US"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52705</wp:posOffset>
                </wp:positionV>
                <wp:extent cx="5166995" cy="17145"/>
                <wp:effectExtent l="0" t="6350" r="10795" b="10795"/>
                <wp:wrapNone/>
                <wp:docPr id="1" name="直接连接符 1"/>
                <wp:cNvGraphicFramePr/>
                <a:graphic xmlns:a="http://schemas.openxmlformats.org/drawingml/2006/main">
                  <a:graphicData uri="http://schemas.microsoft.com/office/word/2010/wordprocessingShape">
                    <wps:wsp>
                      <wps:cNvCnPr/>
                      <wps:spPr>
                        <a:xfrm flipV="1">
                          <a:off x="1118870" y="3253105"/>
                          <a:ext cx="5166995" cy="17145"/>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9pt;margin-top:4.15pt;height:1.35pt;width:406.85pt;z-index:251660288;mso-width-relative:page;mso-height-relative:page;" filled="f" stroked="t" coordsize="21600,21600" o:gfxdata="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7NYS1gAAAAcBAAAPAAAAAAAAAAEAIAAAACIAAABkcnMvZG93bnJl&#10;di54bWxQSwECFAAUAAAACACHTuJAbBIsWv8BAADMAwAADgAAAAAAAAABACAAAAAlAQAAZHJzL2Uy&#10;b0RvYy54bWxQSwUGAAAAAAYABgBZAQAAlgUAAAAA&#10;">
                <v:fill on="f" focussize="0,0"/>
                <v:stroke weight="1pt" color="#FF0000 [3204]" miterlimit="8" joinstyle="miter"/>
                <v:imagedata o:title=""/>
                <o:lock v:ext="edit" aspectratio="f"/>
              </v:line>
            </w:pict>
          </mc:Fallback>
        </mc:AlternateContent>
      </w:r>
      <w:r>
        <w:rPr>
          <w:rFonts w:hint="eastAsia"/>
          <w:lang w:val="en-US" w:eastAsia="zh-CN"/>
        </w:rPr>
        <w:t>延和朝鲜族乡</w:t>
      </w:r>
    </w:p>
    <w:p w14:paraId="0F973CE1">
      <w:pPr>
        <w:pStyle w:val="2"/>
        <w:jc w:val="center"/>
        <w:rPr>
          <w:rFonts w:hint="eastAsia"/>
        </w:rPr>
      </w:pPr>
      <w:r>
        <w:rPr>
          <w:rFonts w:hint="eastAsia"/>
          <w:lang w:val="en-US" w:eastAsia="zh-CN"/>
        </w:rPr>
        <w:t>2024年法治政府建设工作报告</w:t>
      </w:r>
    </w:p>
    <w:p w14:paraId="2EC97AD2">
      <w:pPr>
        <w:spacing w:line="600" w:lineRule="exact"/>
        <w:rPr>
          <w:rFonts w:hint="eastAsia" w:ascii="仿宋" w:hAnsi="仿宋" w:eastAsia="仿宋" w:cs="仿宋"/>
          <w:sz w:val="32"/>
          <w:szCs w:val="32"/>
          <w:lang w:val="en-US" w:eastAsia="zh-CN"/>
        </w:rPr>
      </w:pPr>
      <w:r>
        <w:rPr>
          <w:rFonts w:hint="eastAsia" w:ascii="仿宋" w:hAnsi="仿宋" w:cs="仿宋"/>
          <w:sz w:val="32"/>
          <w:szCs w:val="32"/>
          <w:lang w:val="en-US" w:eastAsia="zh-CN"/>
        </w:rPr>
        <w:t>榆树市委、榆树市人民政府</w:t>
      </w:r>
      <w:r>
        <w:rPr>
          <w:rFonts w:hint="eastAsia" w:ascii="仿宋" w:hAnsi="仿宋" w:eastAsia="仿宋" w:cs="仿宋"/>
          <w:sz w:val="32"/>
          <w:szCs w:val="32"/>
        </w:rPr>
        <w:t>：</w:t>
      </w:r>
    </w:p>
    <w:p w14:paraId="64BE7D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shd w:val="clear" w:color="auto" w:fill="auto"/>
        </w:rPr>
      </w:pPr>
      <w:r>
        <w:rPr>
          <w:rFonts w:hint="eastAsia" w:ascii="仿宋" w:hAnsi="仿宋" w:eastAsia="仿宋" w:cs="仿宋"/>
          <w:b w:val="0"/>
          <w:bCs w:val="0"/>
          <w:i w:val="0"/>
          <w:iCs w:val="0"/>
          <w:caps w:val="0"/>
          <w:color w:val="000000"/>
          <w:spacing w:val="0"/>
          <w:sz w:val="32"/>
          <w:szCs w:val="32"/>
          <w:shd w:val="clear" w:color="auto" w:fill="auto"/>
        </w:rPr>
        <w:t>2024年，</w:t>
      </w:r>
      <w:r>
        <w:rPr>
          <w:rFonts w:hint="eastAsia" w:ascii="仿宋" w:hAnsi="仿宋" w:eastAsia="仿宋" w:cs="仿宋"/>
          <w:b w:val="0"/>
          <w:bCs w:val="0"/>
          <w:i w:val="0"/>
          <w:iCs w:val="0"/>
          <w:caps w:val="0"/>
          <w:color w:val="000000"/>
          <w:spacing w:val="0"/>
          <w:sz w:val="32"/>
          <w:szCs w:val="32"/>
          <w:shd w:val="clear" w:color="auto" w:fill="auto"/>
          <w:lang w:val="en-US" w:eastAsia="zh-CN"/>
        </w:rPr>
        <w:t>延和乡</w:t>
      </w:r>
      <w:r>
        <w:rPr>
          <w:rFonts w:hint="eastAsia" w:ascii="仿宋" w:hAnsi="仿宋" w:eastAsia="仿宋" w:cs="仿宋"/>
          <w:b w:val="0"/>
          <w:bCs w:val="0"/>
          <w:i w:val="0"/>
          <w:iCs w:val="0"/>
          <w:caps w:val="0"/>
          <w:color w:val="000000"/>
          <w:spacing w:val="0"/>
          <w:sz w:val="32"/>
          <w:szCs w:val="32"/>
          <w:shd w:val="clear" w:color="auto" w:fill="auto"/>
        </w:rPr>
        <w:t>坚持以习近平新时代中国特色社会主义思想为指导，全面贯彻落实党的二十大和二十届二中、三中全会精神，深入学习宣传习近平法治思想，全面贯彻落实党中央、</w:t>
      </w:r>
      <w:r>
        <w:rPr>
          <w:rFonts w:hint="eastAsia" w:ascii="仿宋" w:hAnsi="仿宋" w:eastAsia="仿宋" w:cs="仿宋"/>
          <w:b w:val="0"/>
          <w:bCs w:val="0"/>
          <w:i w:val="0"/>
          <w:iCs w:val="0"/>
          <w:caps w:val="0"/>
          <w:color w:val="000000"/>
          <w:spacing w:val="0"/>
          <w:sz w:val="32"/>
          <w:szCs w:val="32"/>
          <w:shd w:val="clear" w:color="auto" w:fill="auto"/>
          <w:lang w:val="en-US" w:eastAsia="zh-CN"/>
        </w:rPr>
        <w:t>省市</w:t>
      </w:r>
      <w:r>
        <w:rPr>
          <w:rFonts w:hint="eastAsia" w:ascii="仿宋" w:hAnsi="仿宋" w:eastAsia="仿宋" w:cs="仿宋"/>
          <w:b w:val="0"/>
          <w:bCs w:val="0"/>
          <w:i w:val="0"/>
          <w:iCs w:val="0"/>
          <w:caps w:val="0"/>
          <w:color w:val="000000"/>
          <w:spacing w:val="0"/>
          <w:sz w:val="32"/>
          <w:szCs w:val="32"/>
          <w:shd w:val="clear" w:color="auto" w:fill="auto"/>
        </w:rPr>
        <w:t>部署要求，在</w:t>
      </w:r>
      <w:r>
        <w:rPr>
          <w:rFonts w:hint="eastAsia" w:ascii="仿宋" w:hAnsi="仿宋" w:cs="仿宋"/>
          <w:b w:val="0"/>
          <w:bCs w:val="0"/>
          <w:i w:val="0"/>
          <w:iCs w:val="0"/>
          <w:caps w:val="0"/>
          <w:color w:val="000000"/>
          <w:spacing w:val="0"/>
          <w:sz w:val="32"/>
          <w:szCs w:val="32"/>
          <w:shd w:val="clear" w:color="auto" w:fill="auto"/>
          <w:lang w:val="en-US" w:eastAsia="zh-CN"/>
        </w:rPr>
        <w:t>榆树</w:t>
      </w:r>
      <w:r>
        <w:rPr>
          <w:rFonts w:hint="eastAsia" w:ascii="仿宋" w:hAnsi="仿宋" w:eastAsia="仿宋" w:cs="仿宋"/>
          <w:b w:val="0"/>
          <w:bCs w:val="0"/>
          <w:i w:val="0"/>
          <w:iCs w:val="0"/>
          <w:caps w:val="0"/>
          <w:color w:val="000000"/>
          <w:spacing w:val="0"/>
          <w:sz w:val="32"/>
          <w:szCs w:val="32"/>
          <w:shd w:val="clear" w:color="auto" w:fill="auto"/>
          <w:lang w:val="en-US" w:eastAsia="zh-CN"/>
        </w:rPr>
        <w:t>市</w:t>
      </w:r>
      <w:r>
        <w:rPr>
          <w:rFonts w:hint="eastAsia" w:ascii="仿宋" w:hAnsi="仿宋" w:eastAsia="仿宋" w:cs="仿宋"/>
          <w:b w:val="0"/>
          <w:bCs w:val="0"/>
          <w:i w:val="0"/>
          <w:iCs w:val="0"/>
          <w:caps w:val="0"/>
          <w:color w:val="000000"/>
          <w:spacing w:val="0"/>
          <w:sz w:val="32"/>
          <w:szCs w:val="32"/>
          <w:shd w:val="clear" w:color="auto" w:fill="auto"/>
        </w:rPr>
        <w:t>委、</w:t>
      </w:r>
      <w:r>
        <w:rPr>
          <w:rFonts w:hint="eastAsia" w:ascii="仿宋" w:hAnsi="仿宋" w:eastAsia="仿宋" w:cs="仿宋"/>
          <w:b w:val="0"/>
          <w:bCs w:val="0"/>
          <w:i w:val="0"/>
          <w:iCs w:val="0"/>
          <w:caps w:val="0"/>
          <w:color w:val="000000"/>
          <w:spacing w:val="0"/>
          <w:sz w:val="32"/>
          <w:szCs w:val="32"/>
          <w:shd w:val="clear" w:color="auto" w:fill="auto"/>
          <w:lang w:val="en-US" w:eastAsia="zh-CN"/>
        </w:rPr>
        <w:t>市</w:t>
      </w:r>
      <w:r>
        <w:rPr>
          <w:rFonts w:hint="eastAsia" w:ascii="仿宋" w:hAnsi="仿宋" w:eastAsia="仿宋" w:cs="仿宋"/>
          <w:b w:val="0"/>
          <w:bCs w:val="0"/>
          <w:i w:val="0"/>
          <w:iCs w:val="0"/>
          <w:caps w:val="0"/>
          <w:color w:val="000000"/>
          <w:spacing w:val="0"/>
          <w:sz w:val="32"/>
          <w:szCs w:val="32"/>
          <w:shd w:val="clear" w:color="auto" w:fill="auto"/>
        </w:rPr>
        <w:t>政府的正确领导下，在</w:t>
      </w:r>
      <w:r>
        <w:rPr>
          <w:rFonts w:hint="eastAsia" w:ascii="仿宋" w:hAnsi="仿宋" w:eastAsia="仿宋" w:cs="仿宋"/>
          <w:b w:val="0"/>
          <w:bCs w:val="0"/>
          <w:i w:val="0"/>
          <w:iCs w:val="0"/>
          <w:caps w:val="0"/>
          <w:color w:val="000000"/>
          <w:spacing w:val="0"/>
          <w:sz w:val="32"/>
          <w:szCs w:val="32"/>
          <w:shd w:val="clear" w:color="auto" w:fill="auto"/>
          <w:lang w:val="en-US" w:eastAsia="zh-CN"/>
        </w:rPr>
        <w:t>榆树市</w:t>
      </w:r>
      <w:r>
        <w:rPr>
          <w:rFonts w:hint="eastAsia" w:ascii="仿宋" w:hAnsi="仿宋" w:eastAsia="仿宋" w:cs="仿宋"/>
          <w:b w:val="0"/>
          <w:bCs w:val="0"/>
          <w:i w:val="0"/>
          <w:iCs w:val="0"/>
          <w:caps w:val="0"/>
          <w:color w:val="000000"/>
          <w:spacing w:val="0"/>
          <w:sz w:val="32"/>
          <w:szCs w:val="32"/>
          <w:shd w:val="clear" w:color="auto" w:fill="auto"/>
        </w:rPr>
        <w:t>委全面依法治</w:t>
      </w:r>
      <w:r>
        <w:rPr>
          <w:rFonts w:hint="eastAsia" w:ascii="仿宋" w:hAnsi="仿宋" w:eastAsia="仿宋" w:cs="仿宋"/>
          <w:b w:val="0"/>
          <w:bCs w:val="0"/>
          <w:i w:val="0"/>
          <w:iCs w:val="0"/>
          <w:caps w:val="0"/>
          <w:color w:val="000000"/>
          <w:spacing w:val="0"/>
          <w:sz w:val="32"/>
          <w:szCs w:val="32"/>
          <w:shd w:val="clear" w:color="auto" w:fill="auto"/>
          <w:lang w:val="en-US" w:eastAsia="zh-CN"/>
        </w:rPr>
        <w:t>市</w:t>
      </w:r>
      <w:r>
        <w:rPr>
          <w:rFonts w:hint="eastAsia" w:ascii="仿宋" w:hAnsi="仿宋" w:eastAsia="仿宋" w:cs="仿宋"/>
          <w:b w:val="0"/>
          <w:bCs w:val="0"/>
          <w:i w:val="0"/>
          <w:iCs w:val="0"/>
          <w:caps w:val="0"/>
          <w:color w:val="000000"/>
          <w:spacing w:val="0"/>
          <w:sz w:val="32"/>
          <w:szCs w:val="32"/>
          <w:shd w:val="clear" w:color="auto" w:fill="auto"/>
        </w:rPr>
        <w:t>委员会</w:t>
      </w:r>
      <w:r>
        <w:rPr>
          <w:rFonts w:hint="eastAsia" w:ascii="仿宋" w:hAnsi="仿宋" w:eastAsia="仿宋" w:cs="仿宋"/>
          <w:b w:val="0"/>
          <w:bCs w:val="0"/>
          <w:i w:val="0"/>
          <w:iCs w:val="0"/>
          <w:caps w:val="0"/>
          <w:color w:val="000000"/>
          <w:spacing w:val="0"/>
          <w:sz w:val="32"/>
          <w:szCs w:val="32"/>
          <w:shd w:val="clear" w:color="auto" w:fill="auto"/>
          <w:lang w:val="en-US" w:eastAsia="zh-CN"/>
        </w:rPr>
        <w:t>办公室</w:t>
      </w:r>
      <w:r>
        <w:rPr>
          <w:rFonts w:hint="eastAsia" w:ascii="仿宋" w:hAnsi="仿宋" w:eastAsia="仿宋" w:cs="仿宋"/>
          <w:b w:val="0"/>
          <w:bCs w:val="0"/>
          <w:i w:val="0"/>
          <w:iCs w:val="0"/>
          <w:caps w:val="0"/>
          <w:color w:val="000000"/>
          <w:spacing w:val="0"/>
          <w:sz w:val="32"/>
          <w:szCs w:val="32"/>
          <w:shd w:val="clear" w:color="auto" w:fill="auto"/>
        </w:rPr>
        <w:t>的监督指导下，认真履行</w:t>
      </w:r>
      <w:r>
        <w:rPr>
          <w:rFonts w:hint="eastAsia" w:ascii="仿宋" w:hAnsi="仿宋" w:eastAsia="仿宋" w:cs="仿宋"/>
          <w:b w:val="0"/>
          <w:bCs w:val="0"/>
          <w:i w:val="0"/>
          <w:iCs w:val="0"/>
          <w:caps w:val="0"/>
          <w:color w:val="000000"/>
          <w:spacing w:val="0"/>
          <w:sz w:val="32"/>
          <w:szCs w:val="32"/>
          <w:shd w:val="clear" w:color="auto" w:fill="auto"/>
          <w:lang w:val="en-US" w:eastAsia="zh-CN"/>
        </w:rPr>
        <w:t>政府</w:t>
      </w:r>
      <w:r>
        <w:rPr>
          <w:rFonts w:hint="eastAsia" w:ascii="仿宋" w:hAnsi="仿宋" w:eastAsia="仿宋" w:cs="仿宋"/>
          <w:b w:val="0"/>
          <w:bCs w:val="0"/>
          <w:i w:val="0"/>
          <w:iCs w:val="0"/>
          <w:caps w:val="0"/>
          <w:color w:val="000000"/>
          <w:spacing w:val="0"/>
          <w:sz w:val="32"/>
          <w:szCs w:val="32"/>
          <w:shd w:val="clear" w:color="auto" w:fill="auto"/>
        </w:rPr>
        <w:t>职责，全面提升依法行政能力，圆满完成了年度法治政府建设工作任务。现将我</w:t>
      </w:r>
      <w:r>
        <w:rPr>
          <w:rFonts w:hint="eastAsia" w:ascii="仿宋" w:hAnsi="仿宋" w:eastAsia="仿宋" w:cs="仿宋"/>
          <w:b w:val="0"/>
          <w:bCs w:val="0"/>
          <w:i w:val="0"/>
          <w:iCs w:val="0"/>
          <w:caps w:val="0"/>
          <w:color w:val="000000"/>
          <w:spacing w:val="0"/>
          <w:sz w:val="32"/>
          <w:szCs w:val="32"/>
          <w:shd w:val="clear" w:color="auto" w:fill="auto"/>
          <w:lang w:val="en-US" w:eastAsia="zh-CN"/>
        </w:rPr>
        <w:t>乡</w:t>
      </w:r>
      <w:r>
        <w:rPr>
          <w:rFonts w:hint="eastAsia" w:ascii="仿宋" w:hAnsi="仿宋" w:eastAsia="仿宋" w:cs="仿宋"/>
          <w:b w:val="0"/>
          <w:bCs w:val="0"/>
          <w:i w:val="0"/>
          <w:iCs w:val="0"/>
          <w:caps w:val="0"/>
          <w:color w:val="000000"/>
          <w:spacing w:val="0"/>
          <w:sz w:val="32"/>
          <w:szCs w:val="32"/>
          <w:shd w:val="clear" w:color="auto" w:fill="auto"/>
        </w:rPr>
        <w:t>2024年度法治政府建设工作情况和2025年度</w:t>
      </w:r>
      <w:r>
        <w:rPr>
          <w:rFonts w:hint="eastAsia" w:ascii="仿宋" w:hAnsi="仿宋" w:eastAsia="仿宋" w:cs="仿宋"/>
          <w:b w:val="0"/>
          <w:bCs w:val="0"/>
          <w:i w:val="0"/>
          <w:iCs w:val="0"/>
          <w:caps w:val="0"/>
          <w:color w:val="000000"/>
          <w:spacing w:val="0"/>
          <w:sz w:val="32"/>
          <w:szCs w:val="32"/>
          <w:shd w:val="clear" w:color="auto" w:fill="auto"/>
          <w:lang w:val="en-US" w:eastAsia="zh-CN"/>
        </w:rPr>
        <w:t>工作</w:t>
      </w:r>
      <w:r>
        <w:rPr>
          <w:rFonts w:hint="eastAsia" w:ascii="仿宋" w:hAnsi="仿宋" w:eastAsia="仿宋" w:cs="仿宋"/>
          <w:b w:val="0"/>
          <w:bCs w:val="0"/>
          <w:i w:val="0"/>
          <w:iCs w:val="0"/>
          <w:caps w:val="0"/>
          <w:color w:val="000000"/>
          <w:spacing w:val="0"/>
          <w:sz w:val="32"/>
          <w:szCs w:val="32"/>
          <w:shd w:val="clear" w:color="auto" w:fill="auto"/>
        </w:rPr>
        <w:t>安排报告如下：</w:t>
      </w:r>
    </w:p>
    <w:p w14:paraId="03060A01">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b w:val="0"/>
          <w:bCs w:val="0"/>
          <w:sz w:val="32"/>
          <w:szCs w:val="32"/>
          <w:shd w:val="clear" w:color="auto" w:fill="auto"/>
          <w:lang w:val="zh-CN"/>
        </w:rPr>
      </w:pPr>
      <w:r>
        <w:rPr>
          <w:rFonts w:hint="eastAsia" w:ascii="黑体" w:hAnsi="黑体" w:eastAsia="黑体" w:cs="黑体"/>
          <w:b w:val="0"/>
          <w:bCs w:val="0"/>
          <w:sz w:val="32"/>
          <w:szCs w:val="32"/>
          <w:shd w:val="clear" w:color="auto" w:fill="auto"/>
          <w:lang w:val="zh-CN"/>
        </w:rPr>
        <w:t>一、法治政府建设推进情况</w:t>
      </w:r>
    </w:p>
    <w:p w14:paraId="17EF57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shd w:val="clear" w:color="auto" w:fill="auto"/>
        </w:rPr>
      </w:pPr>
      <w:r>
        <w:rPr>
          <w:rFonts w:hint="eastAsia" w:ascii="楷体" w:hAnsi="楷体" w:eastAsia="楷体" w:cs="楷体"/>
          <w:b w:val="0"/>
          <w:bCs w:val="0"/>
          <w:i w:val="0"/>
          <w:iCs w:val="0"/>
          <w:caps w:val="0"/>
          <w:color w:val="333333"/>
          <w:spacing w:val="0"/>
          <w:sz w:val="32"/>
          <w:szCs w:val="32"/>
          <w:shd w:val="clear" w:color="auto" w:fill="auto"/>
        </w:rPr>
        <w:t>（一）深入学习贯彻习近平法治思想</w:t>
      </w:r>
      <w:r>
        <w:rPr>
          <w:rFonts w:hint="eastAsia" w:ascii="仿宋" w:hAnsi="仿宋" w:eastAsia="仿宋" w:cs="仿宋"/>
          <w:b w:val="0"/>
          <w:bCs w:val="0"/>
          <w:i w:val="0"/>
          <w:iCs w:val="0"/>
          <w:caps w:val="0"/>
          <w:color w:val="333333"/>
          <w:spacing w:val="0"/>
          <w:sz w:val="32"/>
          <w:szCs w:val="32"/>
          <w:shd w:val="clear" w:color="auto" w:fill="auto"/>
        </w:rPr>
        <w:t xml:space="preserve"> 我</w:t>
      </w:r>
      <w:r>
        <w:rPr>
          <w:rFonts w:hint="eastAsia" w:ascii="仿宋" w:hAnsi="仿宋" w:eastAsia="仿宋" w:cs="仿宋"/>
          <w:b w:val="0"/>
          <w:bCs w:val="0"/>
          <w:i w:val="0"/>
          <w:iCs w:val="0"/>
          <w:caps w:val="0"/>
          <w:color w:val="333333"/>
          <w:spacing w:val="0"/>
          <w:sz w:val="32"/>
          <w:szCs w:val="32"/>
          <w:shd w:val="clear" w:color="auto" w:fill="auto"/>
          <w:lang w:val="en-US" w:eastAsia="zh-CN"/>
        </w:rPr>
        <w:t>乡</w:t>
      </w:r>
      <w:r>
        <w:rPr>
          <w:rFonts w:hint="eastAsia" w:ascii="仿宋" w:hAnsi="仿宋" w:eastAsia="仿宋" w:cs="仿宋"/>
          <w:b w:val="0"/>
          <w:bCs w:val="0"/>
          <w:i w:val="0"/>
          <w:iCs w:val="0"/>
          <w:caps w:val="0"/>
          <w:color w:val="333333"/>
          <w:spacing w:val="0"/>
          <w:sz w:val="32"/>
          <w:szCs w:val="32"/>
          <w:shd w:val="clear" w:color="auto" w:fill="auto"/>
        </w:rPr>
        <w:t>将习近平法治思想纳入党组理论学习中心组计划和各</w:t>
      </w:r>
      <w:r>
        <w:rPr>
          <w:rFonts w:hint="eastAsia" w:ascii="仿宋" w:hAnsi="仿宋" w:eastAsia="仿宋" w:cs="仿宋"/>
          <w:b w:val="0"/>
          <w:bCs w:val="0"/>
          <w:i w:val="0"/>
          <w:iCs w:val="0"/>
          <w:caps w:val="0"/>
          <w:color w:val="333333"/>
          <w:spacing w:val="0"/>
          <w:sz w:val="32"/>
          <w:szCs w:val="32"/>
          <w:shd w:val="clear" w:color="auto" w:fill="auto"/>
          <w:lang w:val="en-US" w:eastAsia="zh-CN"/>
        </w:rPr>
        <w:t>科室</w:t>
      </w:r>
      <w:r>
        <w:rPr>
          <w:rFonts w:hint="eastAsia" w:ascii="仿宋" w:hAnsi="仿宋" w:eastAsia="仿宋" w:cs="仿宋"/>
          <w:b w:val="0"/>
          <w:bCs w:val="0"/>
          <w:i w:val="0"/>
          <w:iCs w:val="0"/>
          <w:caps w:val="0"/>
          <w:color w:val="333333"/>
          <w:spacing w:val="0"/>
          <w:sz w:val="32"/>
          <w:szCs w:val="32"/>
          <w:shd w:val="clear" w:color="auto" w:fill="auto"/>
        </w:rPr>
        <w:t>、各支部年度重点学习内容，作为 2024 年度</w:t>
      </w:r>
      <w:r>
        <w:rPr>
          <w:rFonts w:hint="eastAsia" w:ascii="仿宋" w:hAnsi="仿宋" w:eastAsia="仿宋" w:cs="仿宋"/>
          <w:b w:val="0"/>
          <w:bCs w:val="0"/>
          <w:i w:val="0"/>
          <w:iCs w:val="0"/>
          <w:caps w:val="0"/>
          <w:color w:val="333333"/>
          <w:spacing w:val="0"/>
          <w:sz w:val="32"/>
          <w:szCs w:val="32"/>
          <w:shd w:val="clear" w:color="auto" w:fill="auto"/>
          <w:lang w:val="en-US" w:eastAsia="zh-CN"/>
        </w:rPr>
        <w:t>乡政府</w:t>
      </w:r>
      <w:r>
        <w:rPr>
          <w:rFonts w:hint="eastAsia" w:ascii="仿宋" w:hAnsi="仿宋" w:eastAsia="仿宋" w:cs="仿宋"/>
          <w:b w:val="0"/>
          <w:bCs w:val="0"/>
          <w:i w:val="0"/>
          <w:iCs w:val="0"/>
          <w:caps w:val="0"/>
          <w:color w:val="333333"/>
          <w:spacing w:val="0"/>
          <w:sz w:val="32"/>
          <w:szCs w:val="32"/>
          <w:shd w:val="clear" w:color="auto" w:fill="auto"/>
        </w:rPr>
        <w:t xml:space="preserve">贯彻落实“谁执法谁普法”普法责任制的首要工作任务。 </w:t>
      </w:r>
    </w:p>
    <w:p w14:paraId="0798F4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shd w:val="clear" w:color="auto" w:fill="auto"/>
        </w:rPr>
      </w:pPr>
      <w:r>
        <w:rPr>
          <w:rFonts w:hint="eastAsia" w:ascii="楷体" w:hAnsi="楷体" w:eastAsia="楷体" w:cs="楷体"/>
          <w:b w:val="0"/>
          <w:bCs w:val="0"/>
          <w:sz w:val="32"/>
          <w:szCs w:val="32"/>
          <w:shd w:val="clear" w:color="auto" w:fill="auto"/>
          <w:lang w:val="zh-CN"/>
        </w:rPr>
        <w:t>（二）第一责任人履职情况</w:t>
      </w:r>
      <w:r>
        <w:rPr>
          <w:rFonts w:hint="eastAsia" w:ascii="仿宋" w:hAnsi="仿宋" w:eastAsia="仿宋" w:cs="仿宋"/>
          <w:b w:val="0"/>
          <w:bCs w:val="0"/>
          <w:sz w:val="32"/>
          <w:szCs w:val="32"/>
          <w:shd w:val="clear" w:color="auto" w:fill="auto"/>
          <w:lang w:val="en-US" w:eastAsia="zh-CN"/>
        </w:rPr>
        <w:t xml:space="preserve"> </w:t>
      </w:r>
      <w:r>
        <w:rPr>
          <w:rFonts w:hint="eastAsia" w:ascii="仿宋" w:hAnsi="仿宋" w:eastAsia="仿宋" w:cs="仿宋"/>
          <w:b w:val="0"/>
          <w:bCs w:val="0"/>
          <w:i w:val="0"/>
          <w:iCs w:val="0"/>
          <w:caps w:val="0"/>
          <w:color w:val="000000"/>
          <w:spacing w:val="0"/>
          <w:sz w:val="32"/>
          <w:szCs w:val="32"/>
          <w:shd w:val="clear" w:color="auto" w:fill="auto"/>
        </w:rPr>
        <w:t>强化党政主要负责人推进法治政府建设的责任，切实履行职责，层层细化工作任务，落实主体责任。将党政主要负责人履行推进法治建设第一责任人职责情况列入年终述职内容。定期开展专题学习，推进领导干部学法经常化、制度化。推进科学、民主、依法决策。</w:t>
      </w:r>
      <w:r>
        <w:rPr>
          <w:rFonts w:hint="eastAsia" w:ascii="仿宋" w:hAnsi="仿宋" w:eastAsia="仿宋" w:cs="仿宋"/>
          <w:b w:val="0"/>
          <w:bCs w:val="0"/>
          <w:i w:val="0"/>
          <w:iCs w:val="0"/>
          <w:caps w:val="0"/>
          <w:color w:val="000000"/>
          <w:spacing w:val="0"/>
          <w:sz w:val="32"/>
          <w:szCs w:val="32"/>
          <w:shd w:val="clear" w:color="auto" w:fill="auto"/>
          <w:lang w:val="en-US" w:eastAsia="zh-CN"/>
        </w:rPr>
        <w:t>完善</w:t>
      </w:r>
      <w:r>
        <w:rPr>
          <w:rFonts w:hint="eastAsia" w:ascii="仿宋" w:hAnsi="仿宋" w:eastAsia="仿宋" w:cs="仿宋"/>
          <w:b w:val="0"/>
          <w:bCs w:val="0"/>
          <w:i w:val="0"/>
          <w:iCs w:val="0"/>
          <w:caps w:val="0"/>
          <w:color w:val="000000"/>
          <w:spacing w:val="0"/>
          <w:sz w:val="32"/>
          <w:szCs w:val="32"/>
          <w:shd w:val="clear" w:color="auto" w:fill="auto"/>
        </w:rPr>
        <w:t>重大行政决策，提交集体研究决定，送请合法性审查，并报</w:t>
      </w:r>
      <w:r>
        <w:rPr>
          <w:rFonts w:hint="eastAsia" w:ascii="仿宋" w:hAnsi="仿宋" w:eastAsia="仿宋" w:cs="仿宋"/>
          <w:b w:val="0"/>
          <w:bCs w:val="0"/>
          <w:i w:val="0"/>
          <w:iCs w:val="0"/>
          <w:caps w:val="0"/>
          <w:color w:val="000000"/>
          <w:spacing w:val="0"/>
          <w:sz w:val="32"/>
          <w:szCs w:val="32"/>
          <w:shd w:val="clear" w:color="auto" w:fill="auto"/>
          <w:lang w:val="en-US" w:eastAsia="zh-CN"/>
        </w:rPr>
        <w:t>市</w:t>
      </w:r>
      <w:r>
        <w:rPr>
          <w:rFonts w:hint="eastAsia" w:ascii="仿宋" w:hAnsi="仿宋" w:eastAsia="仿宋" w:cs="仿宋"/>
          <w:b w:val="0"/>
          <w:bCs w:val="0"/>
          <w:i w:val="0"/>
          <w:iCs w:val="0"/>
          <w:caps w:val="0"/>
          <w:color w:val="000000"/>
          <w:spacing w:val="0"/>
          <w:sz w:val="32"/>
          <w:szCs w:val="32"/>
          <w:shd w:val="clear" w:color="auto" w:fill="auto"/>
        </w:rPr>
        <w:t>司法局审查备案。重大执法决定作出前，严格进行法制审核。</w:t>
      </w:r>
    </w:p>
    <w:p w14:paraId="75B633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shd w:val="clear" w:color="auto" w:fill="auto"/>
        </w:rPr>
      </w:pPr>
      <w:r>
        <w:rPr>
          <w:rFonts w:hint="eastAsia" w:ascii="楷体" w:hAnsi="楷体" w:eastAsia="楷体" w:cs="楷体"/>
          <w:b w:val="0"/>
          <w:bCs w:val="0"/>
          <w:i w:val="0"/>
          <w:iCs w:val="0"/>
          <w:caps w:val="0"/>
          <w:color w:val="333333"/>
          <w:spacing w:val="0"/>
          <w:sz w:val="32"/>
          <w:szCs w:val="32"/>
          <w:shd w:val="clear" w:color="auto" w:fill="auto"/>
        </w:rPr>
        <w:t>（</w:t>
      </w:r>
      <w:r>
        <w:rPr>
          <w:rFonts w:hint="eastAsia" w:ascii="楷体" w:hAnsi="楷体" w:eastAsia="楷体" w:cs="楷体"/>
          <w:b w:val="0"/>
          <w:bCs w:val="0"/>
          <w:i w:val="0"/>
          <w:iCs w:val="0"/>
          <w:caps w:val="0"/>
          <w:color w:val="333333"/>
          <w:spacing w:val="0"/>
          <w:sz w:val="32"/>
          <w:szCs w:val="32"/>
          <w:shd w:val="clear" w:color="auto" w:fill="auto"/>
          <w:lang w:val="en-US" w:eastAsia="zh-CN"/>
        </w:rPr>
        <w:t>三</w:t>
      </w:r>
      <w:r>
        <w:rPr>
          <w:rFonts w:hint="eastAsia" w:ascii="楷体" w:hAnsi="楷体" w:eastAsia="楷体" w:cs="楷体"/>
          <w:b w:val="0"/>
          <w:bCs w:val="0"/>
          <w:i w:val="0"/>
          <w:iCs w:val="0"/>
          <w:caps w:val="0"/>
          <w:color w:val="333333"/>
          <w:spacing w:val="0"/>
          <w:sz w:val="32"/>
          <w:szCs w:val="32"/>
          <w:shd w:val="clear" w:color="auto" w:fill="auto"/>
        </w:rPr>
        <w:t>）落实领导干部学法制度</w:t>
      </w:r>
      <w:r>
        <w:rPr>
          <w:rFonts w:hint="eastAsia" w:ascii="仿宋" w:hAnsi="仿宋" w:eastAsia="仿宋" w:cs="仿宋"/>
          <w:b w:val="0"/>
          <w:bCs w:val="0"/>
          <w:i w:val="0"/>
          <w:iCs w:val="0"/>
          <w:caps w:val="0"/>
          <w:color w:val="333333"/>
          <w:spacing w:val="0"/>
          <w:sz w:val="32"/>
          <w:szCs w:val="32"/>
          <w:shd w:val="clear" w:color="auto" w:fill="auto"/>
        </w:rPr>
        <w:t xml:space="preserve"> 先后组织《中华人民共和国宪法》、习近平法治思想、《中华人民共和国</w:t>
      </w:r>
      <w:r>
        <w:rPr>
          <w:rFonts w:hint="eastAsia" w:ascii="仿宋" w:hAnsi="仿宋" w:eastAsia="仿宋" w:cs="仿宋"/>
          <w:b w:val="0"/>
          <w:bCs w:val="0"/>
          <w:i w:val="0"/>
          <w:iCs w:val="0"/>
          <w:caps w:val="0"/>
          <w:color w:val="333333"/>
          <w:spacing w:val="0"/>
          <w:sz w:val="32"/>
          <w:szCs w:val="32"/>
          <w:shd w:val="clear" w:color="auto" w:fill="auto"/>
          <w:lang w:val="en-US" w:eastAsia="zh-CN"/>
        </w:rPr>
        <w:t>民法典</w:t>
      </w:r>
      <w:r>
        <w:rPr>
          <w:rFonts w:hint="eastAsia" w:ascii="仿宋" w:hAnsi="仿宋" w:eastAsia="仿宋" w:cs="仿宋"/>
          <w:b w:val="0"/>
          <w:bCs w:val="0"/>
          <w:i w:val="0"/>
          <w:iCs w:val="0"/>
          <w:caps w:val="0"/>
          <w:color w:val="333333"/>
          <w:spacing w:val="0"/>
          <w:sz w:val="32"/>
          <w:szCs w:val="32"/>
          <w:shd w:val="clear" w:color="auto" w:fill="auto"/>
        </w:rPr>
        <w:t>》、和《中华人民共和国</w:t>
      </w:r>
      <w:r>
        <w:rPr>
          <w:rFonts w:hint="eastAsia" w:ascii="仿宋" w:hAnsi="仿宋" w:eastAsia="仿宋" w:cs="仿宋"/>
          <w:b w:val="0"/>
          <w:bCs w:val="0"/>
          <w:i w:val="0"/>
          <w:iCs w:val="0"/>
          <w:caps w:val="0"/>
          <w:color w:val="333333"/>
          <w:spacing w:val="0"/>
          <w:sz w:val="32"/>
          <w:szCs w:val="32"/>
          <w:shd w:val="clear" w:color="auto" w:fill="auto"/>
          <w:lang w:val="en-US" w:eastAsia="zh-CN"/>
        </w:rPr>
        <w:t>反有组织犯罪法</w:t>
      </w:r>
      <w:r>
        <w:rPr>
          <w:rFonts w:hint="eastAsia" w:ascii="仿宋" w:hAnsi="仿宋" w:eastAsia="仿宋" w:cs="仿宋"/>
          <w:b w:val="0"/>
          <w:bCs w:val="0"/>
          <w:i w:val="0"/>
          <w:iCs w:val="0"/>
          <w:caps w:val="0"/>
          <w:color w:val="333333"/>
          <w:spacing w:val="0"/>
          <w:sz w:val="32"/>
          <w:szCs w:val="32"/>
          <w:shd w:val="clear" w:color="auto" w:fill="auto"/>
        </w:rPr>
        <w:t>》等相关法律知识专题学习。为了提高</w:t>
      </w:r>
      <w:r>
        <w:rPr>
          <w:rFonts w:hint="eastAsia" w:ascii="仿宋" w:hAnsi="仿宋" w:eastAsia="仿宋" w:cs="仿宋"/>
          <w:b w:val="0"/>
          <w:bCs w:val="0"/>
          <w:i w:val="0"/>
          <w:iCs w:val="0"/>
          <w:caps w:val="0"/>
          <w:color w:val="333333"/>
          <w:spacing w:val="0"/>
          <w:sz w:val="32"/>
          <w:szCs w:val="32"/>
          <w:shd w:val="clear" w:color="auto" w:fill="auto"/>
          <w:lang w:val="en-US" w:eastAsia="zh-CN"/>
        </w:rPr>
        <w:t>延和乡</w:t>
      </w:r>
      <w:r>
        <w:rPr>
          <w:rFonts w:hint="eastAsia" w:ascii="仿宋" w:hAnsi="仿宋" w:eastAsia="仿宋" w:cs="仿宋"/>
          <w:b w:val="0"/>
          <w:bCs w:val="0"/>
          <w:i w:val="0"/>
          <w:iCs w:val="0"/>
          <w:caps w:val="0"/>
          <w:color w:val="333333"/>
          <w:spacing w:val="0"/>
          <w:sz w:val="32"/>
          <w:szCs w:val="32"/>
          <w:shd w:val="clear" w:color="auto" w:fill="auto"/>
        </w:rPr>
        <w:t>全体职工的学习兴趣，保障学习效率，检验学习成果，</w:t>
      </w:r>
      <w:r>
        <w:rPr>
          <w:rFonts w:hint="eastAsia" w:ascii="仿宋" w:hAnsi="仿宋" w:eastAsia="仿宋" w:cs="仿宋"/>
          <w:b w:val="0"/>
          <w:bCs w:val="0"/>
          <w:i w:val="0"/>
          <w:iCs w:val="0"/>
          <w:caps w:val="0"/>
          <w:color w:val="333333"/>
          <w:spacing w:val="0"/>
          <w:sz w:val="32"/>
          <w:szCs w:val="32"/>
          <w:shd w:val="clear" w:color="auto" w:fill="auto"/>
          <w:lang w:val="en-US" w:eastAsia="zh-CN"/>
        </w:rPr>
        <w:t>在2024年宪法宣传周活动期间，延和乡组织干部参加线上线下法制考试</w:t>
      </w:r>
      <w:r>
        <w:rPr>
          <w:rFonts w:hint="eastAsia" w:ascii="仿宋" w:hAnsi="仿宋" w:eastAsia="仿宋" w:cs="仿宋"/>
          <w:b w:val="0"/>
          <w:bCs w:val="0"/>
          <w:i w:val="0"/>
          <w:iCs w:val="0"/>
          <w:caps w:val="0"/>
          <w:color w:val="333333"/>
          <w:spacing w:val="0"/>
          <w:sz w:val="32"/>
          <w:szCs w:val="32"/>
          <w:shd w:val="clear" w:color="auto" w:fill="auto"/>
        </w:rPr>
        <w:t>，共有</w:t>
      </w:r>
      <w:r>
        <w:rPr>
          <w:rFonts w:hint="eastAsia" w:ascii="仿宋" w:hAnsi="仿宋" w:eastAsia="仿宋" w:cs="仿宋"/>
          <w:b w:val="0"/>
          <w:bCs w:val="0"/>
          <w:i w:val="0"/>
          <w:iCs w:val="0"/>
          <w:caps w:val="0"/>
          <w:color w:val="333333"/>
          <w:spacing w:val="0"/>
          <w:sz w:val="32"/>
          <w:szCs w:val="32"/>
          <w:shd w:val="clear" w:color="auto" w:fill="auto"/>
          <w:lang w:val="en-US" w:eastAsia="zh-CN"/>
        </w:rPr>
        <w:t>12</w:t>
      </w:r>
      <w:r>
        <w:rPr>
          <w:rFonts w:hint="eastAsia" w:ascii="仿宋" w:hAnsi="仿宋" w:eastAsia="仿宋" w:cs="仿宋"/>
          <w:b w:val="0"/>
          <w:bCs w:val="0"/>
          <w:i w:val="0"/>
          <w:iCs w:val="0"/>
          <w:caps w:val="0"/>
          <w:color w:val="333333"/>
          <w:spacing w:val="0"/>
          <w:sz w:val="32"/>
          <w:szCs w:val="32"/>
          <w:shd w:val="clear" w:color="auto" w:fill="auto"/>
        </w:rPr>
        <w:t>名干部职工参加了</w:t>
      </w:r>
      <w:r>
        <w:rPr>
          <w:rFonts w:hint="eastAsia" w:ascii="仿宋" w:hAnsi="仿宋" w:eastAsia="仿宋" w:cs="仿宋"/>
          <w:b w:val="0"/>
          <w:bCs w:val="0"/>
          <w:i w:val="0"/>
          <w:iCs w:val="0"/>
          <w:caps w:val="0"/>
          <w:color w:val="333333"/>
          <w:spacing w:val="0"/>
          <w:sz w:val="32"/>
          <w:szCs w:val="32"/>
          <w:shd w:val="clear" w:color="auto" w:fill="auto"/>
          <w:lang w:val="en-US" w:eastAsia="zh-CN"/>
        </w:rPr>
        <w:t>考</w:t>
      </w:r>
      <w:r>
        <w:rPr>
          <w:rFonts w:hint="eastAsia" w:ascii="仿宋" w:hAnsi="仿宋" w:eastAsia="仿宋" w:cs="仿宋"/>
          <w:b w:val="0"/>
          <w:bCs w:val="0"/>
          <w:i w:val="0"/>
          <w:iCs w:val="0"/>
          <w:caps w:val="0"/>
          <w:color w:val="333333"/>
          <w:spacing w:val="0"/>
          <w:sz w:val="32"/>
          <w:szCs w:val="32"/>
          <w:shd w:val="clear" w:color="auto" w:fill="auto"/>
        </w:rPr>
        <w:t>试。</w:t>
      </w:r>
    </w:p>
    <w:p w14:paraId="5E05FA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spacing w:val="0"/>
          <w:sz w:val="32"/>
          <w:szCs w:val="32"/>
          <w:shd w:val="clear" w:color="auto" w:fill="auto"/>
        </w:rPr>
      </w:pPr>
      <w:r>
        <w:rPr>
          <w:rFonts w:hint="eastAsia" w:ascii="楷体" w:hAnsi="楷体" w:eastAsia="楷体" w:cs="楷体"/>
          <w:b w:val="0"/>
          <w:bCs w:val="0"/>
          <w:i w:val="0"/>
          <w:iCs w:val="0"/>
          <w:caps w:val="0"/>
          <w:color w:val="333333"/>
          <w:spacing w:val="0"/>
          <w:sz w:val="32"/>
          <w:szCs w:val="32"/>
          <w:shd w:val="clear" w:color="auto" w:fill="auto"/>
          <w:lang w:val="en-US" w:eastAsia="zh-CN"/>
        </w:rPr>
        <w:t>（四）完善依法行政制度</w:t>
      </w:r>
      <w:r>
        <w:rPr>
          <w:rFonts w:hint="eastAsia" w:ascii="仿宋" w:hAnsi="仿宋" w:eastAsia="仿宋" w:cs="仿宋"/>
          <w:b w:val="0"/>
          <w:bCs w:val="0"/>
          <w:i w:val="0"/>
          <w:iCs w:val="0"/>
          <w:caps w:val="0"/>
          <w:color w:val="333333"/>
          <w:spacing w:val="0"/>
          <w:sz w:val="32"/>
          <w:szCs w:val="32"/>
          <w:shd w:val="clear" w:color="auto" w:fill="auto"/>
          <w:lang w:val="en-US" w:eastAsia="zh-CN"/>
        </w:rPr>
        <w:t xml:space="preserve"> </w:t>
      </w:r>
      <w:r>
        <w:rPr>
          <w:rFonts w:hint="eastAsia" w:ascii="仿宋" w:hAnsi="仿宋" w:eastAsia="仿宋" w:cs="仿宋"/>
          <w:b w:val="0"/>
          <w:bCs w:val="0"/>
          <w:i w:val="0"/>
          <w:iCs w:val="0"/>
          <w:caps w:val="0"/>
          <w:spacing w:val="0"/>
          <w:sz w:val="32"/>
          <w:szCs w:val="32"/>
          <w:shd w:val="clear" w:color="auto" w:fill="auto"/>
          <w:lang w:val="en-US" w:eastAsia="zh-CN"/>
        </w:rPr>
        <w:t>印发</w:t>
      </w:r>
      <w:r>
        <w:rPr>
          <w:rFonts w:hint="eastAsia" w:ascii="仿宋" w:hAnsi="仿宋" w:eastAsia="仿宋" w:cs="仿宋"/>
          <w:b w:val="0"/>
          <w:bCs w:val="0"/>
          <w:i w:val="0"/>
          <w:iCs w:val="0"/>
          <w:caps w:val="0"/>
          <w:spacing w:val="0"/>
          <w:sz w:val="32"/>
          <w:szCs w:val="32"/>
          <w:shd w:val="clear" w:color="auto" w:fill="auto"/>
        </w:rPr>
        <w:t>了《</w:t>
      </w:r>
      <w:r>
        <w:rPr>
          <w:rFonts w:hint="eastAsia" w:ascii="仿宋" w:hAnsi="仿宋" w:eastAsia="仿宋" w:cs="仿宋"/>
          <w:b w:val="0"/>
          <w:bCs w:val="0"/>
          <w:i w:val="0"/>
          <w:iCs w:val="0"/>
          <w:caps w:val="0"/>
          <w:spacing w:val="0"/>
          <w:sz w:val="32"/>
          <w:szCs w:val="32"/>
          <w:shd w:val="clear" w:color="auto" w:fill="auto"/>
          <w:lang w:val="en-US" w:eastAsia="zh-CN"/>
        </w:rPr>
        <w:t>重大事项请示报告</w:t>
      </w:r>
      <w:r>
        <w:rPr>
          <w:rFonts w:hint="eastAsia" w:ascii="仿宋" w:hAnsi="仿宋" w:eastAsia="仿宋" w:cs="仿宋"/>
          <w:b w:val="0"/>
          <w:bCs w:val="0"/>
          <w:i w:val="0"/>
          <w:iCs w:val="0"/>
          <w:caps w:val="0"/>
          <w:spacing w:val="0"/>
          <w:sz w:val="32"/>
          <w:szCs w:val="32"/>
          <w:shd w:val="clear" w:color="auto" w:fill="auto"/>
        </w:rPr>
        <w:t>制度》、《</w:t>
      </w:r>
      <w:r>
        <w:rPr>
          <w:rFonts w:hint="eastAsia" w:ascii="仿宋" w:hAnsi="仿宋" w:eastAsia="仿宋" w:cs="仿宋"/>
          <w:b w:val="0"/>
          <w:bCs w:val="0"/>
          <w:i w:val="0"/>
          <w:iCs w:val="0"/>
          <w:caps w:val="0"/>
          <w:spacing w:val="0"/>
          <w:sz w:val="32"/>
          <w:szCs w:val="32"/>
          <w:shd w:val="clear" w:color="auto" w:fill="auto"/>
          <w:lang w:val="en-US" w:eastAsia="zh-CN"/>
        </w:rPr>
        <w:t>重大舆情应对机制</w:t>
      </w:r>
      <w:r>
        <w:rPr>
          <w:rFonts w:hint="eastAsia" w:ascii="仿宋" w:hAnsi="仿宋" w:eastAsia="仿宋" w:cs="仿宋"/>
          <w:b w:val="0"/>
          <w:bCs w:val="0"/>
          <w:i w:val="0"/>
          <w:iCs w:val="0"/>
          <w:caps w:val="0"/>
          <w:spacing w:val="0"/>
          <w:sz w:val="32"/>
          <w:szCs w:val="32"/>
          <w:shd w:val="clear" w:color="auto" w:fill="auto"/>
        </w:rPr>
        <w:t>》等规章制度，用制度来规范干部职工的行为</w:t>
      </w:r>
      <w:r>
        <w:rPr>
          <w:rFonts w:hint="eastAsia" w:ascii="仿宋" w:hAnsi="仿宋" w:eastAsia="仿宋" w:cs="仿宋"/>
          <w:b w:val="0"/>
          <w:bCs w:val="0"/>
          <w:i w:val="0"/>
          <w:iCs w:val="0"/>
          <w:caps w:val="0"/>
          <w:spacing w:val="0"/>
          <w:sz w:val="32"/>
          <w:szCs w:val="32"/>
          <w:shd w:val="clear" w:color="auto" w:fill="auto"/>
          <w:lang w:eastAsia="zh-CN"/>
        </w:rPr>
        <w:t>；</w:t>
      </w:r>
      <w:r>
        <w:rPr>
          <w:rFonts w:hint="eastAsia" w:ascii="仿宋" w:hAnsi="仿宋" w:eastAsia="仿宋" w:cs="仿宋"/>
          <w:b w:val="0"/>
          <w:bCs w:val="0"/>
          <w:i w:val="0"/>
          <w:iCs w:val="0"/>
          <w:caps w:val="0"/>
          <w:spacing w:val="0"/>
          <w:sz w:val="32"/>
          <w:szCs w:val="32"/>
          <w:shd w:val="clear" w:color="auto" w:fill="auto"/>
        </w:rPr>
        <w:t>根据行政执法责任制的有关要求，我们对全</w:t>
      </w:r>
      <w:r>
        <w:rPr>
          <w:rFonts w:hint="eastAsia" w:ascii="仿宋" w:hAnsi="仿宋" w:eastAsia="仿宋" w:cs="仿宋"/>
          <w:b w:val="0"/>
          <w:bCs w:val="0"/>
          <w:i w:val="0"/>
          <w:iCs w:val="0"/>
          <w:caps w:val="0"/>
          <w:spacing w:val="0"/>
          <w:sz w:val="32"/>
          <w:szCs w:val="32"/>
          <w:shd w:val="clear" w:color="auto" w:fill="auto"/>
          <w:lang w:val="en-US" w:eastAsia="zh-CN"/>
        </w:rPr>
        <w:t>乡</w:t>
      </w:r>
      <w:r>
        <w:rPr>
          <w:rFonts w:hint="eastAsia" w:ascii="仿宋" w:hAnsi="仿宋" w:eastAsia="仿宋" w:cs="仿宋"/>
          <w:b w:val="0"/>
          <w:bCs w:val="0"/>
          <w:i w:val="0"/>
          <w:iCs w:val="0"/>
          <w:caps w:val="0"/>
          <w:spacing w:val="0"/>
          <w:sz w:val="32"/>
          <w:szCs w:val="32"/>
          <w:shd w:val="clear" w:color="auto" w:fill="auto"/>
        </w:rPr>
        <w:t>的行政执法</w:t>
      </w:r>
      <w:r>
        <w:rPr>
          <w:rFonts w:hint="eastAsia" w:ascii="仿宋" w:hAnsi="仿宋" w:eastAsia="仿宋" w:cs="仿宋"/>
          <w:b w:val="0"/>
          <w:bCs w:val="0"/>
          <w:i w:val="0"/>
          <w:iCs w:val="0"/>
          <w:caps w:val="0"/>
          <w:spacing w:val="0"/>
          <w:sz w:val="32"/>
          <w:szCs w:val="32"/>
          <w:shd w:val="clear" w:color="auto" w:fill="auto"/>
          <w:lang w:val="en-US" w:eastAsia="zh-CN"/>
        </w:rPr>
        <w:t>工作人员</w:t>
      </w:r>
      <w:r>
        <w:rPr>
          <w:rFonts w:hint="eastAsia" w:ascii="仿宋" w:hAnsi="仿宋" w:eastAsia="仿宋" w:cs="仿宋"/>
          <w:b w:val="0"/>
          <w:bCs w:val="0"/>
          <w:i w:val="0"/>
          <w:iCs w:val="0"/>
          <w:caps w:val="0"/>
          <w:spacing w:val="0"/>
          <w:sz w:val="32"/>
          <w:szCs w:val="32"/>
          <w:shd w:val="clear" w:color="auto" w:fill="auto"/>
        </w:rPr>
        <w:t>进行</w:t>
      </w:r>
      <w:r>
        <w:rPr>
          <w:rFonts w:hint="eastAsia" w:ascii="仿宋" w:hAnsi="仿宋" w:eastAsia="仿宋" w:cs="仿宋"/>
          <w:b w:val="0"/>
          <w:bCs w:val="0"/>
          <w:i w:val="0"/>
          <w:iCs w:val="0"/>
          <w:caps w:val="0"/>
          <w:spacing w:val="0"/>
          <w:sz w:val="32"/>
          <w:szCs w:val="32"/>
          <w:shd w:val="clear" w:color="auto" w:fill="auto"/>
          <w:lang w:val="en-US" w:eastAsia="zh-CN"/>
        </w:rPr>
        <w:t>培训学习，提升执法人员的执法能力</w:t>
      </w:r>
      <w:r>
        <w:rPr>
          <w:rFonts w:hint="eastAsia" w:ascii="仿宋" w:hAnsi="仿宋" w:eastAsia="仿宋" w:cs="仿宋"/>
          <w:b w:val="0"/>
          <w:bCs w:val="0"/>
          <w:i w:val="0"/>
          <w:iCs w:val="0"/>
          <w:caps w:val="0"/>
          <w:spacing w:val="0"/>
          <w:sz w:val="32"/>
          <w:szCs w:val="32"/>
          <w:shd w:val="clear" w:color="auto" w:fill="auto"/>
        </w:rPr>
        <w:t>，做到了执法权限法定、执法责任明确、执法程序规范。同时，定期对行政执法情况进行</w:t>
      </w:r>
      <w:r>
        <w:rPr>
          <w:rFonts w:hint="eastAsia" w:ascii="仿宋" w:hAnsi="仿宋" w:eastAsia="仿宋" w:cs="仿宋"/>
          <w:b w:val="0"/>
          <w:bCs w:val="0"/>
          <w:i w:val="0"/>
          <w:iCs w:val="0"/>
          <w:caps w:val="0"/>
          <w:spacing w:val="0"/>
          <w:sz w:val="32"/>
          <w:szCs w:val="32"/>
          <w:shd w:val="clear" w:color="auto" w:fill="auto"/>
          <w:lang w:val="en-US" w:eastAsia="zh-CN"/>
        </w:rPr>
        <w:t>自查自纠</w:t>
      </w:r>
      <w:r>
        <w:rPr>
          <w:rFonts w:hint="eastAsia" w:ascii="仿宋" w:hAnsi="仿宋" w:eastAsia="仿宋" w:cs="仿宋"/>
          <w:b w:val="0"/>
          <w:bCs w:val="0"/>
          <w:i w:val="0"/>
          <w:iCs w:val="0"/>
          <w:caps w:val="0"/>
          <w:spacing w:val="0"/>
          <w:sz w:val="32"/>
          <w:szCs w:val="32"/>
          <w:shd w:val="clear" w:color="auto" w:fill="auto"/>
        </w:rPr>
        <w:t>，促进了依法行政工作的有效开展。</w:t>
      </w:r>
    </w:p>
    <w:p w14:paraId="21ED40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spacing w:val="0"/>
          <w:sz w:val="32"/>
          <w:szCs w:val="32"/>
          <w:shd w:val="clear" w:color="auto" w:fill="auto"/>
        </w:rPr>
      </w:pPr>
      <w:r>
        <w:rPr>
          <w:rFonts w:hint="eastAsia" w:ascii="楷体" w:hAnsi="楷体" w:eastAsia="楷体" w:cs="楷体"/>
          <w:b w:val="0"/>
          <w:bCs w:val="0"/>
          <w:i w:val="0"/>
          <w:iCs w:val="0"/>
          <w:caps w:val="0"/>
          <w:color w:val="333333"/>
          <w:spacing w:val="0"/>
          <w:sz w:val="32"/>
          <w:szCs w:val="32"/>
          <w:shd w:val="clear" w:color="auto" w:fill="auto"/>
        </w:rPr>
        <w:t>（</w:t>
      </w:r>
      <w:r>
        <w:rPr>
          <w:rFonts w:hint="eastAsia" w:ascii="楷体" w:hAnsi="楷体" w:eastAsia="楷体" w:cs="楷体"/>
          <w:b w:val="0"/>
          <w:bCs w:val="0"/>
          <w:i w:val="0"/>
          <w:iCs w:val="0"/>
          <w:caps w:val="0"/>
          <w:color w:val="333333"/>
          <w:spacing w:val="0"/>
          <w:sz w:val="32"/>
          <w:szCs w:val="32"/>
          <w:shd w:val="clear" w:color="auto" w:fill="auto"/>
          <w:lang w:val="en-US" w:eastAsia="zh-CN"/>
        </w:rPr>
        <w:t>五</w:t>
      </w:r>
      <w:r>
        <w:rPr>
          <w:rFonts w:hint="eastAsia" w:ascii="楷体" w:hAnsi="楷体" w:eastAsia="楷体" w:cs="楷体"/>
          <w:b w:val="0"/>
          <w:bCs w:val="0"/>
          <w:i w:val="0"/>
          <w:iCs w:val="0"/>
          <w:caps w:val="0"/>
          <w:color w:val="333333"/>
          <w:spacing w:val="0"/>
          <w:sz w:val="32"/>
          <w:szCs w:val="32"/>
          <w:shd w:val="clear" w:color="auto" w:fill="auto"/>
        </w:rPr>
        <w:t>）</w:t>
      </w:r>
      <w:r>
        <w:rPr>
          <w:rFonts w:hint="eastAsia" w:ascii="楷体" w:hAnsi="楷体" w:eastAsia="楷体" w:cs="楷体"/>
          <w:b w:val="0"/>
          <w:bCs w:val="0"/>
          <w:i w:val="0"/>
          <w:iCs w:val="0"/>
          <w:caps w:val="0"/>
          <w:color w:val="333333"/>
          <w:spacing w:val="0"/>
          <w:sz w:val="32"/>
          <w:szCs w:val="32"/>
          <w:shd w:val="clear" w:color="auto" w:fill="auto"/>
          <w:lang w:val="en-US" w:eastAsia="zh-CN"/>
        </w:rPr>
        <w:t>大力开展普法活动</w:t>
      </w:r>
      <w:r>
        <w:rPr>
          <w:rFonts w:hint="eastAsia" w:ascii="仿宋" w:hAnsi="仿宋" w:eastAsia="仿宋" w:cs="仿宋"/>
          <w:b w:val="0"/>
          <w:bCs w:val="0"/>
          <w:i w:val="0"/>
          <w:iCs w:val="0"/>
          <w:caps w:val="0"/>
          <w:color w:val="333333"/>
          <w:spacing w:val="0"/>
          <w:sz w:val="32"/>
          <w:szCs w:val="32"/>
          <w:shd w:val="clear" w:color="auto" w:fill="auto"/>
          <w:lang w:val="en-US" w:eastAsia="zh-CN"/>
        </w:rPr>
        <w:t xml:space="preserve"> </w:t>
      </w:r>
      <w:r>
        <w:rPr>
          <w:rFonts w:hint="eastAsia" w:ascii="仿宋" w:hAnsi="仿宋" w:eastAsia="仿宋" w:cs="仿宋"/>
          <w:b w:val="0"/>
          <w:bCs w:val="0"/>
          <w:i w:val="0"/>
          <w:iCs w:val="0"/>
          <w:caps w:val="0"/>
          <w:spacing w:val="0"/>
          <w:sz w:val="32"/>
          <w:szCs w:val="32"/>
          <w:shd w:val="clear" w:color="auto" w:fill="auto"/>
        </w:rPr>
        <w:t>通过悬挂横幅、张贴</w:t>
      </w:r>
      <w:r>
        <w:rPr>
          <w:rFonts w:hint="eastAsia" w:ascii="仿宋" w:hAnsi="仿宋" w:eastAsia="仿宋" w:cs="仿宋"/>
          <w:b w:val="0"/>
          <w:bCs w:val="0"/>
          <w:i w:val="0"/>
          <w:iCs w:val="0"/>
          <w:caps w:val="0"/>
          <w:spacing w:val="0"/>
          <w:sz w:val="32"/>
          <w:szCs w:val="32"/>
          <w:shd w:val="clear" w:color="auto" w:fill="auto"/>
          <w:lang w:val="en-US" w:eastAsia="zh-CN"/>
        </w:rPr>
        <w:t>海报</w:t>
      </w:r>
      <w:r>
        <w:rPr>
          <w:rFonts w:hint="eastAsia" w:ascii="仿宋" w:hAnsi="仿宋" w:eastAsia="仿宋" w:cs="仿宋"/>
          <w:b w:val="0"/>
          <w:bCs w:val="0"/>
          <w:i w:val="0"/>
          <w:iCs w:val="0"/>
          <w:caps w:val="0"/>
          <w:spacing w:val="0"/>
          <w:sz w:val="32"/>
          <w:szCs w:val="32"/>
          <w:shd w:val="clear" w:color="auto" w:fill="auto"/>
        </w:rPr>
        <w:t>、发放宣传单</w:t>
      </w:r>
      <w:r>
        <w:rPr>
          <w:rFonts w:hint="eastAsia" w:ascii="仿宋" w:hAnsi="仿宋" w:eastAsia="仿宋" w:cs="仿宋"/>
          <w:b w:val="0"/>
          <w:bCs w:val="0"/>
          <w:i w:val="0"/>
          <w:iCs w:val="0"/>
          <w:caps w:val="0"/>
          <w:spacing w:val="0"/>
          <w:sz w:val="32"/>
          <w:szCs w:val="32"/>
          <w:shd w:val="clear" w:color="auto" w:fill="auto"/>
          <w:lang w:eastAsia="zh-CN"/>
        </w:rPr>
        <w:t>、</w:t>
      </w:r>
      <w:r>
        <w:rPr>
          <w:rFonts w:hint="eastAsia" w:ascii="仿宋" w:hAnsi="仿宋" w:eastAsia="仿宋" w:cs="仿宋"/>
          <w:b w:val="0"/>
          <w:bCs w:val="0"/>
          <w:i w:val="0"/>
          <w:iCs w:val="0"/>
          <w:caps w:val="0"/>
          <w:spacing w:val="0"/>
          <w:sz w:val="32"/>
          <w:szCs w:val="32"/>
          <w:shd w:val="clear" w:color="auto" w:fill="auto"/>
          <w:lang w:val="en-US" w:eastAsia="zh-CN"/>
        </w:rPr>
        <w:t>线上微信公众号普法宣传</w:t>
      </w:r>
      <w:r>
        <w:rPr>
          <w:rFonts w:hint="eastAsia" w:ascii="仿宋" w:hAnsi="仿宋" w:eastAsia="仿宋" w:cs="仿宋"/>
          <w:b w:val="0"/>
          <w:bCs w:val="0"/>
          <w:i w:val="0"/>
          <w:iCs w:val="0"/>
          <w:caps w:val="0"/>
          <w:spacing w:val="0"/>
          <w:sz w:val="32"/>
          <w:szCs w:val="32"/>
          <w:shd w:val="clear" w:color="auto" w:fill="auto"/>
        </w:rPr>
        <w:t>等多种形式，广泛宣传平安建设的重要</w:t>
      </w:r>
      <w:r>
        <w:rPr>
          <w:rFonts w:hint="eastAsia" w:ascii="仿宋" w:hAnsi="仿宋" w:eastAsia="仿宋" w:cs="仿宋"/>
          <w:b w:val="0"/>
          <w:bCs w:val="0"/>
          <w:i w:val="0"/>
          <w:iCs w:val="0"/>
          <w:caps w:val="0"/>
          <w:spacing w:val="0"/>
          <w:sz w:val="32"/>
          <w:szCs w:val="32"/>
          <w:shd w:val="clear" w:color="auto" w:fill="auto"/>
          <w:lang w:val="en-US" w:eastAsia="zh-CN"/>
        </w:rPr>
        <w:t>性，倡导群众遵法、学法、用法，用合理的方式表达自己的诉求，维护自己的权益</w:t>
      </w:r>
      <w:r>
        <w:rPr>
          <w:rFonts w:hint="eastAsia" w:ascii="仿宋" w:hAnsi="仿宋" w:eastAsia="仿宋" w:cs="仿宋"/>
          <w:b w:val="0"/>
          <w:bCs w:val="0"/>
          <w:i w:val="0"/>
          <w:iCs w:val="0"/>
          <w:caps w:val="0"/>
          <w:spacing w:val="0"/>
          <w:sz w:val="32"/>
          <w:szCs w:val="32"/>
          <w:shd w:val="clear" w:color="auto" w:fill="auto"/>
        </w:rPr>
        <w:t>。同时，还举办了各类宣传活动、讲座等，普及</w:t>
      </w:r>
      <w:r>
        <w:rPr>
          <w:rFonts w:hint="eastAsia" w:ascii="仿宋" w:hAnsi="仿宋" w:eastAsia="仿宋" w:cs="仿宋"/>
          <w:b w:val="0"/>
          <w:bCs w:val="0"/>
          <w:i w:val="0"/>
          <w:iCs w:val="0"/>
          <w:caps w:val="0"/>
          <w:spacing w:val="0"/>
          <w:sz w:val="32"/>
          <w:szCs w:val="32"/>
          <w:shd w:val="clear" w:color="auto" w:fill="auto"/>
          <w:lang w:val="en-US" w:eastAsia="zh-CN"/>
        </w:rPr>
        <w:t>安全防护</w:t>
      </w:r>
      <w:r>
        <w:rPr>
          <w:rFonts w:hint="eastAsia" w:ascii="仿宋" w:hAnsi="仿宋" w:eastAsia="仿宋" w:cs="仿宋"/>
          <w:b w:val="0"/>
          <w:bCs w:val="0"/>
          <w:i w:val="0"/>
          <w:iCs w:val="0"/>
          <w:caps w:val="0"/>
          <w:spacing w:val="0"/>
          <w:sz w:val="32"/>
          <w:szCs w:val="32"/>
          <w:shd w:val="clear" w:color="auto" w:fill="auto"/>
        </w:rPr>
        <w:t>知识，提高群众的安全意识。鼓励群众积极参与平安建设工作，形成了全社会共同关注、共同参与的良好氛围。</w:t>
      </w:r>
    </w:p>
    <w:p w14:paraId="55E9E1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75" w:leftChars="0" w:firstLine="640" w:firstLineChars="200"/>
        <w:textAlignment w:val="auto"/>
        <w:rPr>
          <w:rFonts w:hint="eastAsia" w:ascii="仿宋" w:hAnsi="仿宋" w:eastAsia="仿宋" w:cs="仿宋"/>
          <w:b w:val="0"/>
          <w:bCs w:val="0"/>
          <w:i w:val="0"/>
          <w:iCs w:val="0"/>
          <w:caps w:val="0"/>
          <w:spacing w:val="0"/>
          <w:sz w:val="32"/>
          <w:szCs w:val="32"/>
          <w:shd w:val="clear" w:color="auto" w:fill="auto"/>
        </w:rPr>
      </w:pPr>
      <w:r>
        <w:rPr>
          <w:rFonts w:hint="eastAsia" w:ascii="黑体" w:hAnsi="黑体" w:eastAsia="黑体" w:cs="黑体"/>
          <w:b w:val="0"/>
          <w:bCs w:val="0"/>
          <w:i w:val="0"/>
          <w:iCs w:val="0"/>
          <w:caps w:val="0"/>
          <w:spacing w:val="0"/>
          <w:sz w:val="32"/>
          <w:szCs w:val="32"/>
          <w:shd w:val="clear" w:color="auto" w:fill="auto"/>
          <w:lang w:val="en-US" w:eastAsia="zh-CN"/>
        </w:rPr>
        <w:t>二、</w:t>
      </w:r>
      <w:r>
        <w:rPr>
          <w:rFonts w:hint="eastAsia" w:ascii="黑体" w:hAnsi="黑体" w:eastAsia="黑体" w:cs="黑体"/>
          <w:b w:val="0"/>
          <w:bCs w:val="0"/>
          <w:i w:val="0"/>
          <w:iCs w:val="0"/>
          <w:caps w:val="0"/>
          <w:spacing w:val="0"/>
          <w:sz w:val="32"/>
          <w:szCs w:val="32"/>
          <w:shd w:val="clear" w:color="auto" w:fill="auto"/>
        </w:rPr>
        <w:t>存在的问题与不足</w:t>
      </w:r>
      <w:r>
        <w:rPr>
          <w:rFonts w:hint="eastAsia" w:ascii="仿宋" w:hAnsi="仿宋" w:eastAsia="仿宋" w:cs="仿宋"/>
          <w:b w:val="0"/>
          <w:bCs w:val="0"/>
          <w:i w:val="0"/>
          <w:iCs w:val="0"/>
          <w:caps w:val="0"/>
          <w:spacing w:val="0"/>
          <w:sz w:val="32"/>
          <w:szCs w:val="32"/>
          <w:shd w:val="clear" w:color="auto" w:fill="auto"/>
        </w:rPr>
        <w:t xml:space="preserve"> </w:t>
      </w:r>
    </w:p>
    <w:p w14:paraId="17E573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shd w:val="clear" w:color="auto" w:fill="auto"/>
          <w:lang w:val="en-US" w:eastAsia="zh-CN"/>
        </w:rPr>
      </w:pPr>
      <w:r>
        <w:rPr>
          <w:rFonts w:hint="eastAsia" w:ascii="楷体" w:hAnsi="楷体" w:eastAsia="楷体" w:cs="楷体"/>
          <w:b w:val="0"/>
          <w:bCs w:val="0"/>
          <w:i w:val="0"/>
          <w:iCs w:val="0"/>
          <w:caps w:val="0"/>
          <w:color w:val="333333"/>
          <w:spacing w:val="0"/>
          <w:sz w:val="32"/>
          <w:szCs w:val="32"/>
          <w:shd w:val="clear" w:color="auto" w:fill="auto"/>
        </w:rPr>
        <w:t>（一）依法行政意识有待提升</w:t>
      </w:r>
      <w:r>
        <w:rPr>
          <w:rFonts w:hint="eastAsia" w:ascii="仿宋" w:hAnsi="仿宋" w:eastAsia="仿宋" w:cs="仿宋"/>
          <w:b w:val="0"/>
          <w:bCs w:val="0"/>
          <w:i w:val="0"/>
          <w:iCs w:val="0"/>
          <w:caps w:val="0"/>
          <w:color w:val="333333"/>
          <w:spacing w:val="0"/>
          <w:sz w:val="32"/>
          <w:szCs w:val="32"/>
          <w:shd w:val="clear" w:color="auto" w:fill="auto"/>
        </w:rPr>
        <w:t xml:space="preserve"> 部分工作人员运用法治思维和法治方式办事的思想有待进一步强化，存在重结果轻过程的现象，未能把依法办事理念根植于心，外化于行。 </w:t>
      </w:r>
      <w:r>
        <w:rPr>
          <w:rFonts w:hint="eastAsia" w:ascii="仿宋" w:hAnsi="仿宋" w:eastAsia="仿宋" w:cs="仿宋"/>
          <w:b w:val="0"/>
          <w:bCs w:val="0"/>
          <w:i w:val="0"/>
          <w:iCs w:val="0"/>
          <w:caps w:val="0"/>
          <w:color w:val="333333"/>
          <w:spacing w:val="0"/>
          <w:sz w:val="32"/>
          <w:szCs w:val="32"/>
          <w:shd w:val="clear" w:color="auto" w:fill="auto"/>
          <w:lang w:val="en-US" w:eastAsia="zh-CN"/>
        </w:rPr>
        <w:t xml:space="preserve">   </w:t>
      </w:r>
    </w:p>
    <w:p w14:paraId="300FF3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shd w:val="clear" w:color="auto" w:fill="auto"/>
        </w:rPr>
      </w:pPr>
      <w:r>
        <w:rPr>
          <w:rFonts w:hint="eastAsia" w:ascii="楷体" w:hAnsi="楷体" w:eastAsia="楷体" w:cs="楷体"/>
          <w:b w:val="0"/>
          <w:bCs w:val="0"/>
          <w:i w:val="0"/>
          <w:iCs w:val="0"/>
          <w:caps w:val="0"/>
          <w:color w:val="333333"/>
          <w:spacing w:val="0"/>
          <w:sz w:val="32"/>
          <w:szCs w:val="32"/>
          <w:shd w:val="clear" w:color="auto" w:fill="auto"/>
        </w:rPr>
        <w:t>（二）法治宣传形式有待创新</w:t>
      </w:r>
      <w:r>
        <w:rPr>
          <w:rFonts w:hint="eastAsia" w:ascii="仿宋" w:hAnsi="仿宋" w:eastAsia="仿宋" w:cs="仿宋"/>
          <w:b w:val="0"/>
          <w:bCs w:val="0"/>
          <w:i w:val="0"/>
          <w:iCs w:val="0"/>
          <w:caps w:val="0"/>
          <w:color w:val="333333"/>
          <w:spacing w:val="0"/>
          <w:sz w:val="32"/>
          <w:szCs w:val="32"/>
          <w:shd w:val="clear" w:color="auto" w:fill="auto"/>
        </w:rPr>
        <w:t xml:space="preserve"> 普法宣传形式相对单一，深入群众程度有限，需要更多开展立体化、互动式的法治宣传，推动法治思想深入人心。</w:t>
      </w:r>
    </w:p>
    <w:p w14:paraId="72EDE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shd w:val="clear" w:color="auto" w:fill="auto"/>
        </w:rPr>
      </w:pPr>
      <w:r>
        <w:rPr>
          <w:rFonts w:hint="eastAsia" w:ascii="黑体" w:hAnsi="黑体" w:eastAsia="黑体" w:cs="黑体"/>
          <w:b w:val="0"/>
          <w:bCs w:val="0"/>
          <w:i w:val="0"/>
          <w:iCs w:val="0"/>
          <w:caps w:val="0"/>
          <w:color w:val="000000"/>
          <w:spacing w:val="0"/>
          <w:sz w:val="32"/>
          <w:szCs w:val="32"/>
          <w:shd w:val="clear" w:color="auto" w:fill="auto"/>
          <w:lang w:val="en-US" w:eastAsia="zh-CN"/>
        </w:rPr>
        <w:t>三、</w:t>
      </w:r>
      <w:r>
        <w:rPr>
          <w:rFonts w:hint="eastAsia" w:ascii="黑体" w:hAnsi="黑体" w:eastAsia="黑体" w:cs="黑体"/>
          <w:b w:val="0"/>
          <w:bCs w:val="0"/>
          <w:i w:val="0"/>
          <w:iCs w:val="0"/>
          <w:caps w:val="0"/>
          <w:color w:val="000000"/>
          <w:spacing w:val="0"/>
          <w:sz w:val="32"/>
          <w:szCs w:val="32"/>
          <w:shd w:val="clear" w:color="auto" w:fill="auto"/>
        </w:rPr>
        <w:t>2025年推进法治政府建设的主要安排</w:t>
      </w:r>
      <w:r>
        <w:rPr>
          <w:rFonts w:hint="eastAsia" w:ascii="仿宋" w:hAnsi="仿宋" w:eastAsia="仿宋" w:cs="仿宋"/>
          <w:b w:val="0"/>
          <w:bCs w:val="0"/>
          <w:i w:val="0"/>
          <w:iCs w:val="0"/>
          <w:caps w:val="0"/>
          <w:color w:val="000000"/>
          <w:spacing w:val="0"/>
          <w:sz w:val="32"/>
          <w:szCs w:val="32"/>
          <w:shd w:val="clear" w:color="auto" w:fill="auto"/>
        </w:rPr>
        <w:t xml:space="preserve"> 　</w:t>
      </w:r>
    </w:p>
    <w:p w14:paraId="422817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shd w:val="clear" w:color="auto" w:fill="auto"/>
          <w:lang w:val="en-US" w:eastAsia="zh-CN"/>
        </w:rPr>
      </w:pPr>
      <w:r>
        <w:rPr>
          <w:rFonts w:hint="eastAsia" w:ascii="楷体" w:hAnsi="楷体" w:eastAsia="楷体" w:cs="楷体"/>
          <w:b w:val="0"/>
          <w:bCs w:val="0"/>
          <w:i w:val="0"/>
          <w:iCs w:val="0"/>
          <w:caps w:val="0"/>
          <w:color w:val="000000"/>
          <w:spacing w:val="0"/>
          <w:sz w:val="32"/>
          <w:szCs w:val="32"/>
          <w:shd w:val="clear" w:color="auto" w:fill="auto"/>
          <w:lang w:eastAsia="zh-CN"/>
        </w:rPr>
        <w:t>（</w:t>
      </w:r>
      <w:r>
        <w:rPr>
          <w:rFonts w:hint="eastAsia" w:ascii="楷体" w:hAnsi="楷体" w:eastAsia="楷体" w:cs="楷体"/>
          <w:b w:val="0"/>
          <w:bCs w:val="0"/>
          <w:i w:val="0"/>
          <w:iCs w:val="0"/>
          <w:caps w:val="0"/>
          <w:color w:val="000000"/>
          <w:spacing w:val="0"/>
          <w:sz w:val="32"/>
          <w:szCs w:val="32"/>
          <w:shd w:val="clear" w:color="auto" w:fill="auto"/>
          <w:lang w:val="en-US" w:eastAsia="zh-CN"/>
        </w:rPr>
        <w:t>一</w:t>
      </w:r>
      <w:r>
        <w:rPr>
          <w:rFonts w:hint="eastAsia" w:ascii="楷体" w:hAnsi="楷体" w:eastAsia="楷体" w:cs="楷体"/>
          <w:b w:val="0"/>
          <w:bCs w:val="0"/>
          <w:i w:val="0"/>
          <w:iCs w:val="0"/>
          <w:caps w:val="0"/>
          <w:color w:val="000000"/>
          <w:spacing w:val="0"/>
          <w:sz w:val="32"/>
          <w:szCs w:val="32"/>
          <w:shd w:val="clear" w:color="auto" w:fill="auto"/>
          <w:lang w:eastAsia="zh-CN"/>
        </w:rPr>
        <w:t>）</w:t>
      </w:r>
      <w:r>
        <w:rPr>
          <w:rFonts w:hint="eastAsia" w:ascii="楷体" w:hAnsi="楷体" w:eastAsia="楷体" w:cs="楷体"/>
          <w:b w:val="0"/>
          <w:bCs w:val="0"/>
          <w:i w:val="0"/>
          <w:iCs w:val="0"/>
          <w:caps w:val="0"/>
          <w:color w:val="000000"/>
          <w:spacing w:val="0"/>
          <w:sz w:val="32"/>
          <w:szCs w:val="32"/>
          <w:shd w:val="clear" w:color="auto" w:fill="auto"/>
        </w:rPr>
        <w:t>加大学习宣传力度</w:t>
      </w:r>
      <w:r>
        <w:rPr>
          <w:rFonts w:hint="eastAsia" w:ascii="仿宋" w:hAnsi="仿宋" w:eastAsia="仿宋" w:cs="仿宋"/>
          <w:b w:val="0"/>
          <w:bCs w:val="0"/>
          <w:i w:val="0"/>
          <w:iCs w:val="0"/>
          <w:caps w:val="0"/>
          <w:color w:val="000000"/>
          <w:spacing w:val="0"/>
          <w:sz w:val="32"/>
          <w:szCs w:val="32"/>
          <w:shd w:val="clear" w:color="auto" w:fill="auto"/>
        </w:rPr>
        <w:t>。开展好集中学习活动。利用党组会、</w:t>
      </w:r>
      <w:r>
        <w:rPr>
          <w:rFonts w:hint="eastAsia" w:ascii="仿宋" w:hAnsi="仿宋" w:eastAsia="仿宋" w:cs="仿宋"/>
          <w:b w:val="0"/>
          <w:bCs w:val="0"/>
          <w:i w:val="0"/>
          <w:iCs w:val="0"/>
          <w:caps w:val="0"/>
          <w:color w:val="000000"/>
          <w:spacing w:val="0"/>
          <w:sz w:val="32"/>
          <w:szCs w:val="32"/>
          <w:shd w:val="clear" w:color="auto" w:fill="auto"/>
          <w:lang w:val="en-US" w:eastAsia="zh-CN"/>
        </w:rPr>
        <w:t>全乡干部</w:t>
      </w:r>
      <w:r>
        <w:rPr>
          <w:rFonts w:hint="eastAsia" w:ascii="仿宋" w:hAnsi="仿宋" w:eastAsia="仿宋" w:cs="仿宋"/>
          <w:b w:val="0"/>
          <w:bCs w:val="0"/>
          <w:i w:val="0"/>
          <w:iCs w:val="0"/>
          <w:caps w:val="0"/>
          <w:color w:val="000000"/>
          <w:spacing w:val="0"/>
          <w:sz w:val="32"/>
          <w:szCs w:val="32"/>
          <w:shd w:val="clear" w:color="auto" w:fill="auto"/>
        </w:rPr>
        <w:t>大会、党组理论学习中心组等，深入学习宣传习近平法治思想，深入开展好《中华人民共和国宪法》《中华人民共和国民法典》等法律法规集中学习,确保</w:t>
      </w:r>
      <w:r>
        <w:rPr>
          <w:rFonts w:hint="eastAsia" w:ascii="仿宋" w:hAnsi="仿宋" w:eastAsia="仿宋" w:cs="仿宋"/>
          <w:b w:val="0"/>
          <w:bCs w:val="0"/>
          <w:i w:val="0"/>
          <w:iCs w:val="0"/>
          <w:caps w:val="0"/>
          <w:color w:val="000000"/>
          <w:spacing w:val="0"/>
          <w:sz w:val="32"/>
          <w:szCs w:val="32"/>
          <w:shd w:val="clear" w:color="auto" w:fill="auto"/>
          <w:lang w:val="en-US" w:eastAsia="zh-CN"/>
        </w:rPr>
        <w:t>乡村组</w:t>
      </w:r>
      <w:r>
        <w:rPr>
          <w:rFonts w:hint="eastAsia" w:ascii="仿宋" w:hAnsi="仿宋" w:eastAsia="仿宋" w:cs="仿宋"/>
          <w:b w:val="0"/>
          <w:bCs w:val="0"/>
          <w:i w:val="0"/>
          <w:iCs w:val="0"/>
          <w:caps w:val="0"/>
          <w:color w:val="000000"/>
          <w:spacing w:val="0"/>
          <w:sz w:val="32"/>
          <w:szCs w:val="32"/>
          <w:shd w:val="clear" w:color="auto" w:fill="auto"/>
        </w:rPr>
        <w:t>干部职工法治素养进一步提高。加强干部职工自学,采取线上线下相结合的方式,鼓励</w:t>
      </w:r>
      <w:r>
        <w:rPr>
          <w:rFonts w:hint="eastAsia" w:ascii="仿宋" w:hAnsi="仿宋" w:eastAsia="仿宋" w:cs="仿宋"/>
          <w:b w:val="0"/>
          <w:bCs w:val="0"/>
          <w:i w:val="0"/>
          <w:iCs w:val="0"/>
          <w:caps w:val="0"/>
          <w:color w:val="000000"/>
          <w:spacing w:val="0"/>
          <w:sz w:val="32"/>
          <w:szCs w:val="32"/>
          <w:shd w:val="clear" w:color="auto" w:fill="auto"/>
          <w:lang w:val="en-US" w:eastAsia="zh-CN"/>
        </w:rPr>
        <w:t>乡村组</w:t>
      </w:r>
      <w:r>
        <w:rPr>
          <w:rFonts w:hint="eastAsia" w:ascii="仿宋" w:hAnsi="仿宋" w:eastAsia="仿宋" w:cs="仿宋"/>
          <w:b w:val="0"/>
          <w:bCs w:val="0"/>
          <w:i w:val="0"/>
          <w:iCs w:val="0"/>
          <w:caps w:val="0"/>
          <w:color w:val="000000"/>
          <w:spacing w:val="0"/>
          <w:sz w:val="32"/>
          <w:szCs w:val="32"/>
          <w:shd w:val="clear" w:color="auto" w:fill="auto"/>
        </w:rPr>
        <w:t>干部深入抓好法律法规知识自学,不断提升自身法律素养和业务能力,做到学以致用。 　　</w:t>
      </w:r>
      <w:r>
        <w:rPr>
          <w:rFonts w:hint="eastAsia" w:ascii="仿宋" w:hAnsi="仿宋" w:eastAsia="仿宋" w:cs="仿宋"/>
          <w:b w:val="0"/>
          <w:bCs w:val="0"/>
          <w:i w:val="0"/>
          <w:iCs w:val="0"/>
          <w:caps w:val="0"/>
          <w:color w:val="000000"/>
          <w:spacing w:val="0"/>
          <w:sz w:val="32"/>
          <w:szCs w:val="32"/>
          <w:shd w:val="clear" w:color="auto" w:fill="auto"/>
          <w:lang w:val="en-US" w:eastAsia="zh-CN"/>
        </w:rPr>
        <w:t xml:space="preserve"> </w:t>
      </w:r>
    </w:p>
    <w:p w14:paraId="1B83CA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shd w:val="clear" w:color="auto" w:fill="auto"/>
        </w:rPr>
      </w:pPr>
      <w:r>
        <w:rPr>
          <w:rFonts w:hint="eastAsia" w:ascii="楷体" w:hAnsi="楷体" w:eastAsia="楷体" w:cs="楷体"/>
          <w:b w:val="0"/>
          <w:bCs w:val="0"/>
          <w:i w:val="0"/>
          <w:iCs w:val="0"/>
          <w:caps w:val="0"/>
          <w:color w:val="000000"/>
          <w:spacing w:val="0"/>
          <w:sz w:val="32"/>
          <w:szCs w:val="32"/>
          <w:shd w:val="clear" w:color="auto" w:fill="auto"/>
        </w:rPr>
        <w:t>（二）落实法律顾问制度</w:t>
      </w:r>
      <w:r>
        <w:rPr>
          <w:rFonts w:hint="eastAsia" w:ascii="仿宋" w:hAnsi="仿宋" w:eastAsia="仿宋" w:cs="仿宋"/>
          <w:b w:val="0"/>
          <w:bCs w:val="0"/>
          <w:i w:val="0"/>
          <w:iCs w:val="0"/>
          <w:caps w:val="0"/>
          <w:color w:val="000000"/>
          <w:spacing w:val="0"/>
          <w:sz w:val="32"/>
          <w:szCs w:val="32"/>
          <w:shd w:val="clear" w:color="auto" w:fill="auto"/>
        </w:rPr>
        <w:t>。继续聘请律师担任法律顾问，健全法律顾问列席我</w:t>
      </w:r>
      <w:r>
        <w:rPr>
          <w:rFonts w:hint="eastAsia" w:ascii="仿宋" w:hAnsi="仿宋" w:eastAsia="仿宋" w:cs="仿宋"/>
          <w:b w:val="0"/>
          <w:bCs w:val="0"/>
          <w:i w:val="0"/>
          <w:iCs w:val="0"/>
          <w:caps w:val="0"/>
          <w:color w:val="000000"/>
          <w:spacing w:val="0"/>
          <w:sz w:val="32"/>
          <w:szCs w:val="32"/>
          <w:shd w:val="clear" w:color="auto" w:fill="auto"/>
          <w:lang w:val="en-US" w:eastAsia="zh-CN"/>
        </w:rPr>
        <w:t>乡</w:t>
      </w:r>
      <w:r>
        <w:rPr>
          <w:rFonts w:hint="eastAsia" w:ascii="仿宋" w:hAnsi="仿宋" w:eastAsia="仿宋" w:cs="仿宋"/>
          <w:b w:val="0"/>
          <w:bCs w:val="0"/>
          <w:i w:val="0"/>
          <w:iCs w:val="0"/>
          <w:caps w:val="0"/>
          <w:color w:val="000000"/>
          <w:spacing w:val="0"/>
          <w:sz w:val="32"/>
          <w:szCs w:val="32"/>
          <w:shd w:val="clear" w:color="auto" w:fill="auto"/>
        </w:rPr>
        <w:t>有关会议、参与重大决策合法性审查等工作机制。 　　</w:t>
      </w:r>
    </w:p>
    <w:p w14:paraId="088B37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shd w:val="clear" w:color="auto" w:fill="auto"/>
        </w:rPr>
      </w:pPr>
      <w:r>
        <w:rPr>
          <w:rFonts w:hint="eastAsia" w:ascii="楷体" w:hAnsi="楷体" w:eastAsia="楷体" w:cs="楷体"/>
          <w:b w:val="0"/>
          <w:bCs w:val="0"/>
          <w:i w:val="0"/>
          <w:iCs w:val="0"/>
          <w:caps w:val="0"/>
          <w:color w:val="000000"/>
          <w:spacing w:val="0"/>
          <w:sz w:val="32"/>
          <w:szCs w:val="32"/>
          <w:shd w:val="clear" w:color="auto" w:fill="auto"/>
        </w:rPr>
        <w:t>（三）提高依法行政能力</w:t>
      </w:r>
      <w:r>
        <w:rPr>
          <w:rFonts w:hint="eastAsia" w:ascii="仿宋" w:hAnsi="仿宋" w:eastAsia="仿宋" w:cs="仿宋"/>
          <w:b w:val="0"/>
          <w:bCs w:val="0"/>
          <w:i w:val="0"/>
          <w:iCs w:val="0"/>
          <w:caps w:val="0"/>
          <w:color w:val="000000"/>
          <w:spacing w:val="0"/>
          <w:sz w:val="32"/>
          <w:szCs w:val="32"/>
          <w:shd w:val="clear" w:color="auto" w:fill="auto"/>
        </w:rPr>
        <w:t>。严格依法行政，合规、简明、高效做好审批服务工作，取消重复性、形式化审批手续，推行网上审批。完成好“</w:t>
      </w:r>
      <w:r>
        <w:rPr>
          <w:rFonts w:hint="eastAsia" w:ascii="仿宋" w:hAnsi="仿宋" w:eastAsia="仿宋" w:cs="仿宋"/>
          <w:b w:val="0"/>
          <w:bCs w:val="0"/>
          <w:i w:val="0"/>
          <w:iCs w:val="0"/>
          <w:caps w:val="0"/>
          <w:color w:val="000000"/>
          <w:spacing w:val="0"/>
          <w:sz w:val="32"/>
          <w:szCs w:val="32"/>
          <w:shd w:val="clear" w:color="auto" w:fill="auto"/>
          <w:lang w:val="en-US" w:eastAsia="zh-CN"/>
        </w:rPr>
        <w:t>基层治理</w:t>
      </w:r>
      <w:r>
        <w:rPr>
          <w:rFonts w:hint="eastAsia" w:ascii="仿宋" w:hAnsi="仿宋" w:eastAsia="仿宋" w:cs="仿宋"/>
          <w:b w:val="0"/>
          <w:bCs w:val="0"/>
          <w:i w:val="0"/>
          <w:iCs w:val="0"/>
          <w:caps w:val="0"/>
          <w:color w:val="000000"/>
          <w:spacing w:val="0"/>
          <w:sz w:val="32"/>
          <w:szCs w:val="32"/>
          <w:shd w:val="clear" w:color="auto" w:fill="auto"/>
        </w:rPr>
        <w:t>”数据录入工作。组织实施好日常调度、在线监测，加强矛盾纠纷排查化解，积极引导群众走法律途径，依法、理性表达合理诉求，维护社会和谐稳定。</w:t>
      </w:r>
    </w:p>
    <w:p w14:paraId="013D17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shd w:val="clear" w:color="auto" w:fill="auto"/>
          <w:lang w:val="en-US" w:eastAsia="zh-CN"/>
        </w:rPr>
      </w:pPr>
    </w:p>
    <w:p w14:paraId="1A770F78">
      <w:pPr>
        <w:ind w:firstLine="0" w:firstLineChars="0"/>
        <w:jc w:val="left"/>
        <w:rPr>
          <w:rFonts w:hint="eastAsia" w:ascii="仿宋" w:hAnsi="仿宋" w:eastAsia="仿宋" w:cs="仿宋"/>
          <w:b w:val="0"/>
          <w:bCs w:val="0"/>
          <w:color w:val="000000"/>
          <w:kern w:val="32"/>
          <w:sz w:val="32"/>
          <w:szCs w:val="32"/>
          <w:lang w:eastAsia="zh-CN"/>
        </w:rPr>
      </w:pPr>
    </w:p>
    <w:p w14:paraId="544343E6">
      <w:pPr>
        <w:jc w:val="right"/>
        <w:rPr>
          <w:rFonts w:hint="eastAsia"/>
          <w:lang w:val="en-US" w:eastAsia="zh-CN"/>
        </w:rPr>
      </w:pPr>
      <w:r>
        <w:rPr>
          <w:rFonts w:hint="eastAsia"/>
          <w:lang w:val="en-US" w:eastAsia="zh-CN"/>
        </w:rPr>
        <w:t>榆树</w:t>
      </w:r>
      <w:bookmarkStart w:id="0" w:name="_GoBack"/>
      <w:bookmarkEnd w:id="0"/>
      <w:r>
        <w:rPr>
          <w:rFonts w:hint="eastAsia"/>
          <w:lang w:val="en-US" w:eastAsia="zh-CN"/>
        </w:rPr>
        <w:t>延和朝鲜族乡人民政府</w:t>
      </w:r>
    </w:p>
    <w:p w14:paraId="3B8146C0">
      <w:pPr>
        <w:jc w:val="center"/>
        <w:rPr>
          <w:rFonts w:hint="default"/>
          <w:lang w:val="en-US" w:eastAsia="zh-CN"/>
        </w:rPr>
      </w:pPr>
      <w:r>
        <w:rPr>
          <w:rFonts w:hint="eastAsia"/>
          <w:lang w:val="en-US" w:eastAsia="zh-CN"/>
        </w:rPr>
        <w:t xml:space="preserve">                               2025年2月27日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9D72FA"/>
    <w:rsid w:val="3D7B1196"/>
    <w:rsid w:val="419E7FFC"/>
    <w:rsid w:val="5FBB23FB"/>
    <w:rsid w:val="7923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rFonts w:ascii="Times New Roman" w:hAnsi="Times New Roman" w:eastAsia="宋体" w:cs="Times New Roman"/>
      <w:b/>
      <w:kern w:val="44"/>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next w:val="4"/>
    <w:qFormat/>
    <w:uiPriority w:val="0"/>
    <w:pPr>
      <w:ind w:firstLine="200" w:firstLineChars="200"/>
    </w:pPr>
    <w:rPr>
      <w:rFonts w:ascii="Times New Roman" w:hAnsi="Times New Roman" w:eastAsia="仿宋" w:cs="Times New Roman"/>
      <w:sz w:val="32"/>
    </w:rPr>
  </w:style>
  <w:style w:type="paragraph" w:styleId="4">
    <w:name w:val="toc 2"/>
    <w:basedOn w:val="1"/>
    <w:next w:val="1"/>
    <w:qFormat/>
    <w:uiPriority w:val="0"/>
    <w:pPr>
      <w:ind w:left="420" w:leftChars="200"/>
    </w:pPr>
    <w:rPr>
      <w:rFonts w:ascii="Times New Roman" w:hAnsi="Times New Roman" w:eastAsia="宋体" w:cs="Times New Roman"/>
    </w:rPr>
  </w:style>
  <w:style w:type="paragraph" w:styleId="5">
    <w:name w:val="Body Text Indent"/>
    <w:basedOn w:val="1"/>
    <w:next w:val="3"/>
    <w:qFormat/>
    <w:uiPriority w:val="99"/>
    <w:pPr>
      <w:spacing w:after="120"/>
      <w:ind w:left="420" w:leftChars="200"/>
    </w:pPr>
    <w:rPr>
      <w:rFonts w:asciiTheme="minorAscii" w:hAnsiTheme="minorAscii"/>
      <w:sz w:val="120"/>
    </w:rPr>
  </w:style>
  <w:style w:type="paragraph" w:styleId="6">
    <w:name w:val="Body Text First Indent 2"/>
    <w:basedOn w:val="5"/>
    <w:next w:val="1"/>
    <w:unhideWhenUsed/>
    <w:qFormat/>
    <w:uiPriority w:val="99"/>
    <w:pPr>
      <w:spacing w:after="0" w:afterLines="0"/>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1560</Words>
  <Characters>1589</Characters>
  <Lines>0</Lines>
  <Paragraphs>0</Paragraphs>
  <TotalTime>3</TotalTime>
  <ScaleCrop>false</ScaleCrop>
  <LinksUpToDate>false</LinksUpToDate>
  <CharactersWithSpaces>1687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2025-02-27T00:44:00Z</dcterms:created>
  <dc:creator>Administrator</dc:creator>
  <cp:lastModifiedBy>WPS_1477889198</cp:lastModifiedBy>
  <cp:lastPrinted>2025-02-27T03:16:00Z</cp:lastPrinted>
  <dcterms:modified xsi:type="dcterms:W3CDTF">2025-02-28T00:07:57Z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eyJoZGlkIjoiODQ0NjY1NDAyZGRkZjkzYWRhMmM0M2ZlNjA3MDVmYmYiLCJ1c2VySWQiOiIyNDg1NjUzMzUifQ==</vt:lpwstr>
  </property>
  <property fmtid="{D5CDD505-2E9C-101B-9397-08002B2CF9AE}" pid="4" name="ICV">
    <vt:lpwstr>B49DEA0445A74653B7B9280C90D2D4F6_12</vt:lpwstr>
  </property>
</Properties>
</file>