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559A7">
      <w:pPr>
        <w:keepNext w:val="0"/>
        <w:keepLines w:val="0"/>
        <w:widowControl/>
        <w:suppressLineNumbers w:val="0"/>
        <w:shd w:val="clear" w:fill="FFFFFF"/>
        <w:ind w:left="0" w:firstLine="0"/>
        <w:jc w:val="center"/>
        <w:rPr>
          <w:rFonts w:ascii="微软雅黑" w:hAnsi="微软雅黑" w:eastAsia="微软雅黑" w:cs="微软雅黑"/>
          <w:b/>
          <w:bCs/>
          <w:i w:val="0"/>
          <w:iCs w:val="0"/>
          <w:caps w:val="0"/>
          <w:color w:val="333333"/>
          <w:spacing w:val="0"/>
          <w:sz w:val="24"/>
          <w:szCs w:val="24"/>
        </w:rPr>
      </w:pPr>
      <w:r>
        <w:rPr>
          <w:rFonts w:hint="eastAsia" w:ascii="宋体" w:hAnsi="宋体" w:eastAsia="宋体" w:cs="宋体"/>
          <w:sz w:val="48"/>
          <w:szCs w:val="48"/>
          <w:lang w:val="en-US" w:eastAsia="zh-CN"/>
        </w:rPr>
        <w:t>青山乡人民政府</w:t>
      </w:r>
      <w:r>
        <w:rPr>
          <w:rFonts w:hint="eastAsia" w:ascii="宋体" w:hAnsi="宋体" w:eastAsia="宋体" w:cs="宋体"/>
          <w:sz w:val="48"/>
          <w:szCs w:val="48"/>
        </w:rPr>
        <w:t>关于</w:t>
      </w:r>
      <w:r>
        <w:rPr>
          <w:rFonts w:hint="eastAsia" w:ascii="宋体" w:hAnsi="宋体" w:eastAsia="宋体" w:cs="宋体"/>
          <w:b w:val="0"/>
          <w:bCs w:val="0"/>
          <w:i w:val="0"/>
          <w:iCs w:val="0"/>
          <w:caps w:val="0"/>
          <w:color w:val="333333"/>
          <w:spacing w:val="0"/>
          <w:kern w:val="0"/>
          <w:sz w:val="48"/>
          <w:szCs w:val="48"/>
          <w:shd w:val="clear" w:fill="FFFFFF"/>
          <w:lang w:val="en-US" w:eastAsia="zh-CN" w:bidi="ar"/>
        </w:rPr>
        <w:t>2024年度法治政府建设情况报告</w:t>
      </w:r>
    </w:p>
    <w:p w14:paraId="5292882C">
      <w:pPr>
        <w:keepNext w:val="0"/>
        <w:keepLines w:val="0"/>
        <w:widowControl/>
        <w:suppressLineNumbers w:val="0"/>
        <w:shd w:val="clear" w:fill="FFFFFF"/>
        <w:ind w:left="0" w:firstLine="0"/>
        <w:jc w:val="left"/>
      </w:pPr>
      <w:r>
        <w:rPr>
          <w:rFonts w:hint="eastAsia" w:ascii="微软雅黑" w:hAnsi="微软雅黑" w:eastAsia="微软雅黑" w:cs="微软雅黑"/>
          <w:i w:val="0"/>
          <w:iCs w:val="0"/>
          <w:caps w:val="0"/>
          <w:color w:val="999999"/>
          <w:spacing w:val="0"/>
          <w:kern w:val="0"/>
          <w:sz w:val="0"/>
          <w:szCs w:val="0"/>
          <w:shd w:val="clear" w:fill="FFFFFF"/>
          <w:lang w:val="en-US" w:eastAsia="zh-CN" w:bidi="ar"/>
        </w:rPr>
        <w:t>来源：泰宁县青山乡</w:t>
      </w:r>
      <w:r>
        <w:rPr>
          <w:rFonts w:hint="eastAsia" w:ascii="微软雅黑" w:hAnsi="微软雅黑" w:eastAsia="微软雅黑" w:cs="微软雅黑"/>
          <w:i w:val="0"/>
          <w:iCs w:val="0"/>
          <w:caps w:val="0"/>
          <w:color w:val="333333"/>
          <w:spacing w:val="0"/>
          <w:kern w:val="0"/>
          <w:sz w:val="0"/>
          <w:szCs w:val="0"/>
          <w:shd w:val="clear" w:fill="FFFFFF"/>
          <w:lang w:val="en-US" w:eastAsia="zh-CN" w:bidi="ar"/>
        </w:rPr>
        <w:t> </w:t>
      </w:r>
      <w:r>
        <w:rPr>
          <w:rFonts w:hint="eastAsia" w:ascii="微软雅黑" w:hAnsi="微软雅黑" w:eastAsia="微软雅黑" w:cs="微软雅黑"/>
          <w:i w:val="0"/>
          <w:iCs w:val="0"/>
          <w:caps w:val="0"/>
          <w:color w:val="999999"/>
          <w:spacing w:val="0"/>
          <w:kern w:val="0"/>
          <w:sz w:val="0"/>
          <w:szCs w:val="0"/>
          <w:shd w:val="clear" w:fill="FFFFFF"/>
          <w:lang w:val="en-US" w:eastAsia="zh-CN" w:bidi="ar"/>
        </w:rPr>
        <w:t>时间：2024-01-12 08:59</w:t>
      </w:r>
      <w:r>
        <w:rPr>
          <w:rFonts w:hint="eastAsia" w:ascii="微软雅黑" w:hAnsi="微软雅黑" w:eastAsia="微软雅黑" w:cs="微软雅黑"/>
          <w:i w:val="0"/>
          <w:iCs w:val="0"/>
          <w:caps w:val="0"/>
          <w:color w:val="333333"/>
          <w:spacing w:val="0"/>
          <w:kern w:val="0"/>
          <w:sz w:val="0"/>
          <w:szCs w:val="0"/>
          <w:shd w:val="clear" w:fill="FFFFFF"/>
          <w:lang w:val="en-US" w:eastAsia="zh-CN" w:bidi="ar"/>
        </w:rPr>
        <w:t> </w:t>
      </w:r>
      <w:r>
        <w:rPr>
          <w:rFonts w:hint="eastAsia" w:ascii="微软雅黑" w:hAnsi="微软雅黑" w:eastAsia="微软雅黑" w:cs="微软雅黑"/>
          <w:i w:val="0"/>
          <w:iCs w:val="0"/>
          <w:caps w:val="0"/>
          <w:color w:val="999999"/>
          <w:spacing w:val="0"/>
          <w:kern w:val="0"/>
          <w:sz w:val="0"/>
          <w:szCs w:val="0"/>
          <w:shd w:val="clear" w:fill="FFFFFF"/>
          <w:lang w:val="en-US" w:eastAsia="zh-CN" w:bidi="ar"/>
        </w:rPr>
        <w:t>浏览量：78</w:t>
      </w:r>
      <w:r>
        <w:rPr>
          <w:rFonts w:hint="eastAsia" w:ascii="微软雅黑" w:hAnsi="微软雅黑" w:eastAsia="微软雅黑" w:cs="微软雅黑"/>
          <w:i w:val="0"/>
          <w:iCs w:val="0"/>
          <w:caps w:val="0"/>
          <w:color w:val="333333"/>
          <w:spacing w:val="0"/>
          <w:kern w:val="0"/>
          <w:sz w:val="0"/>
          <w:szCs w:val="0"/>
          <w:shd w:val="clear" w:fill="FFFFFF"/>
          <w:lang w:val="en-US" w:eastAsia="zh-CN" w:bidi="ar"/>
        </w:rPr>
        <w:t>   </w:t>
      </w:r>
    </w:p>
    <w:p w14:paraId="591A44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27" w:lineRule="auto"/>
        <w:ind w:right="0" w:firstLine="672" w:firstLineChars="200"/>
        <w:jc w:val="left"/>
        <w:textAlignment w:val="auto"/>
        <w:rPr>
          <w:rFonts w:hint="eastAsia" w:ascii="仿宋" w:hAnsi="仿宋" w:eastAsia="仿宋" w:cs="仿宋"/>
          <w:i w:val="0"/>
          <w:iCs w:val="0"/>
          <w:caps w:val="0"/>
          <w:color w:val="404040" w:themeColor="text1" w:themeTint="BF"/>
          <w:spacing w:val="0"/>
          <w:w w:val="105"/>
          <w:sz w:val="32"/>
          <w:szCs w:val="32"/>
          <w14:textFill>
            <w14:solidFill>
              <w14:schemeClr w14:val="tx1">
                <w14:lumMod w14:val="75000"/>
                <w14:lumOff w14:val="25000"/>
              </w14:schemeClr>
            </w14:solidFill>
          </w14:textFill>
        </w:rPr>
      </w:pPr>
      <w:r>
        <w:rPr>
          <w:rFonts w:hint="eastAsia" w:ascii="仿宋" w:hAnsi="仿宋" w:eastAsia="仿宋" w:cs="仿宋"/>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202</w:t>
      </w:r>
      <w:r>
        <w:rPr>
          <w:rFonts w:hint="eastAsia" w:ascii="仿宋" w:hAnsi="仿宋" w:eastAsia="仿宋" w:cs="仿宋"/>
          <w:i w:val="0"/>
          <w:iCs w:val="0"/>
          <w:caps w:val="0"/>
          <w:color w:val="404040" w:themeColor="text1" w:themeTint="BF"/>
          <w:spacing w:val="0"/>
          <w:w w:val="105"/>
          <w:sz w:val="32"/>
          <w:szCs w:val="32"/>
          <w:shd w:val="clear" w:fill="FFFFFF"/>
          <w:lang w:val="en-US" w:eastAsia="zh-CN"/>
          <w14:textFill>
            <w14:solidFill>
              <w14:schemeClr w14:val="tx1">
                <w14:lumMod w14:val="75000"/>
                <w14:lumOff w14:val="25000"/>
              </w14:schemeClr>
            </w14:solidFill>
          </w14:textFill>
        </w:rPr>
        <w:t>4</w:t>
      </w:r>
      <w:r>
        <w:rPr>
          <w:rFonts w:hint="eastAsia" w:ascii="仿宋" w:hAnsi="仿宋" w:eastAsia="仿宋" w:cs="仿宋"/>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年，</w:t>
      </w:r>
      <w:r>
        <w:rPr>
          <w:rFonts w:hint="eastAsia" w:ascii="仿宋" w:hAnsi="仿宋" w:eastAsia="仿宋" w:cs="仿宋"/>
          <w:i w:val="0"/>
          <w:iCs w:val="0"/>
          <w:caps w:val="0"/>
          <w:color w:val="404040" w:themeColor="text1" w:themeTint="BF"/>
          <w:spacing w:val="0"/>
          <w:w w:val="105"/>
          <w:sz w:val="32"/>
          <w:szCs w:val="32"/>
          <w:shd w:val="clear" w:fill="FFFFFF"/>
          <w:lang w:val="en-US" w:eastAsia="zh-CN"/>
          <w14:textFill>
            <w14:solidFill>
              <w14:schemeClr w14:val="tx1">
                <w14:lumMod w14:val="75000"/>
                <w14:lumOff w14:val="25000"/>
              </w14:schemeClr>
            </w14:solidFill>
          </w14:textFill>
        </w:rPr>
        <w:t>青山乡</w:t>
      </w:r>
      <w:r>
        <w:rPr>
          <w:rFonts w:hint="eastAsia" w:ascii="仿宋" w:hAnsi="仿宋" w:eastAsia="仿宋" w:cs="仿宋"/>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在</w:t>
      </w:r>
      <w:r>
        <w:rPr>
          <w:rFonts w:hint="eastAsia" w:ascii="仿宋" w:hAnsi="仿宋" w:eastAsia="仿宋" w:cs="仿宋"/>
          <w:i w:val="0"/>
          <w:iCs w:val="0"/>
          <w:caps w:val="0"/>
          <w:color w:val="404040" w:themeColor="text1" w:themeTint="BF"/>
          <w:spacing w:val="0"/>
          <w:w w:val="105"/>
          <w:sz w:val="32"/>
          <w:szCs w:val="32"/>
          <w:shd w:val="clear" w:fill="FFFFFF"/>
          <w:lang w:val="en-US" w:eastAsia="zh-CN"/>
          <w14:textFill>
            <w14:solidFill>
              <w14:schemeClr w14:val="tx1">
                <w14:lumMod w14:val="75000"/>
                <w14:lumOff w14:val="25000"/>
              </w14:schemeClr>
            </w14:solidFill>
          </w14:textFill>
        </w:rPr>
        <w:t>市委、市</w:t>
      </w:r>
      <w:r>
        <w:rPr>
          <w:rFonts w:hint="eastAsia" w:ascii="仿宋" w:hAnsi="仿宋" w:eastAsia="仿宋" w:cs="仿宋"/>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政府的</w:t>
      </w:r>
      <w:r>
        <w:rPr>
          <w:rFonts w:hint="eastAsia" w:ascii="仿宋" w:hAnsi="仿宋" w:eastAsia="仿宋" w:cs="仿宋"/>
          <w:i w:val="0"/>
          <w:iCs w:val="0"/>
          <w:caps w:val="0"/>
          <w:color w:val="404040" w:themeColor="text1" w:themeTint="BF"/>
          <w:spacing w:val="0"/>
          <w:w w:val="105"/>
          <w:sz w:val="32"/>
          <w:szCs w:val="32"/>
          <w:shd w:val="clear" w:fill="FFFFFF"/>
          <w:lang w:val="en-US" w:eastAsia="zh-CN"/>
          <w14:textFill>
            <w14:solidFill>
              <w14:schemeClr w14:val="tx1">
                <w14:lumMod w14:val="75000"/>
                <w14:lumOff w14:val="25000"/>
              </w14:schemeClr>
            </w14:solidFill>
          </w14:textFill>
        </w:rPr>
        <w:t>正确</w:t>
      </w:r>
      <w:r>
        <w:rPr>
          <w:rFonts w:hint="eastAsia" w:ascii="仿宋" w:hAnsi="仿宋" w:eastAsia="仿宋" w:cs="仿宋"/>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领导下，坚持以习近平新时代中国特色社会主义思想为指导，深入贯彻习近平法治思想及中央全面依法治国工作会议精神，切实将法治工作落实到全乡各部门及村，进一步提升依法行政水平，全乡办事依法、遇事找法、解决问题用法、化解矛盾靠法的良好社会环境进一步巩固，现将我乡202</w:t>
      </w:r>
      <w:r>
        <w:rPr>
          <w:rFonts w:hint="eastAsia" w:ascii="仿宋" w:hAnsi="仿宋" w:eastAsia="仿宋" w:cs="仿宋"/>
          <w:i w:val="0"/>
          <w:iCs w:val="0"/>
          <w:caps w:val="0"/>
          <w:color w:val="404040" w:themeColor="text1" w:themeTint="BF"/>
          <w:spacing w:val="0"/>
          <w:w w:val="105"/>
          <w:sz w:val="32"/>
          <w:szCs w:val="32"/>
          <w:shd w:val="clear" w:fill="FFFFFF"/>
          <w:lang w:val="en-US" w:eastAsia="zh-CN"/>
          <w14:textFill>
            <w14:solidFill>
              <w14:schemeClr w14:val="tx1">
                <w14:lumMod w14:val="75000"/>
                <w14:lumOff w14:val="25000"/>
              </w14:schemeClr>
            </w14:solidFill>
          </w14:textFill>
        </w:rPr>
        <w:t>4</w:t>
      </w:r>
      <w:r>
        <w:rPr>
          <w:rFonts w:hint="eastAsia" w:ascii="仿宋" w:hAnsi="仿宋" w:eastAsia="仿宋" w:cs="仿宋"/>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年度法治政府建设工作相关情况报告如下：</w:t>
      </w:r>
    </w:p>
    <w:p w14:paraId="3730FE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27" w:lineRule="auto"/>
        <w:ind w:right="0" w:firstLine="675" w:firstLineChars="200"/>
        <w:jc w:val="left"/>
        <w:textAlignment w:val="auto"/>
        <w:rPr>
          <w:rFonts w:hint="eastAsia" w:ascii="仿宋" w:hAnsi="仿宋" w:eastAsia="仿宋" w:cs="仿宋"/>
          <w:b/>
          <w:bCs/>
          <w:i w:val="0"/>
          <w:iCs w:val="0"/>
          <w:caps w:val="0"/>
          <w:color w:val="404040" w:themeColor="text1" w:themeTint="BF"/>
          <w:spacing w:val="0"/>
          <w:w w:val="105"/>
          <w:sz w:val="32"/>
          <w:szCs w:val="32"/>
          <w14:textFill>
            <w14:solidFill>
              <w14:schemeClr w14:val="tx1">
                <w14:lumMod w14:val="75000"/>
                <w14:lumOff w14:val="25000"/>
              </w14:schemeClr>
            </w14:solidFill>
          </w14:textFill>
        </w:rPr>
      </w:pPr>
      <w:r>
        <w:rPr>
          <w:rFonts w:hint="eastAsia" w:ascii="仿宋" w:hAnsi="仿宋" w:eastAsia="仿宋" w:cs="仿宋"/>
          <w:b/>
          <w:bCs/>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一、主要</w:t>
      </w:r>
      <w:r>
        <w:rPr>
          <w:rFonts w:hint="eastAsia" w:ascii="仿宋" w:hAnsi="仿宋" w:eastAsia="仿宋" w:cs="仿宋"/>
          <w:b/>
          <w:bCs/>
          <w:i w:val="0"/>
          <w:iCs w:val="0"/>
          <w:caps w:val="0"/>
          <w:color w:val="404040" w:themeColor="text1" w:themeTint="BF"/>
          <w:spacing w:val="0"/>
          <w:w w:val="105"/>
          <w:sz w:val="32"/>
          <w:szCs w:val="32"/>
          <w:shd w:val="clear" w:fill="FFFFFF"/>
          <w:lang w:val="en-US" w:eastAsia="zh-CN"/>
          <w14:textFill>
            <w14:solidFill>
              <w14:schemeClr w14:val="tx1">
                <w14:lumMod w14:val="75000"/>
                <w14:lumOff w14:val="25000"/>
              </w14:schemeClr>
            </w14:solidFill>
          </w14:textFill>
        </w:rPr>
        <w:t>做法</w:t>
      </w:r>
      <w:r>
        <w:rPr>
          <w:rFonts w:hint="eastAsia" w:ascii="仿宋" w:hAnsi="仿宋" w:eastAsia="仿宋" w:cs="仿宋"/>
          <w:b/>
          <w:bCs/>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和成效</w:t>
      </w:r>
    </w:p>
    <w:p w14:paraId="46B594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27" w:lineRule="auto"/>
        <w:ind w:right="0" w:firstLine="675" w:firstLineChars="200"/>
        <w:jc w:val="left"/>
        <w:textAlignment w:val="auto"/>
        <w:rPr>
          <w:rFonts w:hint="eastAsia" w:ascii="仿宋" w:hAnsi="仿宋" w:eastAsia="仿宋" w:cs="仿宋"/>
          <w:b/>
          <w:bCs/>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pPr>
      <w:r>
        <w:rPr>
          <w:rFonts w:hint="eastAsia" w:ascii="仿宋" w:hAnsi="仿宋" w:eastAsia="仿宋" w:cs="仿宋"/>
          <w:b/>
          <w:bCs/>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（一）健全</w:t>
      </w:r>
      <w:r>
        <w:rPr>
          <w:rFonts w:hint="eastAsia" w:ascii="仿宋" w:hAnsi="仿宋" w:eastAsia="仿宋" w:cs="仿宋"/>
          <w:b/>
          <w:bCs/>
          <w:i w:val="0"/>
          <w:iCs w:val="0"/>
          <w:caps w:val="0"/>
          <w:color w:val="404040" w:themeColor="text1" w:themeTint="BF"/>
          <w:spacing w:val="0"/>
          <w:w w:val="105"/>
          <w:sz w:val="32"/>
          <w:szCs w:val="32"/>
          <w:shd w:val="clear" w:fill="FFFFFF"/>
          <w:lang w:val="en-US" w:eastAsia="zh-CN"/>
          <w14:textFill>
            <w14:solidFill>
              <w14:schemeClr w14:val="tx1">
                <w14:lumMod w14:val="75000"/>
                <w14:lumOff w14:val="25000"/>
              </w14:schemeClr>
            </w14:solidFill>
          </w14:textFill>
        </w:rPr>
        <w:t>调整</w:t>
      </w:r>
      <w:r>
        <w:rPr>
          <w:rFonts w:hint="eastAsia" w:ascii="仿宋" w:hAnsi="仿宋" w:eastAsia="仿宋" w:cs="仿宋"/>
          <w:b/>
          <w:bCs/>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组织机构，法治责任落实到位。</w:t>
      </w:r>
    </w:p>
    <w:p w14:paraId="4CCA6A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27" w:lineRule="auto"/>
        <w:ind w:right="0" w:firstLine="672" w:firstLineChars="200"/>
        <w:jc w:val="left"/>
        <w:textAlignment w:val="auto"/>
        <w:rPr>
          <w:rFonts w:hint="eastAsia" w:ascii="仿宋" w:hAnsi="仿宋" w:eastAsia="仿宋" w:cs="仿宋"/>
          <w:i w:val="0"/>
          <w:iCs w:val="0"/>
          <w:caps w:val="0"/>
          <w:color w:val="404040" w:themeColor="text1" w:themeTint="BF"/>
          <w:spacing w:val="0"/>
          <w:sz w:val="32"/>
          <w:szCs w:val="32"/>
          <w14:textFill>
            <w14:solidFill>
              <w14:schemeClr w14:val="tx1">
                <w14:lumMod w14:val="75000"/>
                <w14:lumOff w14:val="25000"/>
              </w14:schemeClr>
            </w14:solidFill>
          </w14:textFill>
        </w:rPr>
      </w:pPr>
      <w:r>
        <w:rPr>
          <w:rFonts w:hint="eastAsia" w:ascii="仿宋" w:hAnsi="仿宋" w:eastAsia="仿宋" w:cs="仿宋"/>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乡政府高度重视法治建设工作，将其纳入全乡发展总体规划和年度工作计划，全面推动法治政府建设。一是建立常设机构。</w:t>
      </w:r>
      <w:r>
        <w:rPr>
          <w:rFonts w:hint="eastAsia" w:ascii="仿宋" w:hAnsi="仿宋" w:eastAsia="仿宋" w:cs="仿宋"/>
          <w:i w:val="0"/>
          <w:iCs w:val="0"/>
          <w:caps w:val="0"/>
          <w:color w:val="404040" w:themeColor="text1" w:themeTint="BF"/>
          <w:spacing w:val="0"/>
          <w:w w:val="105"/>
          <w:sz w:val="32"/>
          <w:szCs w:val="32"/>
          <w:shd w:val="clear" w:fill="FFFFFF"/>
          <w:lang w:val="en-US" w:eastAsia="zh-CN"/>
          <w14:textFill>
            <w14:solidFill>
              <w14:schemeClr w14:val="tx1">
                <w14:lumMod w14:val="75000"/>
                <w14:lumOff w14:val="25000"/>
              </w14:schemeClr>
            </w14:solidFill>
          </w14:textFill>
        </w:rPr>
        <w:t>按照组织人事调动情况，</w:t>
      </w:r>
      <w:r>
        <w:rPr>
          <w:rFonts w:hint="eastAsia" w:ascii="仿宋" w:hAnsi="仿宋" w:eastAsia="仿宋" w:cs="仿宋"/>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调整了以乡</w:t>
      </w:r>
      <w:r>
        <w:rPr>
          <w:rFonts w:hint="eastAsia" w:ascii="仿宋" w:hAnsi="仿宋" w:eastAsia="仿宋" w:cs="仿宋"/>
          <w:i w:val="0"/>
          <w:iCs w:val="0"/>
          <w:caps w:val="0"/>
          <w:color w:val="404040" w:themeColor="text1" w:themeTint="BF"/>
          <w:spacing w:val="0"/>
          <w:w w:val="105"/>
          <w:sz w:val="32"/>
          <w:szCs w:val="32"/>
          <w:shd w:val="clear" w:fill="FFFFFF"/>
          <w:lang w:val="en-US" w:eastAsia="zh-CN"/>
          <w14:textFill>
            <w14:solidFill>
              <w14:schemeClr w14:val="tx1">
                <w14:lumMod w14:val="75000"/>
                <w14:lumOff w14:val="25000"/>
              </w14:schemeClr>
            </w14:solidFill>
          </w14:textFill>
        </w:rPr>
        <w:t>党委书记</w:t>
      </w:r>
      <w:r>
        <w:rPr>
          <w:rFonts w:hint="eastAsia" w:ascii="仿宋" w:hAnsi="仿宋" w:eastAsia="仿宋" w:cs="仿宋"/>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为组长，</w:t>
      </w:r>
      <w:r>
        <w:rPr>
          <w:rFonts w:hint="eastAsia" w:ascii="仿宋" w:hAnsi="仿宋" w:eastAsia="仿宋" w:cs="仿宋"/>
          <w:i w:val="0"/>
          <w:iCs w:val="0"/>
          <w:caps w:val="0"/>
          <w:color w:val="404040" w:themeColor="text1" w:themeTint="BF"/>
          <w:spacing w:val="0"/>
          <w:w w:val="105"/>
          <w:sz w:val="32"/>
          <w:szCs w:val="32"/>
          <w:shd w:val="clear" w:fill="FFFFFF"/>
          <w:lang w:val="en-US" w:eastAsia="zh-CN"/>
          <w14:textFill>
            <w14:solidFill>
              <w14:schemeClr w14:val="tx1">
                <w14:lumMod w14:val="75000"/>
                <w14:lumOff w14:val="25000"/>
              </w14:schemeClr>
            </w14:solidFill>
          </w14:textFill>
        </w:rPr>
        <w:t>政府</w:t>
      </w:r>
      <w:r>
        <w:rPr>
          <w:rFonts w:hint="eastAsia" w:ascii="仿宋" w:hAnsi="仿宋" w:eastAsia="仿宋" w:cs="仿宋"/>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乡长</w:t>
      </w:r>
      <w:r>
        <w:rPr>
          <w:rFonts w:hint="eastAsia" w:ascii="仿宋" w:hAnsi="仿宋" w:eastAsia="仿宋" w:cs="仿宋"/>
          <w:i w:val="0"/>
          <w:iCs w:val="0"/>
          <w:caps w:val="0"/>
          <w:color w:val="404040" w:themeColor="text1" w:themeTint="BF"/>
          <w:spacing w:val="0"/>
          <w:w w:val="105"/>
          <w:sz w:val="32"/>
          <w:szCs w:val="32"/>
          <w:shd w:val="clear" w:fill="FFFFFF"/>
          <w:lang w:eastAsia="zh-CN"/>
          <w14:textFill>
            <w14:solidFill>
              <w14:schemeClr w14:val="tx1">
                <w14:lumMod w14:val="75000"/>
                <w14:lumOff w14:val="25000"/>
              </w14:schemeClr>
            </w14:solidFill>
          </w14:textFill>
        </w:rPr>
        <w:t>、</w:t>
      </w:r>
      <w:r>
        <w:rPr>
          <w:rFonts w:hint="eastAsia" w:ascii="仿宋" w:hAnsi="仿宋" w:eastAsia="仿宋" w:cs="仿宋"/>
          <w:i w:val="0"/>
          <w:iCs w:val="0"/>
          <w:caps w:val="0"/>
          <w:color w:val="404040" w:themeColor="text1" w:themeTint="BF"/>
          <w:spacing w:val="0"/>
          <w:w w:val="105"/>
          <w:sz w:val="32"/>
          <w:szCs w:val="32"/>
          <w:shd w:val="clear" w:fill="FFFFFF"/>
          <w:lang w:val="en-US" w:eastAsia="zh-CN"/>
          <w14:textFill>
            <w14:solidFill>
              <w14:schemeClr w14:val="tx1">
                <w14:lumMod w14:val="75000"/>
                <w14:lumOff w14:val="25000"/>
              </w14:schemeClr>
            </w14:solidFill>
          </w14:textFill>
        </w:rPr>
        <w:t>人大主席、党委副书记为副组长，其他班子成员和</w:t>
      </w:r>
      <w:r>
        <w:rPr>
          <w:rFonts w:hint="eastAsia" w:ascii="仿宋" w:hAnsi="仿宋" w:eastAsia="仿宋" w:cs="仿宋"/>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政法委员为</w:t>
      </w:r>
      <w:r>
        <w:rPr>
          <w:rFonts w:hint="eastAsia" w:ascii="仿宋" w:hAnsi="仿宋" w:eastAsia="仿宋" w:cs="仿宋"/>
          <w:i w:val="0"/>
          <w:iCs w:val="0"/>
          <w:caps w:val="0"/>
          <w:color w:val="404040" w:themeColor="text1" w:themeTint="BF"/>
          <w:spacing w:val="0"/>
          <w:w w:val="105"/>
          <w:sz w:val="32"/>
          <w:szCs w:val="32"/>
          <w:shd w:val="clear" w:fill="FFFFFF"/>
          <w:lang w:val="en-US" w:eastAsia="zh-CN"/>
          <w14:textFill>
            <w14:solidFill>
              <w14:schemeClr w14:val="tx1">
                <w14:lumMod w14:val="75000"/>
                <w14:lumOff w14:val="25000"/>
              </w14:schemeClr>
            </w14:solidFill>
          </w14:textFill>
        </w:rPr>
        <w:t>委员</w:t>
      </w:r>
      <w:r>
        <w:rPr>
          <w:rFonts w:hint="eastAsia" w:ascii="仿宋" w:hAnsi="仿宋" w:eastAsia="仿宋" w:cs="仿宋"/>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，社会综合治理办工作人员、</w:t>
      </w:r>
      <w:r>
        <w:rPr>
          <w:rFonts w:hint="eastAsia" w:ascii="仿宋" w:hAnsi="仿宋" w:eastAsia="仿宋" w:cs="仿宋"/>
          <w:i w:val="0"/>
          <w:iCs w:val="0"/>
          <w:caps w:val="0"/>
          <w:color w:val="404040" w:themeColor="text1" w:themeTint="BF"/>
          <w:spacing w:val="0"/>
          <w:w w:val="105"/>
          <w:sz w:val="32"/>
          <w:szCs w:val="32"/>
          <w:shd w:val="clear" w:fill="FFFFFF"/>
          <w:lang w:val="en-US" w:eastAsia="zh-CN"/>
          <w14:textFill>
            <w14:solidFill>
              <w14:schemeClr w14:val="tx1">
                <w14:lumMod w14:val="75000"/>
                <w14:lumOff w14:val="25000"/>
              </w14:schemeClr>
            </w14:solidFill>
          </w14:textFill>
        </w:rPr>
        <w:t>司法所、</w:t>
      </w:r>
      <w:r>
        <w:rPr>
          <w:rFonts w:hint="eastAsia" w:ascii="仿宋" w:hAnsi="仿宋" w:eastAsia="仿宋" w:cs="仿宋"/>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派出所民警为成员的法治政府建设工作领导小组，下设领导小组办公室，深化对法治政府建设牵头抓总、运筹谋划和督促落实，同时将法治政府建设经费列入年度财政预算。二是制定学法计划。强化领导班子带头学法，将党委会会前集中学和业余时间自学相结合，把宪法、党内法规、地方性法规规章纳入重点学习内容。全年党委会议会前学法</w:t>
      </w:r>
      <w:r>
        <w:rPr>
          <w:rFonts w:hint="eastAsia" w:ascii="仿宋" w:hAnsi="仿宋" w:eastAsia="仿宋" w:cs="仿宋"/>
          <w:i w:val="0"/>
          <w:iCs w:val="0"/>
          <w:caps w:val="0"/>
          <w:color w:val="404040" w:themeColor="text1" w:themeTint="BF"/>
          <w:spacing w:val="0"/>
          <w:w w:val="105"/>
          <w:sz w:val="32"/>
          <w:szCs w:val="32"/>
          <w:shd w:val="clear" w:fill="FFFFFF"/>
          <w:lang w:val="en-US" w:eastAsia="zh-CN"/>
          <w14:textFill>
            <w14:solidFill>
              <w14:schemeClr w14:val="tx1">
                <w14:lumMod w14:val="75000"/>
                <w14:lumOff w14:val="25000"/>
              </w14:schemeClr>
            </w14:solidFill>
          </w14:textFill>
        </w:rPr>
        <w:t>16</w:t>
      </w:r>
      <w:r>
        <w:rPr>
          <w:rFonts w:hint="eastAsia" w:ascii="仿宋" w:hAnsi="仿宋" w:eastAsia="仿宋" w:cs="仿宋"/>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次、中心组学法</w:t>
      </w:r>
      <w:r>
        <w:rPr>
          <w:rFonts w:hint="eastAsia" w:ascii="仿宋" w:hAnsi="仿宋" w:eastAsia="仿宋" w:cs="仿宋"/>
          <w:i w:val="0"/>
          <w:iCs w:val="0"/>
          <w:caps w:val="0"/>
          <w:color w:val="404040" w:themeColor="text1" w:themeTint="BF"/>
          <w:spacing w:val="0"/>
          <w:w w:val="105"/>
          <w:sz w:val="32"/>
          <w:szCs w:val="32"/>
          <w:shd w:val="clear" w:fill="FFFFFF"/>
          <w:lang w:val="en-US" w:eastAsia="zh-CN"/>
          <w14:textFill>
            <w14:solidFill>
              <w14:schemeClr w14:val="tx1">
                <w14:lumMod w14:val="75000"/>
                <w14:lumOff w14:val="25000"/>
              </w14:schemeClr>
            </w14:solidFill>
          </w14:textFill>
        </w:rPr>
        <w:t>4</w:t>
      </w:r>
      <w:r>
        <w:rPr>
          <w:rFonts w:hint="eastAsia" w:ascii="仿宋" w:hAnsi="仿宋" w:eastAsia="仿宋" w:cs="仿宋"/>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次，利用干部大会、培训会议等进行法律知识学习</w:t>
      </w:r>
      <w:r>
        <w:rPr>
          <w:rFonts w:hint="eastAsia" w:ascii="仿宋" w:hAnsi="仿宋" w:eastAsia="仿宋" w:cs="仿宋"/>
          <w:i w:val="0"/>
          <w:iCs w:val="0"/>
          <w:caps w:val="0"/>
          <w:color w:val="404040" w:themeColor="text1" w:themeTint="BF"/>
          <w:spacing w:val="0"/>
          <w:w w:val="105"/>
          <w:sz w:val="32"/>
          <w:szCs w:val="32"/>
          <w:shd w:val="clear" w:fill="FFFFFF"/>
          <w:lang w:val="en-US" w:eastAsia="zh-CN"/>
          <w14:textFill>
            <w14:solidFill>
              <w14:schemeClr w14:val="tx1">
                <w14:lumMod w14:val="75000"/>
                <w14:lumOff w14:val="25000"/>
              </w14:schemeClr>
            </w14:solidFill>
          </w14:textFill>
        </w:rPr>
        <w:t>14</w:t>
      </w:r>
      <w:r>
        <w:rPr>
          <w:rFonts w:hint="eastAsia" w:ascii="仿宋" w:hAnsi="仿宋" w:eastAsia="仿宋" w:cs="仿宋"/>
          <w:i w:val="0"/>
          <w:iCs w:val="0"/>
          <w:caps w:val="0"/>
          <w:color w:val="404040" w:themeColor="text1" w:themeTint="BF"/>
          <w:spacing w:val="0"/>
          <w:w w:val="105"/>
          <w:sz w:val="32"/>
          <w:szCs w:val="32"/>
          <w:shd w:val="clear" w:fill="FFFFFF"/>
          <w14:textFill>
            <w14:solidFill>
              <w14:schemeClr w14:val="tx1">
                <w14:lumMod w14:val="75000"/>
                <w14:lumOff w14:val="25000"/>
              </w14:schemeClr>
            </w14:solidFill>
          </w14:textFill>
        </w:rPr>
        <w:t>场次。三是明确法治责任。按照“谁主管、谁负责”的原则，将法治责任明确到各分管领导和</w:t>
      </w:r>
      <w:r>
        <w:rPr>
          <w:rFonts w:hint="eastAsia" w:ascii="仿宋" w:hAnsi="仿宋" w:eastAsia="仿宋" w:cs="仿宋"/>
          <w:i w:val="0"/>
          <w:iCs w:val="0"/>
          <w:caps w:val="0"/>
          <w:color w:val="404040" w:themeColor="text1" w:themeTint="BF"/>
          <w:spacing w:val="0"/>
          <w:w w:val="105"/>
          <w:sz w:val="32"/>
          <w:szCs w:val="32"/>
          <w:shd w:val="clear" w:fill="FFFFFF"/>
          <w:lang w:val="en-US" w:eastAsia="zh-CN"/>
          <w14:textFill>
            <w14:solidFill>
              <w14:schemeClr w14:val="tx1">
                <w14:lumMod w14:val="75000"/>
                <w14:lumOff w14:val="25000"/>
              </w14:schemeClr>
            </w14:solidFill>
          </w14:textFill>
        </w:rPr>
        <w:t>综</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合服务</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中心（</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13个科</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乡直办公室、</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村负责人，层层负责、人人负责，将法治责任细化到个人，并严格落实考核奖惩，形成干部依法行政工作综合评价，激发领导干部依法办事的自觉性。目前，全乡持有执法证有</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21</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人。</w:t>
      </w:r>
    </w:p>
    <w:p w14:paraId="34FD26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right="0" w:firstLine="643" w:firstLineChars="200"/>
        <w:jc w:val="left"/>
        <w:textAlignment w:val="auto"/>
        <w:rPr>
          <w:rFonts w:hint="eastAsia" w:ascii="仿宋" w:hAnsi="仿宋" w:eastAsia="仿宋" w:cs="仿宋"/>
          <w:b/>
          <w:bCs/>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pPr>
      <w:r>
        <w:rPr>
          <w:rFonts w:hint="eastAsia" w:ascii="仿宋" w:hAnsi="仿宋" w:eastAsia="仿宋" w:cs="仿宋"/>
          <w:b/>
          <w:bCs/>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（二）规范政府决策，依法行政执行到位。</w:t>
      </w:r>
    </w:p>
    <w:p w14:paraId="50B6C8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right="0" w:firstLine="640" w:firstLineChars="200"/>
        <w:jc w:val="left"/>
        <w:textAlignment w:val="auto"/>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pP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乡政府始终坚持把法治建设摆在全乡经济社会发展重要位置，严格执行依法决策。一是严格合法审查。健全决策前合法合规性审查制度，执行规范性文件立项、起草、审查、决定、公布等基本程序，做好规范性文件自查和备案工作，确保有件必备，有备必审，有错必纠。全年出台规则、制度类文件2个，发布</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道路建设（长富村）</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公告2个。二是执行政务公开。实行重大行政决策公开制度，提高政府工作透明度，对</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240</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项行政权力上墙公示，并将政府各项重要决策、惠民政策、评议结果、资金发放等内容在公开栏公开。同步督促各村严格按照相关要求，扎实抓好惠民惠农事项公开，保障了基层群众的知情权、监督权。三是聘请法律顾问。落实政府法律顾问制度，聘请</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吉林良佐律师事务所</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等专业律师为法律顾问，同时加强与</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辖</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区司法所的沟通联系，用好村级义务法律顾问，构建起乡级聘任顾问、</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辖</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区司法所、村级律师三位一体的法律援助队伍，对涉法涉诉事项、合同协议等纳入会商审核范围，做到应审尽审。全年</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无</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涉行政诉讼、行政复议案件。</w:t>
      </w:r>
    </w:p>
    <w:p w14:paraId="4B1F64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left="0" w:right="0" w:firstLine="643" w:firstLineChars="200"/>
        <w:textAlignment w:val="auto"/>
        <w:rPr>
          <w:rStyle w:val="7"/>
          <w:rFonts w:hint="eastAsia" w:ascii="仿宋" w:hAnsi="仿宋" w:eastAsia="仿宋" w:cs="仿宋"/>
          <w:b/>
          <w:bCs/>
          <w:caps w:val="0"/>
          <w:color w:val="404040" w:themeColor="text1" w:themeTint="BF"/>
          <w:spacing w:val="0"/>
          <w:sz w:val="32"/>
          <w:szCs w:val="32"/>
          <w:u w:val="none"/>
          <w:shd w:val="clear" w:fill="FFFFFF"/>
          <w14:textFill>
            <w14:solidFill>
              <w14:schemeClr w14:val="tx1">
                <w14:lumMod w14:val="75000"/>
                <w14:lumOff w14:val="25000"/>
              </w14:schemeClr>
            </w14:solidFill>
          </w14:textFill>
        </w:rPr>
      </w:pPr>
      <w:r>
        <w:rPr>
          <w:rFonts w:hint="eastAsia" w:ascii="仿宋" w:hAnsi="仿宋" w:eastAsia="仿宋" w:cs="仿宋"/>
          <w:b/>
          <w:bCs/>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（三）</w:t>
      </w:r>
      <w:r>
        <w:rPr>
          <w:rStyle w:val="7"/>
          <w:rFonts w:hint="eastAsia" w:ascii="仿宋" w:hAnsi="仿宋" w:eastAsia="仿宋" w:cs="仿宋"/>
          <w:b/>
          <w:bCs/>
          <w:caps w:val="0"/>
          <w:color w:val="404040" w:themeColor="text1" w:themeTint="BF"/>
          <w:spacing w:val="0"/>
          <w:sz w:val="32"/>
          <w:szCs w:val="32"/>
          <w:u w:val="none"/>
          <w:shd w:val="clear" w:fill="FFFFFF"/>
          <w14:textFill>
            <w14:solidFill>
              <w14:schemeClr w14:val="tx1">
                <w14:lumMod w14:val="75000"/>
                <w14:lumOff w14:val="25000"/>
              </w14:schemeClr>
            </w14:solidFill>
          </w14:textFill>
        </w:rPr>
        <w:t>加强乡人大的监督作用，落实人大法治督查职责。</w:t>
      </w:r>
    </w:p>
    <w:p w14:paraId="3B47D5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left="0" w:right="0" w:firstLine="640" w:firstLineChars="200"/>
        <w:textAlignment w:val="auto"/>
        <w:rPr>
          <w:rFonts w:hint="eastAsia" w:ascii="仿宋" w:hAnsi="仿宋" w:eastAsia="仿宋" w:cs="仿宋"/>
          <w:caps w:val="0"/>
          <w:color w:val="404040" w:themeColor="text1" w:themeTint="BF"/>
          <w:spacing w:val="0"/>
          <w:sz w:val="32"/>
          <w:szCs w:val="32"/>
          <w14:textFill>
            <w14:solidFill>
              <w14:schemeClr w14:val="tx1">
                <w14:lumMod w14:val="75000"/>
                <w14:lumOff w14:val="25000"/>
              </w14:schemeClr>
            </w14:solidFill>
          </w14:textFill>
        </w:rPr>
      </w:pPr>
      <w:r>
        <w:rPr>
          <w:rFonts w:hint="eastAsia" w:ascii="仿宋" w:hAnsi="仿宋" w:eastAsia="仿宋" w:cs="仿宋"/>
          <w:caps w:val="0"/>
          <w:color w:val="404040" w:themeColor="text1" w:themeTint="BF"/>
          <w:spacing w:val="0"/>
          <w:sz w:val="32"/>
          <w:szCs w:val="32"/>
          <w:u w:val="none"/>
          <w:shd w:val="clear" w:fill="FFFFFF"/>
          <w14:textFill>
            <w14:solidFill>
              <w14:schemeClr w14:val="tx1">
                <w14:lumMod w14:val="75000"/>
                <w14:lumOff w14:val="25000"/>
              </w14:schemeClr>
            </w14:solidFill>
          </w14:textFill>
        </w:rPr>
        <w:t>一是对相关法律法规实施情况进行检查。每年乡人大主席团都根据监督工作的安排，对全乡执行《</w:t>
      </w:r>
      <w:r>
        <w:rPr>
          <w:rFonts w:hint="eastAsia" w:ascii="仿宋" w:hAnsi="仿宋" w:eastAsia="仿宋" w:cs="仿宋"/>
          <w:caps w:val="0"/>
          <w:color w:val="404040" w:themeColor="text1" w:themeTint="BF"/>
          <w:spacing w:val="0"/>
          <w:sz w:val="32"/>
          <w:szCs w:val="32"/>
          <w:u w:val="none"/>
          <w:shd w:val="clear" w:fill="FFFFFF"/>
          <w:lang w:val="en-US" w:eastAsia="zh-CN"/>
          <w14:textFill>
            <w14:solidFill>
              <w14:schemeClr w14:val="tx1">
                <w14:lumMod w14:val="75000"/>
                <w14:lumOff w14:val="25000"/>
              </w14:schemeClr>
            </w14:solidFill>
          </w14:textFill>
        </w:rPr>
        <w:t>吉林</w:t>
      </w:r>
      <w:r>
        <w:rPr>
          <w:rFonts w:hint="eastAsia" w:ascii="仿宋" w:hAnsi="仿宋" w:eastAsia="仿宋" w:cs="仿宋"/>
          <w:caps w:val="0"/>
          <w:color w:val="404040" w:themeColor="text1" w:themeTint="BF"/>
          <w:spacing w:val="0"/>
          <w:sz w:val="32"/>
          <w:szCs w:val="32"/>
          <w:u w:val="none"/>
          <w:shd w:val="clear" w:fill="FFFFFF"/>
          <w14:textFill>
            <w14:solidFill>
              <w14:schemeClr w14:val="tx1">
                <w14:lumMod w14:val="75000"/>
                <w14:lumOff w14:val="25000"/>
              </w14:schemeClr>
            </w14:solidFill>
          </w14:textFill>
        </w:rPr>
        <w:t>省信访条例》、</w:t>
      </w:r>
      <w:r>
        <w:rPr>
          <w:rFonts w:hint="eastAsia" w:ascii="仿宋" w:hAnsi="仿宋" w:eastAsia="仿宋" w:cs="仿宋"/>
          <w:caps w:val="0"/>
          <w:color w:val="404040" w:themeColor="text1" w:themeTint="BF"/>
          <w:spacing w:val="0"/>
          <w:sz w:val="32"/>
          <w:szCs w:val="32"/>
          <w:u w:val="none"/>
          <w:shd w:val="clear" w:fill="FFFFFF"/>
          <w:lang w:val="en-US" w:eastAsia="zh-CN"/>
          <w14:textFill>
            <w14:solidFill>
              <w14:schemeClr w14:val="tx1">
                <w14:lumMod w14:val="75000"/>
                <w14:lumOff w14:val="25000"/>
              </w14:schemeClr>
            </w14:solidFill>
          </w14:textFill>
        </w:rPr>
        <w:t>240项行政权限执行情况</w:t>
      </w:r>
      <w:r>
        <w:rPr>
          <w:rFonts w:hint="eastAsia" w:ascii="仿宋" w:hAnsi="仿宋" w:eastAsia="仿宋" w:cs="仿宋"/>
          <w:caps w:val="0"/>
          <w:color w:val="404040" w:themeColor="text1" w:themeTint="BF"/>
          <w:spacing w:val="0"/>
          <w:sz w:val="32"/>
          <w:szCs w:val="32"/>
          <w:u w:val="none"/>
          <w:shd w:val="clear" w:fill="FFFFFF"/>
          <w14:textFill>
            <w14:solidFill>
              <w14:schemeClr w14:val="tx1">
                <w14:lumMod w14:val="75000"/>
                <w14:lumOff w14:val="25000"/>
              </w14:schemeClr>
            </w14:solidFill>
          </w14:textFill>
        </w:rPr>
        <w:t>进行综合</w:t>
      </w:r>
      <w:r>
        <w:rPr>
          <w:rFonts w:hint="eastAsia" w:ascii="仿宋" w:hAnsi="仿宋" w:eastAsia="仿宋" w:cs="仿宋"/>
          <w:caps w:val="0"/>
          <w:color w:val="404040" w:themeColor="text1" w:themeTint="BF"/>
          <w:spacing w:val="0"/>
          <w:sz w:val="32"/>
          <w:szCs w:val="32"/>
          <w:u w:val="none"/>
          <w:shd w:val="clear" w:fill="FFFFFF"/>
          <w:lang w:val="en-US" w:eastAsia="zh-CN"/>
          <w14:textFill>
            <w14:solidFill>
              <w14:schemeClr w14:val="tx1">
                <w14:lumMod w14:val="75000"/>
                <w14:lumOff w14:val="25000"/>
              </w14:schemeClr>
            </w14:solidFill>
          </w14:textFill>
        </w:rPr>
        <w:t>监督</w:t>
      </w:r>
      <w:r>
        <w:rPr>
          <w:rFonts w:hint="eastAsia" w:ascii="仿宋" w:hAnsi="仿宋" w:eastAsia="仿宋" w:cs="仿宋"/>
          <w:caps w:val="0"/>
          <w:color w:val="404040" w:themeColor="text1" w:themeTint="BF"/>
          <w:spacing w:val="0"/>
          <w:sz w:val="32"/>
          <w:szCs w:val="32"/>
          <w:u w:val="none"/>
          <w:shd w:val="clear" w:fill="FFFFFF"/>
          <w14:textFill>
            <w14:solidFill>
              <w14:schemeClr w14:val="tx1">
                <w14:lumMod w14:val="75000"/>
                <w14:lumOff w14:val="25000"/>
              </w14:schemeClr>
            </w14:solidFill>
          </w14:textFill>
        </w:rPr>
        <w:t>检查，通过</w:t>
      </w:r>
      <w:r>
        <w:rPr>
          <w:rFonts w:hint="eastAsia" w:ascii="仿宋" w:hAnsi="仿宋" w:eastAsia="仿宋" w:cs="仿宋"/>
          <w:caps w:val="0"/>
          <w:color w:val="404040" w:themeColor="text1" w:themeTint="BF"/>
          <w:spacing w:val="0"/>
          <w:sz w:val="32"/>
          <w:szCs w:val="32"/>
          <w:u w:val="none"/>
          <w:shd w:val="clear" w:fill="FFFFFF"/>
          <w:lang w:val="en-US" w:eastAsia="zh-CN"/>
          <w14:textFill>
            <w14:solidFill>
              <w14:schemeClr w14:val="tx1">
                <w14:lumMod w14:val="75000"/>
                <w14:lumOff w14:val="25000"/>
              </w14:schemeClr>
            </w14:solidFill>
          </w14:textFill>
        </w:rPr>
        <w:t>监督</w:t>
      </w:r>
      <w:r>
        <w:rPr>
          <w:rFonts w:hint="eastAsia" w:ascii="仿宋" w:hAnsi="仿宋" w:eastAsia="仿宋" w:cs="仿宋"/>
          <w:caps w:val="0"/>
          <w:color w:val="404040" w:themeColor="text1" w:themeTint="BF"/>
          <w:spacing w:val="0"/>
          <w:sz w:val="32"/>
          <w:szCs w:val="32"/>
          <w:u w:val="none"/>
          <w:shd w:val="clear" w:fill="FFFFFF"/>
          <w14:textFill>
            <w14:solidFill>
              <w14:schemeClr w14:val="tx1">
                <w14:lumMod w14:val="75000"/>
                <w14:lumOff w14:val="25000"/>
              </w14:schemeClr>
            </w14:solidFill>
          </w14:textFill>
        </w:rPr>
        <w:t>检查进一步提升政府部门依法行政的能力；二是认真督办代表建议意见。</w:t>
      </w:r>
      <w:r>
        <w:rPr>
          <w:rFonts w:hint="eastAsia" w:ascii="仿宋" w:hAnsi="仿宋" w:eastAsia="仿宋" w:cs="仿宋"/>
          <w:caps w:val="0"/>
          <w:color w:val="404040" w:themeColor="text1" w:themeTint="BF"/>
          <w:spacing w:val="0"/>
          <w:sz w:val="32"/>
          <w:szCs w:val="32"/>
          <w:u w:val="none"/>
          <w:shd w:val="clear" w:fill="FFFFFF"/>
          <w:lang w:val="en-US" w:eastAsia="zh-CN"/>
          <w14:textFill>
            <w14:solidFill>
              <w14:schemeClr w14:val="tx1">
                <w14:lumMod w14:val="75000"/>
                <w14:lumOff w14:val="25000"/>
              </w14:schemeClr>
            </w14:solidFill>
          </w14:textFill>
        </w:rPr>
        <w:t>对</w:t>
      </w:r>
      <w:r>
        <w:rPr>
          <w:rFonts w:hint="eastAsia" w:ascii="仿宋" w:hAnsi="仿宋" w:eastAsia="仿宋" w:cs="仿宋"/>
          <w:caps w:val="0"/>
          <w:color w:val="404040" w:themeColor="text1" w:themeTint="BF"/>
          <w:spacing w:val="0"/>
          <w:sz w:val="32"/>
          <w:szCs w:val="32"/>
          <w:u w:val="none"/>
          <w:shd w:val="clear" w:fill="FFFFFF"/>
          <w14:textFill>
            <w14:solidFill>
              <w14:schemeClr w14:val="tx1">
                <w14:lumMod w14:val="75000"/>
                <w14:lumOff w14:val="25000"/>
              </w14:schemeClr>
            </w14:solidFill>
          </w14:textFill>
        </w:rPr>
        <w:t>乡人大主席团将这些建议、意见进行了认真梳理、分类，按照分工负责的原则及时交由各涉管部门的领导和单位负责人进行办理。</w:t>
      </w:r>
    </w:p>
    <w:p w14:paraId="7BE366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left="0" w:right="0" w:firstLine="643" w:firstLineChars="200"/>
        <w:jc w:val="left"/>
        <w:textAlignment w:val="auto"/>
        <w:rPr>
          <w:rStyle w:val="7"/>
          <w:rFonts w:hint="eastAsia" w:ascii="仿宋" w:hAnsi="仿宋" w:eastAsia="仿宋" w:cs="仿宋"/>
          <w:b/>
          <w:bCs w:val="0"/>
          <w:caps w:val="0"/>
          <w:color w:val="404040" w:themeColor="text1" w:themeTint="BF"/>
          <w:spacing w:val="0"/>
          <w:sz w:val="32"/>
          <w:szCs w:val="32"/>
          <w:u w:val="none"/>
          <w:shd w:val="clear" w:fill="FFFFFF"/>
          <w14:textFill>
            <w14:solidFill>
              <w14:schemeClr w14:val="tx1">
                <w14:lumMod w14:val="75000"/>
                <w14:lumOff w14:val="25000"/>
              </w14:schemeClr>
            </w14:solidFill>
          </w14:textFill>
        </w:rPr>
      </w:pPr>
      <w:r>
        <w:rPr>
          <w:rStyle w:val="7"/>
          <w:rFonts w:hint="eastAsia" w:ascii="仿宋" w:hAnsi="仿宋" w:eastAsia="仿宋" w:cs="仿宋"/>
          <w:b/>
          <w:bCs w:val="0"/>
          <w:caps w:val="0"/>
          <w:color w:val="404040" w:themeColor="text1" w:themeTint="BF"/>
          <w:spacing w:val="0"/>
          <w:sz w:val="32"/>
          <w:szCs w:val="32"/>
          <w:u w:val="none"/>
          <w:shd w:val="clear" w:fill="FFFFFF"/>
          <w:lang w:eastAsia="zh-CN"/>
          <w14:textFill>
            <w14:solidFill>
              <w14:schemeClr w14:val="tx1">
                <w14:lumMod w14:val="75000"/>
                <w14:lumOff w14:val="25000"/>
              </w14:schemeClr>
            </w14:solidFill>
          </w14:textFill>
        </w:rPr>
        <w:t>（</w:t>
      </w:r>
      <w:r>
        <w:rPr>
          <w:rStyle w:val="7"/>
          <w:rFonts w:hint="eastAsia" w:ascii="仿宋" w:hAnsi="仿宋" w:eastAsia="仿宋" w:cs="仿宋"/>
          <w:b/>
          <w:bCs w:val="0"/>
          <w:caps w:val="0"/>
          <w:color w:val="404040" w:themeColor="text1" w:themeTint="BF"/>
          <w:spacing w:val="0"/>
          <w:sz w:val="32"/>
          <w:szCs w:val="32"/>
          <w:u w:val="none"/>
          <w:shd w:val="clear" w:fill="FFFFFF"/>
          <w:lang w:val="en-US" w:eastAsia="zh-CN"/>
          <w14:textFill>
            <w14:solidFill>
              <w14:schemeClr w14:val="tx1">
                <w14:lumMod w14:val="75000"/>
                <w14:lumOff w14:val="25000"/>
              </w14:schemeClr>
            </w14:solidFill>
          </w14:textFill>
        </w:rPr>
        <w:t>四）</w:t>
      </w:r>
      <w:r>
        <w:rPr>
          <w:rStyle w:val="7"/>
          <w:rFonts w:hint="eastAsia" w:ascii="仿宋" w:hAnsi="仿宋" w:eastAsia="仿宋" w:cs="仿宋"/>
          <w:b/>
          <w:bCs w:val="0"/>
          <w:caps w:val="0"/>
          <w:color w:val="404040" w:themeColor="text1" w:themeTint="BF"/>
          <w:spacing w:val="0"/>
          <w:sz w:val="32"/>
          <w:szCs w:val="32"/>
          <w:u w:val="none"/>
          <w:shd w:val="clear" w:fill="FFFFFF"/>
          <w14:textFill>
            <w14:solidFill>
              <w14:schemeClr w14:val="tx1">
                <w14:lumMod w14:val="75000"/>
                <w14:lumOff w14:val="25000"/>
              </w14:schemeClr>
            </w14:solidFill>
          </w14:textFill>
        </w:rPr>
        <w:t>探索推进“</w:t>
      </w:r>
      <w:r>
        <w:rPr>
          <w:rStyle w:val="7"/>
          <w:rFonts w:hint="eastAsia" w:ascii="仿宋" w:hAnsi="仿宋" w:eastAsia="仿宋" w:cs="仿宋"/>
          <w:b/>
          <w:bCs w:val="0"/>
          <w:caps w:val="0"/>
          <w:color w:val="404040" w:themeColor="text1" w:themeTint="BF"/>
          <w:spacing w:val="0"/>
          <w:sz w:val="32"/>
          <w:szCs w:val="32"/>
          <w:u w:val="none"/>
          <w:shd w:val="clear" w:fill="FFFFFF"/>
          <w:lang w:val="en-US" w:eastAsia="zh-CN"/>
          <w14:textFill>
            <w14:solidFill>
              <w14:schemeClr w14:val="tx1">
                <w14:lumMod w14:val="75000"/>
                <w14:lumOff w14:val="25000"/>
              </w14:schemeClr>
            </w14:solidFill>
          </w14:textFill>
        </w:rPr>
        <w:t>综合行政执法平台和执法队</w:t>
      </w:r>
      <w:r>
        <w:rPr>
          <w:rStyle w:val="7"/>
          <w:rFonts w:hint="eastAsia" w:ascii="仿宋" w:hAnsi="仿宋" w:eastAsia="仿宋" w:cs="仿宋"/>
          <w:b/>
          <w:bCs w:val="0"/>
          <w:caps w:val="0"/>
          <w:color w:val="404040" w:themeColor="text1" w:themeTint="BF"/>
          <w:spacing w:val="0"/>
          <w:sz w:val="32"/>
          <w:szCs w:val="32"/>
          <w:u w:val="none"/>
          <w:shd w:val="clear" w:fill="FFFFFF"/>
          <w14:textFill>
            <w14:solidFill>
              <w14:schemeClr w14:val="tx1">
                <w14:lumMod w14:val="75000"/>
                <w14:lumOff w14:val="25000"/>
              </w14:schemeClr>
            </w14:solidFill>
          </w14:textFill>
        </w:rPr>
        <w:t>一体化”行政执法。</w:t>
      </w:r>
    </w:p>
    <w:p w14:paraId="1186BD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right="0" w:firstLine="640" w:firstLineChars="200"/>
        <w:jc w:val="left"/>
        <w:textAlignment w:val="auto"/>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pPr>
      <w:r>
        <w:rPr>
          <w:rFonts w:hint="eastAsia" w:ascii="仿宋" w:hAnsi="仿宋" w:eastAsia="仿宋" w:cs="仿宋"/>
          <w:caps w:val="0"/>
          <w:color w:val="404040" w:themeColor="text1" w:themeTint="BF"/>
          <w:spacing w:val="0"/>
          <w:sz w:val="32"/>
          <w:szCs w:val="32"/>
          <w:u w:val="none"/>
          <w:shd w:val="clear" w:fill="FFFFFF"/>
          <w14:textFill>
            <w14:solidFill>
              <w14:schemeClr w14:val="tx1">
                <w14:lumMod w14:val="75000"/>
                <w14:lumOff w14:val="25000"/>
              </w14:schemeClr>
            </w14:solidFill>
          </w14:textFill>
        </w:rPr>
        <w:t>完善综合执法配套制度，细化监管、执法职责边界，建立统一的案件移送规范。提炼“一支队伍管</w:t>
      </w:r>
      <w:r>
        <w:rPr>
          <w:rFonts w:hint="eastAsia" w:ascii="仿宋" w:hAnsi="仿宋" w:eastAsia="仿宋" w:cs="仿宋"/>
          <w:caps w:val="0"/>
          <w:color w:val="404040" w:themeColor="text1" w:themeTint="BF"/>
          <w:spacing w:val="0"/>
          <w:sz w:val="32"/>
          <w:szCs w:val="32"/>
          <w:u w:val="none"/>
          <w:shd w:val="clear" w:fill="FFFFFF"/>
          <w:lang w:val="en-US" w:eastAsia="zh-CN"/>
          <w14:textFill>
            <w14:solidFill>
              <w14:schemeClr w14:val="tx1">
                <w14:lumMod w14:val="75000"/>
                <w14:lumOff w14:val="25000"/>
              </w14:schemeClr>
            </w14:solidFill>
          </w14:textFill>
        </w:rPr>
        <w:t>青山</w:t>
      </w:r>
      <w:r>
        <w:rPr>
          <w:rFonts w:hint="eastAsia" w:ascii="仿宋" w:hAnsi="仿宋" w:eastAsia="仿宋" w:cs="仿宋"/>
          <w:caps w:val="0"/>
          <w:color w:val="404040" w:themeColor="text1" w:themeTint="BF"/>
          <w:spacing w:val="0"/>
          <w:sz w:val="32"/>
          <w:szCs w:val="32"/>
          <w:u w:val="none"/>
          <w:shd w:val="clear" w:fill="FFFFFF"/>
          <w14:textFill>
            <w14:solidFill>
              <w14:schemeClr w14:val="tx1">
                <w14:lumMod w14:val="75000"/>
                <w14:lumOff w14:val="25000"/>
              </w14:schemeClr>
            </w14:solidFill>
          </w14:textFill>
        </w:rPr>
        <w:t>”的先进经验。</w:t>
      </w:r>
    </w:p>
    <w:p w14:paraId="17FAF8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left="0" w:right="0" w:firstLine="643" w:firstLineChars="200"/>
        <w:jc w:val="left"/>
        <w:textAlignment w:val="auto"/>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pPr>
      <w:r>
        <w:rPr>
          <w:rFonts w:hint="eastAsia" w:ascii="仿宋" w:hAnsi="仿宋" w:eastAsia="仿宋" w:cs="仿宋"/>
          <w:b/>
          <w:bCs/>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r>
        <w:rPr>
          <w:rFonts w:hint="eastAsia" w:ascii="仿宋" w:hAnsi="仿宋" w:eastAsia="仿宋" w:cs="仿宋"/>
          <w:b/>
          <w:bCs/>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五）</w:t>
      </w:r>
      <w:r>
        <w:rPr>
          <w:rFonts w:hint="eastAsia" w:ascii="仿宋" w:hAnsi="仿宋" w:eastAsia="仿宋" w:cs="仿宋"/>
          <w:b/>
          <w:bCs/>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深化法治运用，基层矛盾化解到位。</w:t>
      </w:r>
    </w:p>
    <w:p w14:paraId="6B2EFD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left="0" w:right="0" w:firstLine="640" w:firstLineChars="200"/>
        <w:jc w:val="left"/>
        <w:textAlignment w:val="auto"/>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pP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乡政府注重配强法治队伍，充分发挥好</w:t>
      </w:r>
      <w:r>
        <w:rPr>
          <w:rFonts w:hint="eastAsia" w:ascii="仿宋" w:hAnsi="仿宋" w:eastAsia="仿宋" w:cs="仿宋"/>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法学会”</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人民调解在化解矛盾纠纷中的主渠道、主力军作用。一是搭建人才联</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调</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乡司法所、派出所</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选派业务水平高、基层经验丰富的民警、</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司法调解员</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，建立乡村振兴法律人才服务联盟</w:t>
      </w:r>
      <w:r>
        <w:rPr>
          <w:rFonts w:hint="eastAsia" w:ascii="仿宋" w:hAnsi="仿宋" w:eastAsia="仿宋" w:cs="仿宋"/>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法律明白人</w:t>
      </w:r>
      <w:r>
        <w:rPr>
          <w:rFonts w:hint="eastAsia" w:ascii="仿宋" w:hAnsi="仿宋" w:eastAsia="仿宋" w:cs="仿宋"/>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进行一站式服务</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，设立乡</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村</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级</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调委会，乡级</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1个、村级</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11</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个，新</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调整</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培育“法律明白人”</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33</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人，实现乡村两级法律人才服务全覆盖。二是积极化解矛盾。坚持多渠道化解矛盾纠纷，分设</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11</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个人民调解委员会，探索形成“</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联动联调</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”矛盾化解机制，全年开展矛盾纠纷排查共计</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30</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次，乡、村调解室共计调解案件</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30</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件，无一例因调解不力“民转刑”案件发生，调解率达到</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100</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%以上。三是依法开展救济。妥善调处</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三兴</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村</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村民赡养等</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法律纠纷</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2起</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，以及</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岳家</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村村</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民欠款</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纠纷</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1起</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，调解化解</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于浩村施工占地</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等纠纷</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4</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件</w:t>
      </w:r>
      <w:r>
        <w:rPr>
          <w:rFonts w:hint="eastAsia" w:ascii="仿宋" w:hAnsi="仿宋" w:eastAsia="仿宋" w:cs="仿宋"/>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水事纠纷1起</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，调解化解</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会才村、三兴村村民邻里边界、土地边界等纠纷4起，通过各村、公安和司法等部门联合化解矛盾纠纷18起，化解矛盾纠纷</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最大限度保障群众根本利益。</w:t>
      </w:r>
    </w:p>
    <w:p w14:paraId="6DD8A3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left="0" w:right="0" w:firstLine="643" w:firstLineChars="200"/>
        <w:jc w:val="left"/>
        <w:textAlignment w:val="auto"/>
        <w:rPr>
          <w:rStyle w:val="7"/>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pPr>
      <w:r>
        <w:rPr>
          <w:rStyle w:val="7"/>
          <w:rFonts w:hint="eastAsia" w:ascii="仿宋" w:hAnsi="仿宋" w:eastAsia="仿宋" w:cs="仿宋"/>
          <w:b/>
          <w:bCs w:val="0"/>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w:t>
      </w:r>
      <w:r>
        <w:rPr>
          <w:rStyle w:val="7"/>
          <w:rFonts w:hint="eastAsia" w:ascii="仿宋" w:hAnsi="仿宋" w:eastAsia="仿宋" w:cs="仿宋"/>
          <w:b/>
          <w:bCs w:val="0"/>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六</w:t>
      </w:r>
      <w:r>
        <w:rPr>
          <w:rStyle w:val="7"/>
          <w:rFonts w:hint="eastAsia" w:ascii="仿宋" w:hAnsi="仿宋" w:eastAsia="仿宋" w:cs="仿宋"/>
          <w:b/>
          <w:bCs w:val="0"/>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）加强宣传教育，提高法治意识。</w:t>
      </w:r>
    </w:p>
    <w:p w14:paraId="1D7D21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right="0" w:firstLine="643" w:firstLineChars="200"/>
        <w:jc w:val="left"/>
        <w:textAlignment w:val="auto"/>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pPr>
      <w:r>
        <w:rPr>
          <w:rStyle w:val="7"/>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一是</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抓好领导干部“关键少数”，辐射带动乡村两级干部，把党的二十大精神和习近平法治思想作为学习的重点内容，通过开展党委中心组法治学习会、普法宣讲会、线上培训等，提升领导班子成员法治思维和依法行政的能力，带动乡村干部依法办事。</w:t>
      </w:r>
      <w:r>
        <w:rPr>
          <w:rStyle w:val="7"/>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二是</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扎实推进“八五”普法，严格落实“谁执法谁普法”“谁服务谁普法”工作机制，形成全乡齐心协力、齐抓共管“大普法”工作格局。</w:t>
      </w:r>
      <w:r>
        <w:rPr>
          <w:rStyle w:val="7"/>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三是</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深入开展“法律六进”活动。围绕党委、政府中心工作，扎实开展综治法治宣传月、“3.15”消费者权益日、“6.26”国际禁毒日、“12.4”国家宪法日等主题宣传活动。培育法律明白人，结合每周驻村工作组织工作人员深入田间地头开展政策宣讲、法律咨询服务活动。</w:t>
      </w:r>
    </w:p>
    <w:p w14:paraId="1CE9BA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left="0" w:right="0" w:firstLine="643" w:firstLineChars="200"/>
        <w:jc w:val="left"/>
        <w:textAlignment w:val="auto"/>
        <w:rPr>
          <w:rFonts w:hint="eastAsia" w:ascii="仿宋" w:hAnsi="仿宋" w:eastAsia="仿宋" w:cs="仿宋"/>
          <w:b/>
          <w:bCs/>
          <w:i w:val="0"/>
          <w:iCs w:val="0"/>
          <w:caps w:val="0"/>
          <w:color w:val="404040" w:themeColor="text1" w:themeTint="BF"/>
          <w:spacing w:val="0"/>
          <w:sz w:val="32"/>
          <w:szCs w:val="32"/>
          <w14:textFill>
            <w14:solidFill>
              <w14:schemeClr w14:val="tx1">
                <w14:lumMod w14:val="75000"/>
                <w14:lumOff w14:val="25000"/>
              </w14:schemeClr>
            </w14:solidFill>
          </w14:textFill>
        </w:rPr>
      </w:pPr>
      <w:r>
        <w:rPr>
          <w:rFonts w:hint="eastAsia" w:ascii="仿宋" w:hAnsi="仿宋" w:eastAsia="仿宋" w:cs="仿宋"/>
          <w:b/>
          <w:bCs/>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二、党政主要负责人履行推进法治建设第一责任人职责情况</w:t>
      </w:r>
    </w:p>
    <w:p w14:paraId="66C9E3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left="0" w:right="0" w:firstLine="640" w:firstLineChars="200"/>
        <w:jc w:val="left"/>
        <w:textAlignment w:val="auto"/>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pP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一年来，乡党委书记、乡政府乡长严格履行推进法治建设第一责任人职责，充分发挥乡党委在推进法治政府建设中的领导核心作用，全面推进法治新复建设。一是聚焦关键少数，督促班子学法、督促干部普法、督促党员守法，进一步增强学法意识。二是严格依法决策，党委工作规则、“</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重大行政决策</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”议事决策和财务管理制度等，落实法律顾问聘请制度，推进决策科学化、民主化、</w:t>
      </w:r>
      <w:r>
        <w:rPr>
          <w:rFonts w:hint="eastAsia" w:ascii="仿宋" w:hAnsi="仿宋" w:eastAsia="仿宋" w:cs="仿宋"/>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法治化</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。三是创新基层治理，</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强化乡综治中心综合协调管理和服务能力</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，联动法律人才打造乡村振兴服务站，联动积分管理推进乡村善治再上新台阶，联动平安建设打造无黑恶、无毒害、无邪教、无诈骗、无重大安全事故、无群体性事件发生的平安和美乡村。</w:t>
      </w:r>
    </w:p>
    <w:p w14:paraId="45AFD2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right="0" w:firstLine="643" w:firstLineChars="200"/>
        <w:jc w:val="left"/>
        <w:textAlignment w:val="auto"/>
        <w:rPr>
          <w:rFonts w:hint="eastAsia" w:ascii="仿宋" w:hAnsi="仿宋" w:eastAsia="仿宋" w:cs="仿宋"/>
          <w:b/>
          <w:bCs/>
          <w:i w:val="0"/>
          <w:iCs w:val="0"/>
          <w:caps w:val="0"/>
          <w:color w:val="404040" w:themeColor="text1" w:themeTint="BF"/>
          <w:spacing w:val="0"/>
          <w:sz w:val="32"/>
          <w:szCs w:val="32"/>
          <w14:textFill>
            <w14:solidFill>
              <w14:schemeClr w14:val="tx1">
                <w14:lumMod w14:val="75000"/>
                <w14:lumOff w14:val="25000"/>
              </w14:schemeClr>
            </w14:solidFill>
          </w14:textFill>
        </w:rPr>
      </w:pPr>
      <w:r>
        <w:rPr>
          <w:rFonts w:hint="eastAsia" w:ascii="仿宋" w:hAnsi="仿宋" w:eastAsia="仿宋" w:cs="仿宋"/>
          <w:b/>
          <w:bCs/>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三、存在的主要问题</w:t>
      </w:r>
    </w:p>
    <w:p w14:paraId="301BFB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right="0" w:firstLine="640" w:firstLineChars="200"/>
        <w:jc w:val="left"/>
        <w:textAlignment w:val="auto"/>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pP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我乡法治政府建设取得明显成效，但与上级要求，与人民群众的期盼，还有一定的差距，主要表现在：一是部分干部的法律知识储备不够，对行政</w:t>
      </w:r>
      <w:r>
        <w:rPr>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管理</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程序掌握不透，依法办事理念有待进一步提升；二是法治宣传工作不够深入、覆盖面窄，法律进机关、进企业、进乡村、进学校等活动开展不深入。</w:t>
      </w:r>
    </w:p>
    <w:p w14:paraId="1035F4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left="0" w:right="0" w:firstLine="643" w:firstLineChars="200"/>
        <w:jc w:val="left"/>
        <w:textAlignment w:val="auto"/>
        <w:rPr>
          <w:rFonts w:hint="eastAsia" w:ascii="仿宋" w:hAnsi="仿宋" w:eastAsia="仿宋" w:cs="仿宋"/>
          <w:b/>
          <w:bCs/>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pPr>
      <w:r>
        <w:rPr>
          <w:rFonts w:hint="eastAsia" w:ascii="仿宋" w:hAnsi="仿宋" w:eastAsia="仿宋" w:cs="仿宋"/>
          <w:b/>
          <w:bCs/>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四、下一步工作打算</w:t>
      </w:r>
    </w:p>
    <w:p w14:paraId="1C6CAF50">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36" w:lineRule="auto"/>
        <w:ind w:left="0" w:right="0" w:firstLine="640" w:firstLineChars="200"/>
        <w:jc w:val="both"/>
        <w:textAlignment w:val="auto"/>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pP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下一步，我乡将紧紧围绕法治政府建设工作部署要求，做实做细法治政府建设工作，切实做到守土有责、守土负责、守土尽责。</w:t>
      </w:r>
    </w:p>
    <w:p w14:paraId="581C5C26">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36" w:lineRule="auto"/>
        <w:ind w:right="0" w:firstLine="643" w:firstLineChars="200"/>
        <w:jc w:val="both"/>
        <w:textAlignment w:val="auto"/>
        <w:rPr>
          <w:rFonts w:hint="eastAsia" w:ascii="仿宋" w:hAnsi="仿宋" w:eastAsia="仿宋" w:cs="仿宋"/>
          <w:color w:val="404040" w:themeColor="text1" w:themeTint="BF"/>
          <w:sz w:val="32"/>
          <w:szCs w:val="32"/>
          <w14:textFill>
            <w14:solidFill>
              <w14:schemeClr w14:val="tx1">
                <w14:lumMod w14:val="75000"/>
                <w14:lumOff w14:val="25000"/>
              </w14:schemeClr>
            </w14:solidFill>
          </w14:textFill>
        </w:rPr>
      </w:pPr>
      <w:r>
        <w:rPr>
          <w:rStyle w:val="7"/>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（一）大力加强法治队伍建设。</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抓好领导干部学法用法，认真组织学习习近平法治思想</w:t>
      </w:r>
      <w:r>
        <w:rPr>
          <w:rFonts w:hint="eastAsia" w:ascii="仿宋" w:hAnsi="仿宋" w:eastAsia="仿宋" w:cs="仿宋"/>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切实增强贯彻执行思想自觉和行动自觉，进一步强化依法行政，依法执政。</w:t>
      </w:r>
    </w:p>
    <w:p w14:paraId="5C707890">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336" w:lineRule="auto"/>
        <w:ind w:firstLine="643" w:firstLineChars="200"/>
        <w:jc w:val="both"/>
        <w:textAlignment w:val="auto"/>
        <w:rPr>
          <w:rFonts w:hint="eastAsia" w:ascii="仿宋" w:hAnsi="仿宋" w:eastAsia="仿宋" w:cs="仿宋"/>
          <w:color w:val="404040" w:themeColor="text1" w:themeTint="BF"/>
          <w:sz w:val="32"/>
          <w:szCs w:val="32"/>
          <w14:textFill>
            <w14:solidFill>
              <w14:schemeClr w14:val="tx1">
                <w14:lumMod w14:val="75000"/>
                <w14:lumOff w14:val="25000"/>
              </w14:schemeClr>
            </w14:solidFill>
          </w14:textFill>
        </w:rPr>
      </w:pPr>
      <w:r>
        <w:rPr>
          <w:rStyle w:val="7"/>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（二）深化平安</w:t>
      </w:r>
      <w:r>
        <w:rPr>
          <w:rStyle w:val="7"/>
          <w:rFonts w:hint="eastAsia" w:ascii="仿宋" w:hAnsi="仿宋" w:eastAsia="仿宋" w:cs="仿宋"/>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青山</w:t>
      </w:r>
      <w:r>
        <w:rPr>
          <w:rStyle w:val="7"/>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建设。</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坚持和发展新时代“枫桥经验”，持续开展矛盾纠纷排查化解工作，定期进行分析研判，努力化解信访积案，及时排查处置不稳定因素，做到早预警、早介入、早化解，全力维护社会大局稳定。</w:t>
      </w:r>
    </w:p>
    <w:p w14:paraId="097409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right="0" w:firstLine="643" w:firstLineChars="200"/>
        <w:jc w:val="left"/>
        <w:textAlignment w:val="auto"/>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pPr>
      <w:r>
        <w:rPr>
          <w:rStyle w:val="7"/>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（三）深入开展法治宣传。</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充分利用微信、抖音、微博等各类新闻媒体</w:t>
      </w:r>
      <w:r>
        <w:rPr>
          <w:rFonts w:hint="eastAsia" w:ascii="仿宋" w:hAnsi="仿宋" w:eastAsia="仿宋" w:cs="仿宋"/>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结合明心通、网格化等平台，开展全方位、各领域、多层次的法律宣传，带动全乡尊法学法守法用法</w:t>
      </w:r>
      <w:bookmarkStart w:id="0" w:name="_GoBack"/>
      <w:r>
        <w:rPr>
          <w:rFonts w:hint="eastAsia" w:ascii="仿宋" w:hAnsi="仿宋" w:eastAsia="仿宋" w:cs="仿宋"/>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bookmarkEnd w:id="0"/>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为推动法治新桥建设营造浓厚氛围。</w:t>
      </w:r>
    </w:p>
    <w:p w14:paraId="094CAF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right="0" w:firstLine="643" w:firstLineChars="200"/>
        <w:jc w:val="left"/>
        <w:textAlignment w:val="auto"/>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pPr>
      <w:r>
        <w:rPr>
          <w:rFonts w:hint="eastAsia" w:ascii="仿宋" w:hAnsi="仿宋" w:eastAsia="仿宋" w:cs="仿宋"/>
          <w:b/>
          <w:bCs/>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r>
        <w:rPr>
          <w:rFonts w:hint="eastAsia" w:ascii="仿宋" w:hAnsi="仿宋" w:eastAsia="仿宋" w:cs="仿宋"/>
          <w:b/>
          <w:bCs/>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四）</w:t>
      </w:r>
      <w:r>
        <w:rPr>
          <w:rFonts w:hint="eastAsia" w:ascii="仿宋" w:hAnsi="仿宋" w:eastAsia="仿宋" w:cs="仿宋"/>
          <w:b/>
          <w:bCs/>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聚焦学习主线把方向。</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深入学习贯彻习近平法治思想，将理论学习纳入领导干部评先树优的标准之一，不断提升运用法治思维和法治方式开展工作的能力和水平。</w:t>
      </w:r>
    </w:p>
    <w:p w14:paraId="70C200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right="0" w:firstLine="643" w:firstLineChars="200"/>
        <w:jc w:val="left"/>
        <w:textAlignment w:val="auto"/>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pPr>
      <w:r>
        <w:rPr>
          <w:rFonts w:hint="eastAsia" w:ascii="仿宋" w:hAnsi="仿宋" w:eastAsia="仿宋" w:cs="仿宋"/>
          <w:b/>
          <w:bCs/>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r>
        <w:rPr>
          <w:rFonts w:hint="eastAsia" w:ascii="仿宋" w:hAnsi="仿宋" w:eastAsia="仿宋" w:cs="仿宋"/>
          <w:b/>
          <w:bCs/>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五）</w:t>
      </w:r>
      <w:r>
        <w:rPr>
          <w:rFonts w:hint="eastAsia" w:ascii="仿宋" w:hAnsi="仿宋" w:eastAsia="仿宋" w:cs="仿宋"/>
          <w:b/>
          <w:bCs/>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紧扣队伍提升强保障。</w:t>
      </w:r>
      <w:r>
        <w:rPr>
          <w:rFonts w:hint="eastAsia" w:ascii="仿宋" w:hAnsi="仿宋" w:eastAsia="仿宋" w:cs="仿宋"/>
          <w:i w:val="0"/>
          <w:iCs w:val="0"/>
          <w:caps w:val="0"/>
          <w:color w:val="404040" w:themeColor="text1" w:themeTint="BF"/>
          <w:spacing w:val="0"/>
          <w:sz w:val="32"/>
          <w:szCs w:val="32"/>
          <w:shd w:val="clear" w:fill="FFFFFF"/>
          <w14:textFill>
            <w14:solidFill>
              <w14:schemeClr w14:val="tx1">
                <w14:lumMod w14:val="75000"/>
                <w14:lumOff w14:val="25000"/>
              </w14:schemeClr>
            </w14:solidFill>
          </w14:textFill>
        </w:rPr>
        <w:t>把加强法治队伍建设作为本年重点工作之一，多举措、多维度、多渠道提升法治队伍素质，定期对普法工作开展情况进行督促检查。</w:t>
      </w:r>
    </w:p>
    <w:p w14:paraId="692B0F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right="0" w:firstLine="643" w:firstLineChars="200"/>
        <w:textAlignment w:val="auto"/>
        <w:rPr>
          <w:rFonts w:hint="eastAsia" w:ascii="仿宋" w:hAnsi="仿宋" w:eastAsia="仿宋" w:cs="仿宋"/>
          <w:caps w:val="0"/>
          <w:color w:val="404040" w:themeColor="text1" w:themeTint="BF"/>
          <w:spacing w:val="0"/>
          <w:sz w:val="32"/>
          <w:szCs w:val="32"/>
          <w:u w:val="none"/>
          <w:shd w:val="clear" w:fill="FFFFFF"/>
          <w14:textFill>
            <w14:solidFill>
              <w14:schemeClr w14:val="tx1">
                <w14:lumMod w14:val="75000"/>
                <w14:lumOff w14:val="25000"/>
              </w14:schemeClr>
            </w14:solidFill>
          </w14:textFill>
        </w:rPr>
      </w:pPr>
      <w:r>
        <w:rPr>
          <w:rFonts w:hint="eastAsia" w:ascii="仿宋" w:hAnsi="仿宋" w:eastAsia="仿宋" w:cs="仿宋"/>
          <w:b/>
          <w:bCs/>
          <w:i w:val="0"/>
          <w:iCs w:val="0"/>
          <w:caps w:val="0"/>
          <w:color w:val="404040" w:themeColor="text1" w:themeTint="BF"/>
          <w:spacing w:val="0"/>
          <w:sz w:val="32"/>
          <w:szCs w:val="32"/>
          <w:shd w:val="clear" w:fill="FFFFFF"/>
          <w:lang w:eastAsia="zh-CN"/>
          <w14:textFill>
            <w14:solidFill>
              <w14:schemeClr w14:val="tx1">
                <w14:lumMod w14:val="75000"/>
                <w14:lumOff w14:val="25000"/>
              </w14:schemeClr>
            </w14:solidFill>
          </w14:textFill>
        </w:rPr>
        <w:t>（</w:t>
      </w:r>
      <w:r>
        <w:rPr>
          <w:rFonts w:hint="eastAsia" w:ascii="仿宋" w:hAnsi="仿宋" w:eastAsia="仿宋" w:cs="仿宋"/>
          <w:b/>
          <w:bCs/>
          <w:i w:val="0"/>
          <w:iCs w:val="0"/>
          <w:caps w:val="0"/>
          <w:color w:val="404040" w:themeColor="text1" w:themeTint="BF"/>
          <w:spacing w:val="0"/>
          <w:sz w:val="32"/>
          <w:szCs w:val="32"/>
          <w:shd w:val="clear" w:fill="FFFFFF"/>
          <w:lang w:val="en-US" w:eastAsia="zh-CN"/>
          <w14:textFill>
            <w14:solidFill>
              <w14:schemeClr w14:val="tx1">
                <w14:lumMod w14:val="75000"/>
                <w14:lumOff w14:val="25000"/>
              </w14:schemeClr>
            </w14:solidFill>
          </w14:textFill>
        </w:rPr>
        <w:t>六）</w:t>
      </w:r>
      <w:r>
        <w:rPr>
          <w:rFonts w:hint="eastAsia" w:ascii="仿宋" w:hAnsi="仿宋" w:eastAsia="仿宋" w:cs="仿宋"/>
          <w:b/>
          <w:bCs/>
          <w:caps w:val="0"/>
          <w:color w:val="404040" w:themeColor="text1" w:themeTint="BF"/>
          <w:spacing w:val="0"/>
          <w:sz w:val="32"/>
          <w:szCs w:val="32"/>
          <w:u w:val="none"/>
          <w:shd w:val="clear" w:fill="FFFFFF"/>
          <w14:textFill>
            <w14:solidFill>
              <w14:schemeClr w14:val="tx1">
                <w14:lumMod w14:val="75000"/>
                <w14:lumOff w14:val="25000"/>
              </w14:schemeClr>
            </w14:solidFill>
          </w14:textFill>
        </w:rPr>
        <w:t>创新工作机制，推进法治政府建设。</w:t>
      </w:r>
      <w:r>
        <w:rPr>
          <w:rFonts w:hint="eastAsia" w:ascii="仿宋" w:hAnsi="仿宋" w:eastAsia="仿宋" w:cs="仿宋"/>
          <w:caps w:val="0"/>
          <w:color w:val="404040" w:themeColor="text1" w:themeTint="BF"/>
          <w:spacing w:val="0"/>
          <w:sz w:val="32"/>
          <w:szCs w:val="32"/>
          <w:u w:val="none"/>
          <w:shd w:val="clear" w:fill="FFFFFF"/>
          <w14:textFill>
            <w14:solidFill>
              <w14:schemeClr w14:val="tx1">
                <w14:lumMod w14:val="75000"/>
                <w14:lumOff w14:val="25000"/>
              </w14:schemeClr>
            </w14:solidFill>
          </w14:textFill>
        </w:rPr>
        <w:t>及时研究法治政府建设工作中出现的新情况、新问题，与时俱进、开拓创新，全面加快推进我乡法治政府建设进程。</w:t>
      </w:r>
    </w:p>
    <w:p w14:paraId="281806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right="0" w:firstLine="640" w:firstLineChars="200"/>
        <w:textAlignment w:val="auto"/>
        <w:rPr>
          <w:rFonts w:hint="eastAsia" w:ascii="仿宋" w:hAnsi="仿宋" w:eastAsia="仿宋" w:cs="仿宋"/>
          <w:caps w:val="0"/>
          <w:color w:val="404040" w:themeColor="text1" w:themeTint="BF"/>
          <w:spacing w:val="0"/>
          <w:sz w:val="32"/>
          <w:szCs w:val="32"/>
          <w:u w:val="none"/>
          <w:shd w:val="clear" w:fill="FFFFFF"/>
          <w14:textFill>
            <w14:solidFill>
              <w14:schemeClr w14:val="tx1">
                <w14:lumMod w14:val="75000"/>
                <w14:lumOff w14:val="25000"/>
              </w14:schemeClr>
            </w14:solidFill>
          </w14:textFill>
        </w:rPr>
      </w:pPr>
    </w:p>
    <w:p w14:paraId="24BC81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right="0" w:firstLine="640" w:firstLineChars="200"/>
        <w:textAlignment w:val="auto"/>
        <w:rPr>
          <w:rFonts w:hint="eastAsia" w:ascii="仿宋" w:hAnsi="仿宋" w:eastAsia="仿宋" w:cs="仿宋"/>
          <w:caps w:val="0"/>
          <w:color w:val="404040" w:themeColor="text1" w:themeTint="BF"/>
          <w:spacing w:val="0"/>
          <w:sz w:val="32"/>
          <w:szCs w:val="32"/>
          <w:u w:val="none"/>
          <w:shd w:val="clear" w:fill="FFFFFF"/>
          <w14:textFill>
            <w14:solidFill>
              <w14:schemeClr w14:val="tx1">
                <w14:lumMod w14:val="75000"/>
                <w14:lumOff w14:val="25000"/>
              </w14:schemeClr>
            </w14:solidFill>
          </w14:textFill>
        </w:rPr>
      </w:pPr>
    </w:p>
    <w:p w14:paraId="4835A9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right="0" w:firstLine="640" w:firstLineChars="200"/>
        <w:jc w:val="right"/>
        <w:textAlignment w:val="auto"/>
        <w:rPr>
          <w:rFonts w:hint="eastAsia" w:ascii="仿宋" w:hAnsi="仿宋" w:eastAsia="仿宋" w:cs="仿宋"/>
          <w:caps w:val="0"/>
          <w:color w:val="404040" w:themeColor="text1" w:themeTint="BF"/>
          <w:spacing w:val="0"/>
          <w:sz w:val="32"/>
          <w:szCs w:val="32"/>
          <w:u w:val="none"/>
          <w:shd w:val="clear" w:fill="FFFFFF"/>
          <w:lang w:val="en-US" w:eastAsia="zh-CN"/>
          <w14:textFill>
            <w14:solidFill>
              <w14:schemeClr w14:val="tx1">
                <w14:lumMod w14:val="75000"/>
                <w14:lumOff w14:val="25000"/>
              </w14:schemeClr>
            </w14:solidFill>
          </w14:textFill>
        </w:rPr>
      </w:pPr>
      <w:r>
        <w:rPr>
          <w:rFonts w:hint="eastAsia" w:ascii="仿宋" w:hAnsi="仿宋" w:eastAsia="仿宋" w:cs="仿宋"/>
          <w:caps w:val="0"/>
          <w:color w:val="404040" w:themeColor="text1" w:themeTint="BF"/>
          <w:spacing w:val="0"/>
          <w:sz w:val="32"/>
          <w:szCs w:val="32"/>
          <w:u w:val="none"/>
          <w:shd w:val="clear" w:fill="FFFFFF"/>
          <w:lang w:val="en-US" w:eastAsia="zh-CN"/>
          <w14:textFill>
            <w14:solidFill>
              <w14:schemeClr w14:val="tx1">
                <w14:lumMod w14:val="75000"/>
                <w14:lumOff w14:val="25000"/>
              </w14:schemeClr>
            </w14:solidFill>
          </w14:textFill>
        </w:rPr>
        <w:t>榆树市青山乡人民政府</w:t>
      </w:r>
    </w:p>
    <w:p w14:paraId="720BFB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36" w:lineRule="auto"/>
        <w:ind w:right="0" w:firstLine="640" w:firstLineChars="200"/>
        <w:jc w:val="right"/>
        <w:textAlignment w:val="auto"/>
        <w:rPr>
          <w:rFonts w:hint="default" w:ascii="仿宋" w:hAnsi="仿宋" w:eastAsia="仿宋" w:cs="仿宋"/>
          <w:caps w:val="0"/>
          <w:color w:val="404040" w:themeColor="text1" w:themeTint="BF"/>
          <w:spacing w:val="0"/>
          <w:sz w:val="32"/>
          <w:szCs w:val="32"/>
          <w:u w:val="none"/>
          <w:shd w:val="clear" w:fill="FFFFFF"/>
          <w:lang w:val="en-US" w:eastAsia="zh-CN"/>
          <w14:textFill>
            <w14:solidFill>
              <w14:schemeClr w14:val="tx1">
                <w14:lumMod w14:val="75000"/>
                <w14:lumOff w14:val="25000"/>
              </w14:schemeClr>
            </w14:solidFill>
          </w14:textFill>
        </w:rPr>
      </w:pPr>
      <w:r>
        <w:rPr>
          <w:rFonts w:hint="eastAsia" w:ascii="仿宋" w:hAnsi="仿宋" w:eastAsia="仿宋" w:cs="仿宋"/>
          <w:caps w:val="0"/>
          <w:color w:val="404040" w:themeColor="text1" w:themeTint="BF"/>
          <w:spacing w:val="0"/>
          <w:sz w:val="32"/>
          <w:szCs w:val="32"/>
          <w:u w:val="none"/>
          <w:shd w:val="clear" w:fill="FFFFFF"/>
          <w:lang w:val="en-US" w:eastAsia="zh-CN"/>
          <w14:textFill>
            <w14:solidFill>
              <w14:schemeClr w14:val="tx1">
                <w14:lumMod w14:val="75000"/>
                <w14:lumOff w14:val="25000"/>
              </w14:schemeClr>
            </w14:solidFill>
          </w14:textFill>
        </w:rPr>
        <w:t>2025年2月24日</w:t>
      </w:r>
    </w:p>
    <w:p w14:paraId="475770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40" w:firstLineChars="200"/>
        <w:jc w:val="left"/>
        <w:rPr>
          <w:rFonts w:hint="eastAsia" w:ascii="微软雅黑" w:hAnsi="微软雅黑" w:eastAsia="微软雅黑" w:cs="微软雅黑"/>
          <w:i w:val="0"/>
          <w:iCs w:val="0"/>
          <w:caps w:val="0"/>
          <w:color w:val="333333"/>
          <w:spacing w:val="0"/>
          <w:sz w:val="27"/>
          <w:szCs w:val="27"/>
        </w:rPr>
      </w:pPr>
    </w:p>
    <w:p w14:paraId="538C9732"/>
    <w:p w14:paraId="7B794EDB"/>
    <w:p w14:paraId="080DF8C2"/>
    <w:p w14:paraId="69825C9F"/>
    <w:p w14:paraId="58B7CCA7"/>
    <w:p w14:paraId="399978C7"/>
    <w:p w14:paraId="3F0688E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02AE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A20F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FA20F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kMDg5NzhhNTQxYjA5OWQzNDhlZjYzMTM0MTQzZjMifQ=="/>
  </w:docVars>
  <w:rsids>
    <w:rsidRoot w:val="00000000"/>
    <w:rsid w:val="02900CBF"/>
    <w:rsid w:val="031A4A2D"/>
    <w:rsid w:val="03280EF8"/>
    <w:rsid w:val="037039A3"/>
    <w:rsid w:val="03B978B9"/>
    <w:rsid w:val="03FB20CD"/>
    <w:rsid w:val="048E6674"/>
    <w:rsid w:val="06F87198"/>
    <w:rsid w:val="09047D11"/>
    <w:rsid w:val="0A8F7AAE"/>
    <w:rsid w:val="0BC452B6"/>
    <w:rsid w:val="0D0E73B0"/>
    <w:rsid w:val="0F7A28EC"/>
    <w:rsid w:val="134F0723"/>
    <w:rsid w:val="13B0545B"/>
    <w:rsid w:val="13E470BD"/>
    <w:rsid w:val="16F20AB6"/>
    <w:rsid w:val="191044B0"/>
    <w:rsid w:val="195335C9"/>
    <w:rsid w:val="19F416DC"/>
    <w:rsid w:val="1A8421CD"/>
    <w:rsid w:val="1B291859"/>
    <w:rsid w:val="1C0320AA"/>
    <w:rsid w:val="1C422BD3"/>
    <w:rsid w:val="1DD405C5"/>
    <w:rsid w:val="26452B65"/>
    <w:rsid w:val="270513CC"/>
    <w:rsid w:val="27786963"/>
    <w:rsid w:val="29AC6144"/>
    <w:rsid w:val="2C2B3683"/>
    <w:rsid w:val="317038E6"/>
    <w:rsid w:val="33174205"/>
    <w:rsid w:val="35870637"/>
    <w:rsid w:val="3837515E"/>
    <w:rsid w:val="3B0F3B35"/>
    <w:rsid w:val="41774AD7"/>
    <w:rsid w:val="425659E6"/>
    <w:rsid w:val="42AE0712"/>
    <w:rsid w:val="42CB26BE"/>
    <w:rsid w:val="43120CA1"/>
    <w:rsid w:val="44AF2B32"/>
    <w:rsid w:val="44E81B79"/>
    <w:rsid w:val="463D6035"/>
    <w:rsid w:val="46D149CF"/>
    <w:rsid w:val="47AF1835"/>
    <w:rsid w:val="48741AB6"/>
    <w:rsid w:val="4AE1002C"/>
    <w:rsid w:val="4B771FE9"/>
    <w:rsid w:val="4D926C66"/>
    <w:rsid w:val="4E2279AB"/>
    <w:rsid w:val="4F64060E"/>
    <w:rsid w:val="50726A1D"/>
    <w:rsid w:val="52554706"/>
    <w:rsid w:val="53856944"/>
    <w:rsid w:val="541505F1"/>
    <w:rsid w:val="5539030F"/>
    <w:rsid w:val="57463BBC"/>
    <w:rsid w:val="59A87812"/>
    <w:rsid w:val="5CAE513F"/>
    <w:rsid w:val="5D0E7A35"/>
    <w:rsid w:val="5D2D2508"/>
    <w:rsid w:val="5E1A454F"/>
    <w:rsid w:val="5F7F2DC3"/>
    <w:rsid w:val="627E7405"/>
    <w:rsid w:val="645C7B76"/>
    <w:rsid w:val="65B5753E"/>
    <w:rsid w:val="68907DEF"/>
    <w:rsid w:val="69527D4A"/>
    <w:rsid w:val="6B833967"/>
    <w:rsid w:val="6B8A6D77"/>
    <w:rsid w:val="6BCA3618"/>
    <w:rsid w:val="6D702694"/>
    <w:rsid w:val="6FB66896"/>
    <w:rsid w:val="707E15EB"/>
    <w:rsid w:val="71B156FA"/>
    <w:rsid w:val="75706FDE"/>
    <w:rsid w:val="75866801"/>
    <w:rsid w:val="75E55F49"/>
    <w:rsid w:val="7A4E0994"/>
    <w:rsid w:val="7B39121D"/>
    <w:rsid w:val="7B76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3138</Words>
  <Characters>3191</Characters>
  <Lines>0</Lines>
  <Paragraphs>0</Paragraphs>
  <TotalTime>16</TotalTime>
  <ScaleCrop>false</ScaleCrop>
  <LinksUpToDate>false</LinksUpToDate>
  <CharactersWithSpaces>3197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2024-11-16T13:22:00Z</dcterms:created>
  <dc:creator>Administrator</dc:creator>
  <cp:lastModifiedBy>小面包蟹</cp:lastModifiedBy>
  <dcterms:modified xsi:type="dcterms:W3CDTF">2025-02-24T03:16:15Z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A110F92876BB49CB934C6D197B524EF2_13</vt:lpwstr>
  </property>
  <property fmtid="{D5CDD505-2E9C-101B-9397-08002B2CF9AE}" pid="4" name="KSOTemplateDocerSaveRecord">
    <vt:lpwstr>eyJoZGlkIjoiYTE2NzJlNDc0YWI3YTAzZWJmOTczYWQzYjUzZDRkOTgiLCJ1c2VySWQiOiI1MjM5Nzk5MDgifQ==</vt:lpwstr>
  </property>
</Properties>
</file>