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074E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</w:p>
    <w:p w14:paraId="26E16267">
      <w:pPr>
        <w:numPr>
          <w:ilvl w:val="-1"/>
          <w:numId w:val="0"/>
        </w:numPr>
        <w:spacing w:line="560" w:lineRule="exact"/>
        <w:jc w:val="center"/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2025年榆树市气象局</w:t>
      </w:r>
    </w:p>
    <w:p w14:paraId="75F12937">
      <w:pPr>
        <w:numPr>
          <w:ilvl w:val="-1"/>
          <w:numId w:val="0"/>
        </w:numPr>
        <w:spacing w:line="560" w:lineRule="exact"/>
        <w:jc w:val="center"/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政府信息公开工作年度报告</w:t>
      </w:r>
    </w:p>
    <w:p w14:paraId="02E4C05E">
      <w:pPr>
        <w:widowControl/>
        <w:shd w:val="clear" w:color="auto" w:fill="FFFFFF"/>
        <w:ind w:firstLine="480"/>
        <w:rPr>
          <w:rFonts w:hint="eastAsia" w:ascii="宋体" w:hAnsi="宋体" w:cs="宋体"/>
          <w:color w:val="333333"/>
          <w:kern w:val="0"/>
          <w:sz w:val="24"/>
          <w:szCs w:val="24"/>
        </w:rPr>
      </w:pPr>
    </w:p>
    <w:p w14:paraId="6016365E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6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本报告依据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《中华人民共和国政府信息公开条例》</w:t>
      </w: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要求编制。</w:t>
      </w:r>
    </w:p>
    <w:p w14:paraId="39230FE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60" w:lineRule="exact"/>
        <w:ind w:firstLine="482"/>
        <w:jc w:val="left"/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bidi="ar"/>
        </w:rPr>
        <w:t>本报告主要包括总体情况、主动公开政府信息情况、收到和处理政府信息公开申请情况、政府信息公开行政复议及行政诉讼情况、存在的主要问题及改进情况和其他需要报告的事项等六项内容。</w:t>
      </w:r>
    </w:p>
    <w:p w14:paraId="0DCD5B3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60" w:lineRule="exact"/>
        <w:ind w:firstLine="482"/>
        <w:jc w:val="left"/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bidi="ar"/>
        </w:rPr>
        <w:t>本报告中所列数据的统计期限为202</w:t>
      </w: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5</w:t>
      </w: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bidi="ar"/>
        </w:rPr>
        <w:t>年1月1日至202</w:t>
      </w: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5</w:t>
      </w: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bidi="ar"/>
        </w:rPr>
        <w:t>年12月31日。办</w:t>
      </w:r>
    </w:p>
    <w:p w14:paraId="2AE13B4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60" w:lineRule="exact"/>
        <w:ind w:firstLine="0"/>
        <w:jc w:val="left"/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bidi="ar"/>
        </w:rPr>
        <w:t>公地址:榆树市科铁公路395公里处，邮政编码:130400办公电话:0431-8361</w:t>
      </w: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3477</w:t>
      </w:r>
      <w:r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bidi="ar"/>
        </w:rPr>
        <w:t>。</w:t>
      </w:r>
    </w:p>
    <w:p w14:paraId="16EB1910">
      <w:pPr>
        <w:widowControl/>
        <w:shd w:val="clear" w:color="auto" w:fill="auto"/>
        <w:spacing w:line="460" w:lineRule="exact"/>
        <w:ind w:firstLine="482" w:firstLineChars="200"/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bidi="ar"/>
        </w:rPr>
        <w:t>总体情况</w:t>
      </w:r>
    </w:p>
    <w:p w14:paraId="788A2D7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60" w:lineRule="exact"/>
        <w:ind w:firstLine="482"/>
        <w:jc w:val="left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  <w:t>（一）主动公开情况。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bidi="ar"/>
        </w:rPr>
        <w:t>认真落实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长春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bidi="ar"/>
        </w:rPr>
        <w:t>气象局、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榆树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bidi="ar"/>
        </w:rPr>
        <w:t>市委市政府政务公开决策部署，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  <w:t>充分利用门户网站扎实推进“预算决算公开”“人事信息公开”等专题信息的公开工作，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bidi="ar"/>
        </w:rPr>
        <w:t>紧紧围绕防灾减灾、气象服务等工作，坚持以公开为常态、不公开为例外，建立健全政务公开制度体系，扎实推进决策、执行、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管理、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bidi="ar"/>
        </w:rPr>
        <w:t>服务、结果公开，以公开促落实、以公开促规范、以公开促服务，进一步加大政务公开力度，全年政府网站主动公开信息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bidi="ar"/>
        </w:rPr>
        <w:t>条，</w:t>
      </w:r>
    </w:p>
    <w:p w14:paraId="3B5B656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60" w:lineRule="exact"/>
        <w:ind w:firstLine="482"/>
        <w:jc w:val="left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  <w:t>（二）依申请公开情况。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bidi="ar"/>
        </w:rPr>
        <w:t>受理依申请公开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bidi="ar"/>
        </w:rPr>
        <w:t>0条，新媒体对外发布预报信息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540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bidi="ar"/>
        </w:rPr>
        <w:t>条，预警信息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205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bidi="ar"/>
        </w:rPr>
        <w:t>条，就群众关注的灾害性天气过程解读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bidi="ar"/>
        </w:rPr>
        <w:t>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，依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据政府要求加强政务公开平台建设，及时更新、补充完善公开内容。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bidi="ar"/>
        </w:rPr>
        <w:t> </w:t>
      </w:r>
    </w:p>
    <w:p w14:paraId="48546FA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60" w:lineRule="exact"/>
        <w:ind w:firstLine="482"/>
        <w:jc w:val="left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  <w:t>（三）政府信息管理情况。认真落实行政一把手为政务公开工作第一责任人制度，发挥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榆树市气象局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  <w:t>公开工作领导小组职能，加强对全局政务公开工作日常组织、协调和监督。</w:t>
      </w:r>
    </w:p>
    <w:p w14:paraId="1D588904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60" w:lineRule="exact"/>
        <w:ind w:firstLine="482"/>
        <w:jc w:val="left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  <w:t>（四）平台建设情况。充分发挥门户网站信息公开第一平台的作用，按照全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val="en-US" w:eastAsia="zh-CN" w:bidi="ar"/>
        </w:rPr>
        <w:t>市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  <w:t>政府网站普查标准要求，进一步完善网站的信息内容建设管理，确保运转良好。在全年的网站检查中，没有出现过错误链接和被国家、省、市通报等情况。积极做好政府信息公开平台运维，信息及时更新，无错误信息、空缺、不规范。</w:t>
      </w:r>
    </w:p>
    <w:p w14:paraId="526AC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0" w:lineRule="exac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bidi="ar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none"/>
          <w:shd w:val="clear" w:fill="FFFFFF"/>
          <w:lang w:bidi="ar"/>
        </w:rPr>
        <w:t>（五）监督保障情况。加强审核把关，规范发布流程，明确责任主体，畅通监督渠道，接受社会监督。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bidi="ar"/>
        </w:rPr>
        <w:t> </w:t>
      </w:r>
    </w:p>
    <w:p w14:paraId="2278ECF2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BD9D35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BB7A51A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C158F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没有信息均写0，不要空格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</w:p>
    <w:tbl>
      <w:tblPr>
        <w:tblStyle w:val="8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45"/>
        <w:gridCol w:w="2205"/>
        <w:gridCol w:w="2520"/>
      </w:tblGrid>
      <w:tr w14:paraId="6EDB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1F25F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第（一）项</w:t>
            </w:r>
          </w:p>
        </w:tc>
      </w:tr>
      <w:tr w14:paraId="7992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7B397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2245" w:type="dxa"/>
            <w:noWrap w:val="0"/>
            <w:vAlign w:val="center"/>
          </w:tcPr>
          <w:p w14:paraId="25251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本年制发件数</w:t>
            </w:r>
          </w:p>
        </w:tc>
        <w:tc>
          <w:tcPr>
            <w:tcW w:w="2205" w:type="dxa"/>
            <w:noWrap w:val="0"/>
            <w:vAlign w:val="center"/>
          </w:tcPr>
          <w:p w14:paraId="4E2C6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本年废止件数</w:t>
            </w:r>
          </w:p>
        </w:tc>
        <w:tc>
          <w:tcPr>
            <w:tcW w:w="2520" w:type="dxa"/>
            <w:noWrap w:val="0"/>
            <w:vAlign w:val="center"/>
          </w:tcPr>
          <w:p w14:paraId="3D995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现行有效件数</w:t>
            </w:r>
          </w:p>
        </w:tc>
      </w:tr>
      <w:tr w14:paraId="7B98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7BCE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规章</w:t>
            </w:r>
          </w:p>
        </w:tc>
        <w:tc>
          <w:tcPr>
            <w:tcW w:w="2245" w:type="dxa"/>
            <w:noWrap w:val="0"/>
            <w:vAlign w:val="top"/>
          </w:tcPr>
          <w:p w14:paraId="7CB2E22A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5" w:type="dxa"/>
            <w:noWrap w:val="0"/>
            <w:vAlign w:val="top"/>
          </w:tcPr>
          <w:p w14:paraId="4F6786CA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20" w:type="dxa"/>
            <w:noWrap w:val="0"/>
            <w:vAlign w:val="top"/>
          </w:tcPr>
          <w:p w14:paraId="5E433C0B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0462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05084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行政规范性文件</w:t>
            </w:r>
          </w:p>
        </w:tc>
        <w:tc>
          <w:tcPr>
            <w:tcW w:w="2245" w:type="dxa"/>
            <w:noWrap w:val="0"/>
            <w:vAlign w:val="top"/>
          </w:tcPr>
          <w:p w14:paraId="5293D391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5" w:type="dxa"/>
            <w:noWrap w:val="0"/>
            <w:vAlign w:val="top"/>
          </w:tcPr>
          <w:p w14:paraId="6D2B9E62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20" w:type="dxa"/>
            <w:noWrap w:val="0"/>
            <w:vAlign w:val="top"/>
          </w:tcPr>
          <w:p w14:paraId="1243D867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80D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3761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第（五）项</w:t>
            </w:r>
          </w:p>
        </w:tc>
      </w:tr>
      <w:tr w14:paraId="7548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0" w:type="dxa"/>
            <w:noWrap w:val="0"/>
            <w:vAlign w:val="center"/>
          </w:tcPr>
          <w:p w14:paraId="2E4B5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5271A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本年处理决定数量</w:t>
            </w:r>
          </w:p>
        </w:tc>
      </w:tr>
      <w:tr w14:paraId="1C86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581EC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行政许可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578FC2FD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7DB8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13D8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第（六）项</w:t>
            </w:r>
          </w:p>
        </w:tc>
      </w:tr>
      <w:tr w14:paraId="581A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5AA2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18FAC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本年处理决定数量</w:t>
            </w:r>
          </w:p>
        </w:tc>
      </w:tr>
      <w:tr w14:paraId="554B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0EB53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行政处罚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0D7254E0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52A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15AB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行政强制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1F18F313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931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177ED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第（八）项</w:t>
            </w:r>
          </w:p>
        </w:tc>
      </w:tr>
      <w:tr w14:paraId="146E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0" w:type="dxa"/>
            <w:noWrap w:val="0"/>
            <w:vAlign w:val="center"/>
          </w:tcPr>
          <w:p w14:paraId="70BD9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6C836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本年收费金额（单位：万元）</w:t>
            </w:r>
          </w:p>
        </w:tc>
      </w:tr>
      <w:tr w14:paraId="1615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30" w:type="dxa"/>
            <w:noWrap w:val="0"/>
            <w:vAlign w:val="center"/>
          </w:tcPr>
          <w:p w14:paraId="630F1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行政事业性收费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50A61C7F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799747B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1DDD1E0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7E8DC3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三、收到和处理政府信息公开申请情况</w:t>
      </w:r>
    </w:p>
    <w:tbl>
      <w:tblPr>
        <w:tblStyle w:val="8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53"/>
        <w:gridCol w:w="2757"/>
        <w:gridCol w:w="552"/>
        <w:gridCol w:w="630"/>
        <w:gridCol w:w="630"/>
        <w:gridCol w:w="628"/>
        <w:gridCol w:w="839"/>
        <w:gridCol w:w="738"/>
        <w:gridCol w:w="838"/>
      </w:tblGrid>
      <w:tr w14:paraId="5CFC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7D637D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（本列数据的勾稽关系为：第一项加第二项之和，等于第三项加第四项之和）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1F998">
            <w:pPr>
              <w:ind w:firstLine="2118" w:firstLineChars="1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申请人情况</w:t>
            </w:r>
          </w:p>
        </w:tc>
      </w:tr>
      <w:tr w14:paraId="73C5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42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514468D"/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2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D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法人或其他组织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4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</w:tr>
      <w:tr w14:paraId="5680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E87B0"/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343A"/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0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商业企业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5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科研机构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E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社会公益组织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1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法律服务机构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4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2E4D"/>
        </w:tc>
      </w:tr>
      <w:tr w14:paraId="054D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1A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B444F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8D7FB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F2E80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F33F4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A2524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3D794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4BEC5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A7D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C7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7F3D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298F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4AED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E50A1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E6CCF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2BBD8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6DD4B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7C6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2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三、本年度办理结果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11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E486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12AF8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B43B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574D1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74E99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8532D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CD458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530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80F6"/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43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（二）部分公开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（区分处理的，只计这一情况，不计其他情形）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8A541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2CEE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365EC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4B40C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B7202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DD14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50B4F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676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2A67"/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6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（三）不予公开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8B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1462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BE079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F0E9C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DF5E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3A218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7C150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FED48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29F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9E2C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7B74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17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574A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C373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7B52C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8674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838E8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9C2AF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ECB2A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632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B29C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AA89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23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3.危及</w:t>
            </w:r>
            <w:r>
              <w:rPr>
                <w:rFonts w:hint="eastAsia"/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三安全一稳定</w:t>
            </w:r>
            <w:r>
              <w:rPr>
                <w:rFonts w:hint="eastAsia"/>
                <w:sz w:val="18"/>
                <w:szCs w:val="18"/>
              </w:rPr>
              <w:t>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EEC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2E6F2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750C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0BB00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967A2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8D24D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A05B3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91F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4292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62D9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EC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7B10F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EC67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C7401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8090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5033D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E63B3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57623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476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7D1F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7CD6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57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5.属于三类内容事务信息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43BC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786FE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F5CC9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FC8C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39DAD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879CA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651F7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4B0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4FA7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375D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FE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760A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E58A3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8E49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98D4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0E8A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F59B2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46051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BF1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E24C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C9AA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D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F9DD0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8EFFD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4172F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4E973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9F651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214F2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B6F09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8D3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2970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B5C0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8D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896A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31B4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B4BF9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D3C22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C2CE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995D1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657DD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65A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D21E"/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88D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（四）无法提供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60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9A068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1BD4F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755B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6BC2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D8B28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6A3EE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42975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91F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65B8"/>
        </w:tc>
        <w:tc>
          <w:tcPr>
            <w:tcW w:w="75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991AA85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E0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C082A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8B0B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6971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2B733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DFE00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E743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E459A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FA9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6ED7"/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DCE0F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66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83999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51912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44099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96E02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EA040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1050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42BF1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228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533F"/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66D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（五）不予处理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D5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94C09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035A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03284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91BDA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29D30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7600C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76B1F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C11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AB4F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CF27B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98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F869F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6B5E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4F194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3676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42E5D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6A82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917C5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58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1D9D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166AB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FA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0E98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2B0C0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9822D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EE78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D14C1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7273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241CA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3F7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B3C3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49AB3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37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44CEC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4903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DC46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C56BC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C2494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6B354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CA1E3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EC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521E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B1F63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1D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7A2E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267F3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B9B31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42223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286FF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EB1AE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46579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736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459B"/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AD1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（六）其他处理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F8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170A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BF46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1AA18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93FA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58AA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E3977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72129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C36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682A"/>
        </w:tc>
        <w:tc>
          <w:tcPr>
            <w:tcW w:w="75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EF4EB17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E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3EDF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B7924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B55FE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B1859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952B4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98893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16DDF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058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3DBD"/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7772B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58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F67EE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63E9F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C0BF8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C088E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ED87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1E4E3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4B012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EDD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50BD"/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6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6DE1A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DF738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013FC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196D3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EA84C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A981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14CFA"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3C5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5F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493AB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7C4E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621DD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E6EE5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194F6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E3C84"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CA141"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7BE42030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D853D12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A44F368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四、政府信息公开行政复议、行政诉讼情况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3"/>
        <w:gridCol w:w="653"/>
        <w:gridCol w:w="653"/>
        <w:gridCol w:w="482"/>
        <w:gridCol w:w="653"/>
        <w:gridCol w:w="653"/>
        <w:gridCol w:w="653"/>
        <w:gridCol w:w="653"/>
        <w:gridCol w:w="482"/>
        <w:gridCol w:w="654"/>
        <w:gridCol w:w="654"/>
        <w:gridCol w:w="654"/>
        <w:gridCol w:w="654"/>
        <w:gridCol w:w="483"/>
      </w:tblGrid>
      <w:tr w14:paraId="2DED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5324D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tcBorders>
              <w:left w:val="single" w:color="auto" w:sz="4" w:space="0"/>
            </w:tcBorders>
            <w:noWrap w:val="0"/>
            <w:vAlign w:val="top"/>
          </w:tcPr>
          <w:p w14:paraId="5AC8C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行政诉讼</w:t>
            </w:r>
          </w:p>
        </w:tc>
      </w:tr>
      <w:tr w14:paraId="1A98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284B6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32EB6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6F067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2A6B7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18672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44B27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noWrap w:val="0"/>
            <w:vAlign w:val="top"/>
          </w:tcPr>
          <w:p w14:paraId="38884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复议后起诉</w:t>
            </w:r>
          </w:p>
        </w:tc>
      </w:tr>
      <w:tr w14:paraId="4978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top"/>
          </w:tcPr>
          <w:p w14:paraId="42C6BC85"/>
        </w:tc>
        <w:tc>
          <w:tcPr>
            <w:tcW w:w="0" w:type="auto"/>
            <w:vMerge w:val="continue"/>
            <w:noWrap w:val="0"/>
            <w:vAlign w:val="top"/>
          </w:tcPr>
          <w:p w14:paraId="30614751"/>
        </w:tc>
        <w:tc>
          <w:tcPr>
            <w:tcW w:w="0" w:type="auto"/>
            <w:vMerge w:val="continue"/>
            <w:noWrap w:val="0"/>
            <w:vAlign w:val="top"/>
          </w:tcPr>
          <w:p w14:paraId="54A1CECA"/>
        </w:tc>
        <w:tc>
          <w:tcPr>
            <w:tcW w:w="0" w:type="auto"/>
            <w:vMerge w:val="continue"/>
            <w:noWrap w:val="0"/>
            <w:vAlign w:val="top"/>
          </w:tcPr>
          <w:p w14:paraId="44ADB623"/>
        </w:tc>
        <w:tc>
          <w:tcPr>
            <w:tcW w:w="0" w:type="auto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C4E5768"/>
        </w:tc>
        <w:tc>
          <w:tcPr>
            <w:tcW w:w="0" w:type="auto"/>
            <w:noWrap w:val="0"/>
            <w:vAlign w:val="top"/>
          </w:tcPr>
          <w:p w14:paraId="33792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结果维持</w:t>
            </w:r>
          </w:p>
        </w:tc>
        <w:tc>
          <w:tcPr>
            <w:tcW w:w="0" w:type="auto"/>
            <w:noWrap w:val="0"/>
            <w:vAlign w:val="top"/>
          </w:tcPr>
          <w:p w14:paraId="15A5F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结果纠正</w:t>
            </w:r>
          </w:p>
        </w:tc>
        <w:tc>
          <w:tcPr>
            <w:tcW w:w="0" w:type="auto"/>
            <w:noWrap w:val="0"/>
            <w:vAlign w:val="top"/>
          </w:tcPr>
          <w:p w14:paraId="7EB5E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其他结果</w:t>
            </w:r>
          </w:p>
        </w:tc>
        <w:tc>
          <w:tcPr>
            <w:tcW w:w="0" w:type="auto"/>
            <w:noWrap w:val="0"/>
            <w:vAlign w:val="top"/>
          </w:tcPr>
          <w:p w14:paraId="29134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尚未审结</w:t>
            </w:r>
          </w:p>
        </w:tc>
        <w:tc>
          <w:tcPr>
            <w:tcW w:w="0" w:type="auto"/>
            <w:noWrap w:val="0"/>
            <w:vAlign w:val="top"/>
          </w:tcPr>
          <w:p w14:paraId="27DAB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  <w:tc>
          <w:tcPr>
            <w:tcW w:w="0" w:type="auto"/>
            <w:noWrap w:val="0"/>
            <w:vAlign w:val="top"/>
          </w:tcPr>
          <w:p w14:paraId="4A904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结果维持</w:t>
            </w:r>
          </w:p>
        </w:tc>
        <w:tc>
          <w:tcPr>
            <w:tcW w:w="0" w:type="auto"/>
            <w:noWrap w:val="0"/>
            <w:vAlign w:val="top"/>
          </w:tcPr>
          <w:p w14:paraId="6E760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结果纠正</w:t>
            </w:r>
          </w:p>
        </w:tc>
        <w:tc>
          <w:tcPr>
            <w:tcW w:w="0" w:type="auto"/>
            <w:noWrap w:val="0"/>
            <w:vAlign w:val="top"/>
          </w:tcPr>
          <w:p w14:paraId="41162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其他结果</w:t>
            </w:r>
          </w:p>
        </w:tc>
        <w:tc>
          <w:tcPr>
            <w:tcW w:w="0" w:type="auto"/>
            <w:noWrap w:val="0"/>
            <w:vAlign w:val="top"/>
          </w:tcPr>
          <w:p w14:paraId="3D37F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尚未审结</w:t>
            </w:r>
          </w:p>
        </w:tc>
        <w:tc>
          <w:tcPr>
            <w:tcW w:w="0" w:type="auto"/>
            <w:noWrap w:val="0"/>
            <w:vAlign w:val="top"/>
          </w:tcPr>
          <w:p w14:paraId="43DD5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</w:tr>
      <w:tr w14:paraId="536A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53" w:type="dxa"/>
            <w:noWrap w:val="0"/>
            <w:vAlign w:val="top"/>
          </w:tcPr>
          <w:p w14:paraId="0AE016BD">
            <w:pPr>
              <w:rPr>
                <w:sz w:val="18"/>
                <w:szCs w:val="18"/>
              </w:rPr>
            </w:pPr>
            <w:bookmarkStart w:id="0" w:name="_GoBack" w:colFirst="0" w:colLast="14"/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4CC840D7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1C208E47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42378A82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82" w:type="dxa"/>
            <w:noWrap w:val="0"/>
            <w:vAlign w:val="top"/>
          </w:tcPr>
          <w:p w14:paraId="2C2D8C3C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2B444FB5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5FD498B2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1D42098A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27AA3A0F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82" w:type="dxa"/>
            <w:noWrap w:val="0"/>
            <w:vAlign w:val="top"/>
          </w:tcPr>
          <w:p w14:paraId="702E7329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noWrap w:val="0"/>
            <w:vAlign w:val="top"/>
          </w:tcPr>
          <w:p w14:paraId="4B33BCE0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noWrap w:val="0"/>
            <w:vAlign w:val="top"/>
          </w:tcPr>
          <w:p w14:paraId="333E5793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noWrap w:val="0"/>
            <w:vAlign w:val="top"/>
          </w:tcPr>
          <w:p w14:paraId="2FFDE8D2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4" w:type="dxa"/>
            <w:noWrap w:val="0"/>
            <w:vAlign w:val="top"/>
          </w:tcPr>
          <w:p w14:paraId="30E0BCEE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83" w:type="dxa"/>
            <w:noWrap w:val="0"/>
            <w:vAlign w:val="top"/>
          </w:tcPr>
          <w:p w14:paraId="20DE3BF6"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bookmarkEnd w:id="0"/>
    </w:tbl>
    <w:p w14:paraId="034A5D54"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 w14:paraId="24608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 w:firstLineChars="20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存在的主要问题：一是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各科室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对政府信息公开工作不熟悉，对公开的事项掌握不准确；二是政务公开信息发布的流程不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够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完善。</w:t>
      </w:r>
    </w:p>
    <w:p w14:paraId="1B33A55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autoSpaceDE/>
        <w:spacing w:line="450" w:lineRule="atLeast"/>
        <w:ind w:firstLine="0"/>
        <w:jc w:val="left"/>
        <w:rPr>
          <w:rFonts w:hint="eastAsia" w:ascii="宋体" w:hAnsi="宋体" w:cs="宋体"/>
          <w:color w:val="333333"/>
          <w:kern w:val="0"/>
          <w:sz w:val="24"/>
          <w:szCs w:val="24"/>
          <w:u w:val="none"/>
          <w:shd w:val="clear" w:fill="FFFFFF"/>
          <w:lang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改进情况：一是加强各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科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室负责政务公开人员培训，办公室要加强协调和指导。二是加强管理，发挥政府信息公开领导小组作用，全面落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榆树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委市政府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工作要求。</w:t>
      </w:r>
    </w:p>
    <w:p w14:paraId="0B9A2193">
      <w:pPr>
        <w:widowControl/>
        <w:shd w:val="clear" w:color="auto" w:fill="auto"/>
        <w:spacing w:line="450" w:lineRule="atLeast"/>
        <w:ind w:firstLine="0"/>
        <w:jc w:val="left"/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 w14:paraId="19CF03AF">
      <w:pPr>
        <w:widowControl/>
        <w:shd w:val="clear" w:color="auto" w:fill="FFFFFF"/>
        <w:spacing w:line="450" w:lineRule="atLeast"/>
        <w:ind w:firstLine="480"/>
        <w:jc w:val="left"/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 w:bidi="ar"/>
        </w:rPr>
        <w:t>2025年未收取信息处理费。</w:t>
      </w:r>
    </w:p>
    <w:p w14:paraId="4ED38EB8">
      <w:pPr>
        <w:widowControl/>
        <w:shd w:val="clear" w:color="auto" w:fill="FFFFFF"/>
        <w:spacing w:line="450" w:lineRule="atLeast"/>
        <w:ind w:firstLine="5342" w:firstLineChars="2226"/>
        <w:jc w:val="left"/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 w:bidi="ar"/>
        </w:rPr>
      </w:pPr>
    </w:p>
    <w:p w14:paraId="0FFB9FD8">
      <w:pPr>
        <w:widowControl/>
        <w:shd w:val="clear" w:color="auto" w:fill="FFFFFF"/>
        <w:spacing w:line="450" w:lineRule="atLeast"/>
        <w:ind w:firstLine="5342" w:firstLineChars="2226"/>
        <w:jc w:val="left"/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 w:bidi="ar"/>
        </w:rPr>
        <w:t>榆树市气象局</w:t>
      </w:r>
    </w:p>
    <w:p w14:paraId="64AAE43D">
      <w:pPr>
        <w:widowControl/>
        <w:shd w:val="clear" w:color="auto" w:fill="FFFFFF"/>
        <w:spacing w:line="450" w:lineRule="atLeast"/>
        <w:ind w:firstLine="5102" w:firstLineChars="2126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 w:bidi="ar"/>
        </w:rPr>
        <w:t>2026年1月6日</w:t>
      </w:r>
    </w:p>
    <w:p w14:paraId="08727619">
      <w:pPr>
        <w:wordWrap w:val="0"/>
        <w:ind w:firstLine="240" w:firstLineChars="100"/>
        <w:jc w:val="righ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247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DDCA0">
    <w:pPr>
      <w:pStyle w:val="5"/>
      <w:framePr w:wrap="around" w:vAnchor="text" w:hAnchor="margin" w:xAlign="right" w:y="1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 w14:paraId="1A61A606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F44F4">
    <w:pPr>
      <w:pStyle w:val="5"/>
      <w:framePr w:wrap="around" w:vAnchor="text" w:hAnchor="margin" w:xAlign="right" w:y="1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4872ED42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DBkZjkxY2U4NmQwMjQ1YjUxYzgzNjkzMWQ4ZTIifQ=="/>
  </w:docVars>
  <w:rsids>
    <w:rsidRoot w:val="00C84EDF"/>
    <w:rsid w:val="00C84EDF"/>
    <w:rsid w:val="00F87F31"/>
    <w:rsid w:val="04E657FA"/>
    <w:rsid w:val="07CD6512"/>
    <w:rsid w:val="0C96413B"/>
    <w:rsid w:val="127B435C"/>
    <w:rsid w:val="16113A6D"/>
    <w:rsid w:val="188E2B3B"/>
    <w:rsid w:val="23793715"/>
    <w:rsid w:val="2A7A3D85"/>
    <w:rsid w:val="3D7570E2"/>
    <w:rsid w:val="40842F5A"/>
    <w:rsid w:val="44ED271E"/>
    <w:rsid w:val="47CC0B4E"/>
    <w:rsid w:val="4A8835BA"/>
    <w:rsid w:val="4C997D3D"/>
    <w:rsid w:val="500222E1"/>
    <w:rsid w:val="53972211"/>
    <w:rsid w:val="5C096226"/>
    <w:rsid w:val="6A0E6EBA"/>
    <w:rsid w:val="74560DF6"/>
    <w:rsid w:val="7A80754E"/>
    <w:rsid w:val="7D041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1624</Words>
  <Characters>1690</Characters>
  <Lines>34</Lines>
  <Paragraphs>9</Paragraphs>
  <TotalTime>0</TotalTime>
  <ScaleCrop>false</ScaleCrop>
  <LinksUpToDate>false</LinksUpToDate>
  <CharactersWithSpaces>1709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2021-10-07T23:53:00Z</dcterms:created>
  <dc:creator>lenovo</dc:creator>
  <cp:lastModifiedBy>榆树气象台</cp:lastModifiedBy>
  <cp:lastPrinted>2021-10-22T00:05:00Z</cp:lastPrinted>
  <dcterms:modified xsi:type="dcterms:W3CDTF">2026-01-06T05:50:32Z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2BD18AFC69DE43E7AC22435753C379D6_13</vt:lpwstr>
  </property>
  <property fmtid="{D5CDD505-2E9C-101B-9397-08002B2CF9AE}" pid="4" name="KSOTemplateDocerSaveRecord">
    <vt:lpwstr>eyJoZGlkIjoiNTEwNDMwNGNiOTk2Y2UxYmRmYzIzNjliYzZmMjdjYTAiLCJ1c2VySWQiOiIxMzgzMzg5MzQ0In0=</vt:lpwstr>
  </property>
</Properties>
</file>