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1" w:lineRule="exact"/>
        <w:ind w:firstLine="64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榆树</w:t>
      </w:r>
      <w:r>
        <w:rPr>
          <w:rFonts w:hint="eastAsia" w:ascii="宋体" w:hAnsi="宋体" w:eastAsia="宋体" w:cs="宋体"/>
          <w:b/>
          <w:bCs/>
          <w:color w:val="000000"/>
          <w:sz w:val="36"/>
          <w:szCs w:val="36"/>
        </w:rPr>
        <w:t>市交通运输局</w:t>
      </w:r>
    </w:p>
    <w:p>
      <w:pPr>
        <w:spacing w:line="591" w:lineRule="exact"/>
        <w:ind w:firstLine="640"/>
        <w:jc w:val="center"/>
        <w:rPr>
          <w:rFonts w:hint="eastAsia" w:ascii="宋体" w:hAnsi="宋体" w:eastAsia="宋体" w:cs="宋体"/>
          <w:b/>
          <w:bCs/>
          <w:color w:val="000000"/>
          <w:sz w:val="36"/>
          <w:szCs w:val="36"/>
        </w:rPr>
      </w:pPr>
      <w:bookmarkStart w:id="0" w:name="_GoBack"/>
      <w:r>
        <w:rPr>
          <w:rFonts w:hint="eastAsia" w:ascii="宋体" w:hAnsi="宋体" w:eastAsia="宋体" w:cs="宋体"/>
          <w:b/>
          <w:bCs/>
          <w:color w:val="000000"/>
          <w:sz w:val="36"/>
          <w:szCs w:val="36"/>
        </w:rPr>
        <w:t>202</w:t>
      </w:r>
      <w:r>
        <w:rPr>
          <w:rFonts w:hint="eastAsia" w:ascii="宋体" w:hAnsi="宋体" w:eastAsia="宋体" w:cs="宋体"/>
          <w:b/>
          <w:bCs/>
          <w:color w:val="000000"/>
          <w:sz w:val="36"/>
          <w:szCs w:val="36"/>
          <w:lang w:val="en-US" w:eastAsia="zh-CN"/>
        </w:rPr>
        <w:t>1</w:t>
      </w:r>
      <w:r>
        <w:rPr>
          <w:rFonts w:hint="eastAsia" w:ascii="宋体" w:hAnsi="宋体" w:eastAsia="宋体" w:cs="宋体"/>
          <w:b/>
          <w:bCs/>
          <w:color w:val="000000"/>
          <w:sz w:val="36"/>
          <w:szCs w:val="36"/>
        </w:rPr>
        <w:t>年法治政府建设工作总结</w:t>
      </w:r>
    </w:p>
    <w:bookmarkEnd w:id="0"/>
    <w:p>
      <w:pPr>
        <w:keepNext w:val="0"/>
        <w:keepLines w:val="0"/>
        <w:pageBreakBefore w:val="0"/>
        <w:kinsoku/>
        <w:wordWrap/>
        <w:overflowPunct/>
        <w:topLinePunct w:val="0"/>
        <w:autoSpaceDN/>
        <w:bidi w:val="0"/>
        <w:adjustRightInd/>
        <w:snapToGrid/>
        <w:spacing w:before="157" w:beforeLines="50" w:after="157" w:afterLines="50" w:line="240" w:lineRule="auto"/>
        <w:ind w:firstLine="8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按照通知要求，现将</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年法治政府建设工作总结情况报告如下：</w:t>
      </w:r>
    </w:p>
    <w:p>
      <w:pPr>
        <w:keepNext w:val="0"/>
        <w:keepLines w:val="0"/>
        <w:pageBreakBefore w:val="0"/>
        <w:kinsoku/>
        <w:wordWrap/>
        <w:overflowPunct/>
        <w:topLinePunct w:val="0"/>
        <w:autoSpaceDN/>
        <w:bidi w:val="0"/>
        <w:adjustRightInd/>
        <w:snapToGrid/>
        <w:spacing w:before="157" w:beforeLines="50" w:after="157" w:afterLines="50" w:line="240" w:lineRule="auto"/>
        <w:ind w:firstLine="640"/>
        <w:jc w:val="both"/>
        <w:textAlignment w:val="auto"/>
        <w:rPr>
          <w:rFonts w:hint="eastAsia" w:ascii="宋体" w:hAnsi="宋体" w:eastAsia="宋体" w:cs="宋体"/>
          <w:sz w:val="36"/>
          <w:szCs w:val="36"/>
        </w:rPr>
      </w:pPr>
      <w:r>
        <w:rPr>
          <w:rFonts w:hint="eastAsia" w:ascii="宋体" w:hAnsi="宋体" w:eastAsia="宋体" w:cs="宋体"/>
          <w:color w:val="000000"/>
          <w:sz w:val="36"/>
          <w:szCs w:val="36"/>
        </w:rPr>
        <w:t>一、工作完成情况</w:t>
      </w:r>
    </w:p>
    <w:p>
      <w:pPr>
        <w:keepNext w:val="0"/>
        <w:keepLines w:val="0"/>
        <w:pageBreakBefore w:val="0"/>
        <w:kinsoku/>
        <w:wordWrap/>
        <w:overflowPunct/>
        <w:topLinePunct w:val="0"/>
        <w:autoSpaceDN/>
        <w:bidi w:val="0"/>
        <w:adjustRightInd/>
        <w:snapToGrid/>
        <w:spacing w:before="157" w:beforeLines="50" w:after="157" w:afterLines="50" w:line="240" w:lineRule="auto"/>
        <w:ind w:firstLine="8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（一）认真履行党政主要负责人推进法治建设第一责任人职责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交通运输局局党组高度重视法治政府建设工作，主要领导认真履行第一责任人职责，将交通运输法治建设放在全局工作重要位置，制定《</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市交通运输局法治建设工作要点》，对深化行政审批制度改革、加强行业执法监督指导、提高法治政府部门建设水平等工作作出具体的安排部署。主动向上级报告并向社会公开法治建设各项工作落实情况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向管理相对人和广大群众广泛宣传交通运输法律法规等各项工作，有效维护全市交通运输行业持续稳定发展。</w:t>
      </w:r>
    </w:p>
    <w:p>
      <w:pPr>
        <w:keepNext w:val="0"/>
        <w:keepLines w:val="0"/>
        <w:pageBreakBefore w:val="0"/>
        <w:kinsoku/>
        <w:wordWrap/>
        <w:overflowPunct/>
        <w:topLinePunct w:val="0"/>
        <w:autoSpaceDN/>
        <w:bidi w:val="0"/>
        <w:adjustRightInd/>
        <w:snapToGrid/>
        <w:spacing w:before="157" w:beforeLines="50" w:after="157" w:afterLines="50" w:line="240" w:lineRule="auto"/>
        <w:ind w:firstLine="86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（二）构建交通运输依法行政制度体系和决策机制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成立了交通运输局法治建设工作领导小组，由局长任组长，分管副局长任副组长，机关处室、局属各单位负责人为成员，设立领导小组办公室在局</w:t>
      </w:r>
      <w:r>
        <w:rPr>
          <w:rFonts w:hint="eastAsia" w:ascii="仿宋" w:hAnsi="仿宋" w:eastAsia="仿宋" w:cs="仿宋"/>
          <w:color w:val="000000"/>
          <w:sz w:val="32"/>
          <w:szCs w:val="32"/>
          <w:lang w:val="en-US" w:eastAsia="zh-CN"/>
        </w:rPr>
        <w:t>法制科</w:t>
      </w:r>
      <w:r>
        <w:rPr>
          <w:rFonts w:hint="eastAsia" w:ascii="仿宋" w:hAnsi="仿宋" w:eastAsia="仿宋" w:cs="仿宋"/>
          <w:color w:val="000000"/>
          <w:sz w:val="32"/>
          <w:szCs w:val="32"/>
        </w:rPr>
        <w:t>，形成了局领导亲自抓、专门机构负责落实、专业人员具体办事、机关处室、局属各单位协同配合的良好格局。同时，进一步健全科学的领导班子工作程序和决策机制，坚持集体讨论决定重大行政决策，对涉及民生重大行政决策制定前广泛征求意见，严格依照法定权限行使职权、履行职责。切实落实行政规范性文件前期调研、征求意见、召开听证会、合法性审查、公平竞争审查等程序规定，科学规范重大行政决策制定过程，有效明确决策主体、事项范围和相关法律责任。</w:t>
      </w:r>
    </w:p>
    <w:p>
      <w:pPr>
        <w:keepNext w:val="0"/>
        <w:keepLines w:val="0"/>
        <w:pageBreakBefore w:val="0"/>
        <w:kinsoku/>
        <w:wordWrap/>
        <w:overflowPunct/>
        <w:topLinePunct w:val="0"/>
        <w:autoSpaceDN/>
        <w:bidi w:val="0"/>
        <w:adjustRightInd/>
        <w:snapToGrid/>
        <w:spacing w:before="157" w:beforeLines="50" w:after="157" w:afterLines="50" w:line="240" w:lineRule="auto"/>
        <w:ind w:firstLine="82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（三）推进严格规范公正文明执法</w:t>
      </w:r>
    </w:p>
    <w:p>
      <w:pPr>
        <w:keepNext w:val="0"/>
        <w:keepLines w:val="0"/>
        <w:pageBreakBefore w:val="0"/>
        <w:kinsoku/>
        <w:wordWrap/>
        <w:overflowPunct/>
        <w:topLinePunct w:val="0"/>
        <w:autoSpaceDN/>
        <w:bidi w:val="0"/>
        <w:adjustRightInd/>
        <w:snapToGrid/>
        <w:spacing w:before="157" w:beforeLines="50" w:after="157" w:afterLines="50" w:line="240" w:lineRule="auto"/>
        <w:ind w:firstLine="58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1．深入推进交通运输综合行政执法改革。全面贯彻落实中央关于党和国家机构改革和行政执法体制改革的决策部署，整合市本级公路路政、道路运政、水路运政等方面的行政执法职责，组建</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市交通运输综合行政法支队，以交通运输局名义进行执法。</w:t>
      </w:r>
    </w:p>
    <w:p>
      <w:pPr>
        <w:keepNext w:val="0"/>
        <w:keepLines w:val="0"/>
        <w:pageBreakBefore w:val="0"/>
        <w:kinsoku/>
        <w:wordWrap/>
        <w:overflowPunct/>
        <w:topLinePunct w:val="0"/>
        <w:autoSpaceDN/>
        <w:bidi w:val="0"/>
        <w:adjustRightInd/>
        <w:snapToGrid/>
        <w:spacing w:before="157" w:beforeLines="50" w:after="157" w:afterLines="50" w:line="240" w:lineRule="auto"/>
        <w:ind w:firstLine="46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严格执行行政执法自由裁量权基准制度。认真执行《吉林省交通行政处罚裁量规则》和《吉林省交通行政处罚裁量基准》，统一规范全系统行政裁量的范围、种类和幅度，加强执法队伍管理，做到严格执法、热情服务，没有出现执法不公、选择性执法、随意性执法等问题。</w:t>
      </w:r>
    </w:p>
    <w:p>
      <w:pPr>
        <w:keepNext w:val="0"/>
        <w:keepLines w:val="0"/>
        <w:pageBreakBefore w:val="0"/>
        <w:kinsoku/>
        <w:wordWrap/>
        <w:overflowPunct/>
        <w:topLinePunct w:val="0"/>
        <w:autoSpaceDN/>
        <w:bidi w:val="0"/>
        <w:adjustRightInd/>
        <w:snapToGrid/>
        <w:spacing w:before="157" w:beforeLines="50" w:after="157" w:afterLines="50" w:line="240" w:lineRule="auto"/>
        <w:ind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3．严格执行《</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市交通运输局行政执法公示制度》。</w:t>
      </w:r>
    </w:p>
    <w:p>
      <w:pPr>
        <w:keepNext w:val="0"/>
        <w:keepLines w:val="0"/>
        <w:pageBreakBefore w:val="0"/>
        <w:kinsoku/>
        <w:wordWrap/>
        <w:overflowPunct/>
        <w:topLinePunct w:val="0"/>
        <w:autoSpaceDN/>
        <w:bidi w:val="0"/>
        <w:adjustRightInd/>
        <w:snapToGrid/>
        <w:spacing w:before="157" w:beforeLines="50" w:after="157" w:afterLines="50" w:line="240" w:lineRule="auto"/>
        <w:ind w:firstLine="2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做好事前公开，</w:t>
      </w:r>
      <w:r>
        <w:rPr>
          <w:rFonts w:hint="eastAsia" w:ascii="仿宋" w:hAnsi="仿宋" w:eastAsia="仿宋" w:cs="仿宋"/>
          <w:color w:val="000000"/>
          <w:sz w:val="32"/>
          <w:szCs w:val="32"/>
          <w:lang w:val="en-US" w:eastAsia="zh-CN"/>
        </w:rPr>
        <w:t>通过榆树</w:t>
      </w:r>
      <w:r>
        <w:rPr>
          <w:rFonts w:hint="eastAsia" w:ascii="仿宋" w:hAnsi="仿宋" w:eastAsia="仿宋" w:cs="仿宋"/>
          <w:color w:val="000000"/>
          <w:sz w:val="32"/>
          <w:szCs w:val="32"/>
        </w:rPr>
        <w:t>市交通运输局网站、政务服务中心公示栏和</w:t>
      </w:r>
      <w:r>
        <w:rPr>
          <w:rFonts w:hint="eastAsia" w:ascii="仿宋" w:hAnsi="仿宋" w:eastAsia="仿宋" w:cs="仿宋"/>
          <w:color w:val="000000"/>
          <w:sz w:val="32"/>
          <w:szCs w:val="32"/>
          <w:lang w:val="en-US" w:eastAsia="zh-CN"/>
        </w:rPr>
        <w:t>微博微信公众号</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途径</w:t>
      </w:r>
      <w:r>
        <w:rPr>
          <w:rFonts w:hint="eastAsia" w:ascii="仿宋" w:hAnsi="仿宋" w:eastAsia="仿宋" w:cs="仿宋"/>
          <w:color w:val="000000"/>
          <w:sz w:val="32"/>
          <w:szCs w:val="32"/>
        </w:rPr>
        <w:t>，主动及时全面准确公开</w:t>
      </w:r>
      <w:r>
        <w:rPr>
          <w:rFonts w:hint="eastAsia" w:ascii="仿宋" w:hAnsi="仿宋" w:eastAsia="仿宋" w:cs="仿宋"/>
          <w:color w:val="000000"/>
          <w:sz w:val="32"/>
          <w:szCs w:val="32"/>
          <w:lang w:val="en-US" w:eastAsia="zh-CN"/>
        </w:rPr>
        <w:t>榆树市</w:t>
      </w:r>
      <w:r>
        <w:rPr>
          <w:rFonts w:hint="eastAsia" w:ascii="仿宋" w:hAnsi="仿宋" w:eastAsia="仿宋" w:cs="仿宋"/>
          <w:color w:val="000000"/>
          <w:sz w:val="32"/>
          <w:szCs w:val="32"/>
        </w:rPr>
        <w:t>交通运输局的行政执法主体、人员、职责、权限、依据、程序、救济渠道、随机抽查事项清单和自由裁量基准等信息和相关服务指南；做到事中公示，局行政执法人员在开展行政执法活动时，均能做到持证上岗，主动亮证执法，向当事人和相关人员表明身份，做到执法全过程公示执法身份，主动告知当事人执法事由、执法依据、权利义务等；落实事后公开，认真落实行政执法结果公开规定要求，向社会公布执法机关、执法对象、执法类别、执法结论等信息，逐步通过“信用</w:t>
      </w:r>
      <w:r>
        <w:rPr>
          <w:rFonts w:hint="eastAsia" w:ascii="仿宋" w:hAnsi="仿宋" w:eastAsia="仿宋" w:cs="仿宋"/>
          <w:color w:val="000000"/>
          <w:sz w:val="32"/>
          <w:szCs w:val="32"/>
          <w:lang w:val="en-US" w:eastAsia="zh-CN"/>
        </w:rPr>
        <w:t>中国</w:t>
      </w:r>
      <w:r>
        <w:rPr>
          <w:rFonts w:hint="eastAsia" w:ascii="仿宋" w:hAnsi="仿宋" w:eastAsia="仿宋" w:cs="仿宋"/>
          <w:color w:val="000000"/>
          <w:sz w:val="32"/>
          <w:szCs w:val="32"/>
        </w:rPr>
        <w:t>”网站集中录入我市交通运输行政许可、行政处罚等信息。</w:t>
      </w:r>
    </w:p>
    <w:p>
      <w:pPr>
        <w:keepNext w:val="0"/>
        <w:keepLines w:val="0"/>
        <w:pageBreakBefore w:val="0"/>
        <w:numPr>
          <w:ilvl w:val="0"/>
          <w:numId w:val="1"/>
        </w:numPr>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全面落实行政执法责任制。制定了《</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市交通运输局行政执法公示制度》《</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市交通运输局行政执法全过程记录制度》《</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市交通运输局重大执法决定法制审核制度》，并在行政许可、行政处罚等执法过程中严格执行三项制度，对重大案件由本部门法制机构出具重大行政执法决定法制审核意见后再执行，加强执法机构的内部监督力度</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．开展案卷评查活动。</w:t>
      </w:r>
      <w:r>
        <w:rPr>
          <w:rFonts w:hint="eastAsia" w:ascii="仿宋" w:hAnsi="仿宋" w:eastAsia="仿宋" w:cs="仿宋"/>
          <w:color w:val="000000"/>
          <w:sz w:val="32"/>
          <w:szCs w:val="32"/>
          <w:lang w:val="en-US" w:eastAsia="zh-CN"/>
        </w:rPr>
        <w:t>2021年6月已开展案卷自评自查工作，</w:t>
      </w:r>
      <w:r>
        <w:rPr>
          <w:rFonts w:hint="eastAsia" w:ascii="仿宋" w:hAnsi="仿宋" w:eastAsia="仿宋" w:cs="仿宋"/>
          <w:color w:val="000000"/>
          <w:sz w:val="32"/>
          <w:szCs w:val="32"/>
        </w:rPr>
        <w:t>围绕20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以来交通运输行政处罚、行政强制等案件，重点对行政执法行为的适用依据和程序是否合法，运用裁量权是否合理，文书制作和归档是否规范等方面进行集中评查。从评查的总体情况看，大部分执法案卷执法主体适当、认定事实清楚、适用依据准确、证据确实充分、适用法律准确、程序合法、执法卷宗和文书规范整洁，归档有序。但也存在证据不足、事实不清的问题案卷，对存在问题的案件予以撤销，</w:t>
      </w:r>
      <w:r>
        <w:rPr>
          <w:rFonts w:hint="eastAsia" w:ascii="仿宋" w:hAnsi="仿宋" w:eastAsia="仿宋" w:cs="仿宋"/>
          <w:color w:val="000000"/>
          <w:sz w:val="32"/>
          <w:szCs w:val="32"/>
          <w:lang w:val="en-US" w:eastAsia="zh-CN"/>
        </w:rPr>
        <w:t>并形成自查工作报告。</w:t>
      </w:r>
    </w:p>
    <w:p>
      <w:pPr>
        <w:keepNext w:val="0"/>
        <w:keepLines w:val="0"/>
        <w:pageBreakBefore w:val="0"/>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加强行政执法人员培训，切实提高执法人员执法能力和业务水平。已组织部分执法人员参加省厅法律法规和专业知识培训4次，结合执法人员办理“行政执法证”，每名执法人员均参加网上培训40学时，共计1800分钟。</w:t>
      </w:r>
    </w:p>
    <w:p>
      <w:pPr>
        <w:keepNext w:val="0"/>
        <w:keepLines w:val="0"/>
        <w:pageBreakBefore w:val="0"/>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2021年9月3日上午，在四楼中会议室开展学习习近平法治思想培训，通过学习《应知应会手册》相关内容，把学习习近平法治思想作为执法队伍教育整顿的重要内容，进一步增强执法人员法治意识和法治能力。</w:t>
      </w:r>
    </w:p>
    <w:p>
      <w:pPr>
        <w:keepNext w:val="0"/>
        <w:keepLines w:val="0"/>
        <w:pageBreakBefore w:val="0"/>
        <w:kinsoku/>
        <w:wordWrap/>
        <w:overflowPunct/>
        <w:topLinePunct w:val="0"/>
        <w:autoSpaceDN/>
        <w:bidi w:val="0"/>
        <w:adjustRightInd/>
        <w:snapToGrid/>
        <w:spacing w:before="157" w:beforeLines="50" w:after="157" w:afterLines="50" w:line="240" w:lineRule="auto"/>
        <w:ind w:firstLine="8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（四）持续深化“放管服”改革，优化营商环境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1．大力推动简政放权。贯彻落实“放管服”和“最多跑一次”要求，推动政务服务标准化，解决群众办事“最后一公里”难题；推进“证照分离”改革全覆盖事项，切实解决企业“准入不准营”难题；落实“</w:t>
      </w:r>
      <w:r>
        <w:rPr>
          <w:rFonts w:hint="eastAsia" w:ascii="仿宋" w:hAnsi="仿宋" w:eastAsia="仿宋" w:cs="仿宋"/>
          <w:color w:val="000000"/>
          <w:sz w:val="32"/>
          <w:szCs w:val="32"/>
          <w:lang w:val="en-US" w:eastAsia="zh-CN"/>
        </w:rPr>
        <w:t>电子证照</w:t>
      </w:r>
      <w:r>
        <w:rPr>
          <w:rFonts w:hint="eastAsia" w:ascii="仿宋" w:hAnsi="仿宋" w:eastAsia="仿宋" w:cs="仿宋"/>
          <w:color w:val="000000"/>
          <w:sz w:val="32"/>
          <w:szCs w:val="32"/>
        </w:rPr>
        <w:t>”制度，</w:t>
      </w:r>
      <w:r>
        <w:rPr>
          <w:rFonts w:hint="eastAsia" w:ascii="仿宋" w:hAnsi="仿宋" w:eastAsia="仿宋" w:cs="仿宋"/>
          <w:color w:val="000000"/>
          <w:sz w:val="32"/>
          <w:szCs w:val="32"/>
          <w:lang w:val="en-US" w:eastAsia="zh-CN"/>
        </w:rPr>
        <w:t>做好行政审批“一网通办”，按照省厅关于启用电子证照事宜相关节点的要求，对标先进，立足实际，创新优化，权力推进“电子证照”改革，自4月1日实行以来，截止2021年8月，我局道路运输业务网上办理量2654件，网办比例76.02%，在全省排名第6，取得了优异的成绩。接下来，我局会</w:t>
      </w:r>
      <w:r>
        <w:rPr>
          <w:rFonts w:hint="eastAsia" w:ascii="仿宋" w:hAnsi="仿宋" w:eastAsia="仿宋" w:cs="仿宋"/>
          <w:color w:val="000000"/>
          <w:sz w:val="32"/>
          <w:szCs w:val="32"/>
        </w:rPr>
        <w:t>积极推广“网上办、掌上办”事项，有效提高审批工作效率和为民服务效能。</w:t>
      </w:r>
    </w:p>
    <w:p>
      <w:pPr>
        <w:keepNext w:val="0"/>
        <w:keepLines w:val="0"/>
        <w:pageBreakBefore w:val="0"/>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2．健全完善权责清单。对交通运输行政许可、行政处罚行政检查、行政强制、行政确认等执法事项，实行清单管理制度，梳理制定执法事项清单，</w:t>
      </w:r>
      <w:r>
        <w:rPr>
          <w:rFonts w:hint="eastAsia" w:ascii="仿宋" w:hAnsi="仿宋" w:eastAsia="仿宋" w:cs="仿宋"/>
          <w:color w:val="000000"/>
          <w:sz w:val="32"/>
          <w:szCs w:val="32"/>
          <w:lang w:val="en-US" w:eastAsia="zh-CN"/>
        </w:rPr>
        <w:t>整理出权责清单152项，并及时对所列清单实行</w:t>
      </w:r>
      <w:r>
        <w:rPr>
          <w:rFonts w:hint="eastAsia" w:ascii="仿宋" w:hAnsi="仿宋" w:eastAsia="仿宋" w:cs="仿宋"/>
          <w:color w:val="000000"/>
          <w:sz w:val="32"/>
          <w:szCs w:val="32"/>
        </w:rPr>
        <w:t>动态调整，及时公示，对缺乏设定依据、缺乏实施必要或交叉重复的执法事项予以取消、清理，最大限度减少不必要的执法事项。</w:t>
      </w:r>
    </w:p>
    <w:p>
      <w:pPr>
        <w:keepNext w:val="0"/>
        <w:keepLines w:val="0"/>
        <w:pageBreakBefore w:val="0"/>
        <w:kinsoku/>
        <w:wordWrap/>
        <w:overflowPunct/>
        <w:topLinePunct w:val="0"/>
        <w:autoSpaceDN/>
        <w:bidi w:val="0"/>
        <w:adjustRightInd/>
        <w:snapToGrid/>
        <w:spacing w:before="157" w:beforeLines="50" w:after="157" w:afterLines="50" w:line="240" w:lineRule="auto"/>
        <w:ind w:firstLine="62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3．切实加强和规范事中事后监管。按照省市有关要求，全面实施“双随机一公开”监管；修订更新《</w:t>
      </w:r>
      <w:r>
        <w:rPr>
          <w:rFonts w:hint="eastAsia" w:ascii="仿宋" w:hAnsi="仿宋" w:eastAsia="仿宋" w:cs="仿宋"/>
          <w:color w:val="000000"/>
          <w:sz w:val="32"/>
          <w:szCs w:val="32"/>
          <w:lang w:val="en-US" w:eastAsia="zh-CN"/>
        </w:rPr>
        <w:t>榆树</w:t>
      </w:r>
      <w:r>
        <w:rPr>
          <w:rFonts w:hint="eastAsia" w:ascii="仿宋" w:hAnsi="仿宋" w:eastAsia="仿宋" w:cs="仿宋"/>
          <w:color w:val="000000"/>
          <w:sz w:val="32"/>
          <w:szCs w:val="32"/>
        </w:rPr>
        <w:t>市交通运输局随机抽查事项清单》，动态更新抽查对象名录库和检查人员名录库，并组织各相关处室、单位开展了“双随机、一公开”抽查工作。202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年我局制定双随机抽查计划</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项，其中，部门检查计划</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项，跨部门联合检查计划</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项，均已完成。参与其他部门开展的联合检查任务</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项，已完成</w:t>
      </w:r>
      <w:r>
        <w:rPr>
          <w:rFonts w:hint="eastAsia" w:ascii="仿宋" w:hAnsi="仿宋" w:eastAsia="仿宋" w:cs="仿宋"/>
          <w:color w:val="000000"/>
          <w:sz w:val="32"/>
          <w:szCs w:val="32"/>
          <w:lang w:val="en-US" w:eastAsia="zh-CN"/>
        </w:rPr>
        <w:t>7项</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4．加强信用体系建设。结合“信用交通省”建设工作，制定了《</w:t>
      </w:r>
      <w:r>
        <w:rPr>
          <w:rFonts w:hint="eastAsia" w:ascii="仿宋" w:hAnsi="仿宋" w:eastAsia="仿宋" w:cs="仿宋"/>
          <w:color w:val="000000"/>
          <w:sz w:val="30"/>
          <w:szCs w:val="30"/>
          <w:lang w:val="en-US" w:eastAsia="zh-CN"/>
        </w:rPr>
        <w:t>榆树</w:t>
      </w:r>
      <w:r>
        <w:rPr>
          <w:rFonts w:hint="eastAsia" w:ascii="仿宋" w:hAnsi="仿宋" w:eastAsia="仿宋" w:cs="仿宋"/>
          <w:color w:val="000000"/>
          <w:sz w:val="30"/>
          <w:szCs w:val="30"/>
        </w:rPr>
        <w:t>市交通运输局202</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年信用体系建设工作实施方案》</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截止2021年9月</w:t>
      </w:r>
      <w:r>
        <w:rPr>
          <w:rFonts w:hint="eastAsia" w:ascii="仿宋" w:hAnsi="仿宋" w:eastAsia="仿宋" w:cs="仿宋"/>
          <w:color w:val="000000"/>
          <w:sz w:val="30"/>
          <w:szCs w:val="30"/>
        </w:rPr>
        <w:t>，向国家企业信用信息公示系统报送行政许可信息</w:t>
      </w:r>
      <w:r>
        <w:rPr>
          <w:rFonts w:hint="eastAsia" w:ascii="仿宋" w:hAnsi="仿宋" w:eastAsia="仿宋" w:cs="仿宋"/>
          <w:color w:val="000000"/>
          <w:sz w:val="30"/>
          <w:szCs w:val="30"/>
          <w:lang w:val="en-US" w:eastAsia="zh-CN"/>
        </w:rPr>
        <w:t>599</w:t>
      </w:r>
      <w:r>
        <w:rPr>
          <w:rFonts w:hint="eastAsia" w:ascii="仿宋" w:hAnsi="仿宋" w:eastAsia="仿宋" w:cs="仿宋"/>
          <w:color w:val="000000"/>
          <w:sz w:val="30"/>
          <w:szCs w:val="30"/>
        </w:rPr>
        <w:t>件、行政处罚信息</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件</w:t>
      </w:r>
      <w:r>
        <w:rPr>
          <w:rFonts w:hint="eastAsia" w:ascii="仿宋" w:hAnsi="仿宋" w:eastAsia="仿宋" w:cs="仿宋"/>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数据共享平台建设。政务数据共享"百日攻坚"行动已在政数局的带领下有序开展、圆满完成。根据前期数据清单梳理、编制等准备工作，对我局权责清单中的行政许可事项进行全面梳理，对照长春市政务数据共享“百日攻坚”现场确认数据需求清单有关内容，结合本部门共享需求，梳理部门内政务服务事项资源共享清单39条，截止10月14日，已全部在榆树市政务信息共享网站挂载完毕。</w:t>
      </w:r>
    </w:p>
    <w:p>
      <w:pPr>
        <w:keepNext w:val="0"/>
        <w:keepLines w:val="0"/>
        <w:pageBreakBefore w:val="0"/>
        <w:numPr>
          <w:ilvl w:val="0"/>
          <w:numId w:val="0"/>
        </w:numPr>
        <w:kinsoku/>
        <w:wordWrap/>
        <w:overflowPunct/>
        <w:topLinePunct w:val="0"/>
        <w:autoSpaceDN/>
        <w:bidi w:val="0"/>
        <w:adjustRightInd/>
        <w:snapToGrid/>
        <w:spacing w:before="157" w:beforeLines="50" w:after="157" w:afterLines="50" w:line="240" w:lineRule="auto"/>
        <w:ind w:leftChars="0" w:firstLine="640" w:firstLineChars="200"/>
        <w:textAlignment w:val="auto"/>
        <w:rPr>
          <w:rFonts w:hint="eastAsia" w:ascii="新宋体" w:hAnsi="新宋体" w:eastAsia="新宋体" w:cs="新宋体"/>
          <w:sz w:val="30"/>
          <w:szCs w:val="30"/>
          <w:lang w:val="en-US" w:eastAsia="zh-CN"/>
        </w:rPr>
      </w:pPr>
      <w:r>
        <w:rPr>
          <w:rFonts w:hint="eastAsia" w:ascii="仿宋" w:hAnsi="仿宋" w:eastAsia="仿宋" w:cs="仿宋"/>
          <w:color w:val="000000"/>
          <w:sz w:val="32"/>
          <w:szCs w:val="32"/>
          <w:lang w:val="en-US" w:eastAsia="zh-CN"/>
        </w:rPr>
        <w:t>（五）</w:t>
      </w:r>
      <w:r>
        <w:rPr>
          <w:rFonts w:hint="eastAsia" w:ascii="新宋体" w:hAnsi="新宋体" w:eastAsia="新宋体" w:cs="新宋体"/>
          <w:sz w:val="30"/>
          <w:szCs w:val="30"/>
          <w:lang w:val="en-US" w:eastAsia="zh-CN"/>
        </w:rPr>
        <w:t>执法领域突出问题专项整治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640" w:firstLineChars="200"/>
        <w:textAlignment w:val="auto"/>
        <w:outlineLvl w:val="9"/>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sz w:val="32"/>
          <w:szCs w:val="32"/>
          <w:lang w:eastAsia="zh-CN"/>
        </w:rPr>
        <w:t>开会部署。</w:t>
      </w:r>
      <w:r>
        <w:rPr>
          <w:rFonts w:hint="eastAsia" w:ascii="仿宋" w:hAnsi="仿宋" w:eastAsia="仿宋" w:cs="仿宋"/>
          <w:i w:val="0"/>
          <w:caps w:val="0"/>
          <w:color w:val="333333"/>
          <w:spacing w:val="0"/>
          <w:sz w:val="32"/>
          <w:szCs w:val="32"/>
          <w:shd w:val="clear" w:color="auto" w:fill="FFFFFF"/>
          <w:lang w:val="en-US" w:eastAsia="zh-CN"/>
        </w:rPr>
        <w:t>5月12日上午</w:t>
      </w:r>
      <w:r>
        <w:rPr>
          <w:rFonts w:hint="eastAsia" w:ascii="仿宋" w:hAnsi="仿宋" w:eastAsia="仿宋" w:cs="仿宋"/>
          <w:i w:val="0"/>
          <w:caps w:val="0"/>
          <w:color w:val="333333"/>
          <w:spacing w:val="0"/>
          <w:sz w:val="32"/>
          <w:szCs w:val="32"/>
          <w:shd w:val="clear" w:color="auto" w:fill="FFFFFF"/>
        </w:rPr>
        <w:t>，在</w:t>
      </w:r>
      <w:r>
        <w:rPr>
          <w:rFonts w:hint="eastAsia" w:ascii="仿宋" w:hAnsi="仿宋" w:eastAsia="仿宋" w:cs="仿宋"/>
          <w:i w:val="0"/>
          <w:caps w:val="0"/>
          <w:color w:val="333333"/>
          <w:spacing w:val="0"/>
          <w:sz w:val="32"/>
          <w:szCs w:val="32"/>
          <w:shd w:val="clear" w:color="auto" w:fill="FFFFFF"/>
          <w:lang w:eastAsia="zh-CN"/>
        </w:rPr>
        <w:t>榆树市</w:t>
      </w:r>
      <w:r>
        <w:rPr>
          <w:rFonts w:hint="eastAsia" w:ascii="仿宋" w:hAnsi="仿宋" w:eastAsia="仿宋" w:cs="仿宋"/>
          <w:i w:val="0"/>
          <w:caps w:val="0"/>
          <w:color w:val="333333"/>
          <w:spacing w:val="0"/>
          <w:sz w:val="32"/>
          <w:szCs w:val="32"/>
          <w:shd w:val="clear" w:color="auto" w:fill="FFFFFF"/>
        </w:rPr>
        <w:t>交通运输局</w:t>
      </w:r>
      <w:r>
        <w:rPr>
          <w:rFonts w:hint="eastAsia" w:ascii="仿宋" w:hAnsi="仿宋" w:eastAsia="仿宋" w:cs="仿宋"/>
          <w:i w:val="0"/>
          <w:caps w:val="0"/>
          <w:color w:val="333333"/>
          <w:spacing w:val="0"/>
          <w:sz w:val="32"/>
          <w:szCs w:val="32"/>
          <w:shd w:val="clear" w:color="auto" w:fill="FFFFFF"/>
          <w:lang w:eastAsia="zh-CN"/>
        </w:rPr>
        <w:t>五</w:t>
      </w:r>
      <w:r>
        <w:rPr>
          <w:rFonts w:hint="eastAsia" w:ascii="仿宋" w:hAnsi="仿宋" w:eastAsia="仿宋" w:cs="仿宋"/>
          <w:i w:val="0"/>
          <w:caps w:val="0"/>
          <w:color w:val="333333"/>
          <w:spacing w:val="0"/>
          <w:sz w:val="32"/>
          <w:szCs w:val="32"/>
          <w:shd w:val="clear" w:color="auto" w:fill="FFFFFF"/>
        </w:rPr>
        <w:t>楼会议室召开动员会。</w:t>
      </w:r>
      <w:r>
        <w:rPr>
          <w:rFonts w:hint="eastAsia" w:ascii="仿宋" w:hAnsi="仿宋" w:eastAsia="仿宋" w:cs="仿宋"/>
          <w:i w:val="0"/>
          <w:caps w:val="0"/>
          <w:color w:val="333333"/>
          <w:spacing w:val="0"/>
          <w:sz w:val="32"/>
          <w:szCs w:val="32"/>
          <w:shd w:val="clear" w:color="auto" w:fill="FFFFFF"/>
          <w:lang w:eastAsia="zh-CN"/>
        </w:rPr>
        <w:t>由局机关从事执法工作人员、综合行政执法大队全体执法人员及相关企业负责人参加</w:t>
      </w:r>
      <w:r>
        <w:rPr>
          <w:rFonts w:hint="eastAsia" w:ascii="仿宋" w:hAnsi="仿宋" w:eastAsia="仿宋" w:cs="仿宋"/>
          <w:i w:val="0"/>
          <w:caps w:val="0"/>
          <w:color w:val="333333"/>
          <w:spacing w:val="0"/>
          <w:sz w:val="32"/>
          <w:szCs w:val="32"/>
          <w:shd w:val="clear" w:color="auto" w:fill="FFFFFF"/>
        </w:rPr>
        <w:t>会议</w:t>
      </w:r>
      <w:r>
        <w:rPr>
          <w:rFonts w:hint="eastAsia" w:ascii="仿宋" w:hAnsi="仿宋" w:eastAsia="仿宋" w:cs="仿宋"/>
          <w:i w:val="0"/>
          <w:caps w:val="0"/>
          <w:color w:val="333333"/>
          <w:spacing w:val="0"/>
          <w:sz w:val="32"/>
          <w:szCs w:val="32"/>
          <w:shd w:val="clear" w:color="auto" w:fill="FFFFFF"/>
          <w:lang w:eastAsia="zh-CN"/>
        </w:rPr>
        <w:t>，对本次专项整治工作进行安排部署。</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jc w:val="left"/>
        <w:textAlignment w:val="auto"/>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2.梳理两个清单。</w:t>
      </w:r>
      <w:r>
        <w:rPr>
          <w:rFonts w:hint="eastAsia" w:ascii="仿宋" w:hAnsi="仿宋" w:eastAsia="仿宋" w:cs="仿宋"/>
          <w:i w:val="0"/>
          <w:caps w:val="0"/>
          <w:color w:val="333333"/>
          <w:spacing w:val="0"/>
          <w:sz w:val="32"/>
          <w:szCs w:val="32"/>
          <w:shd w:val="clear" w:color="auto" w:fill="FFFFFF"/>
          <w:lang w:eastAsia="zh-CN"/>
        </w:rPr>
        <w:t>综合行政执法大队对照宗旨不牢、作风不优、本领不强、担当不力，执法不廉五个方面整治内容，梳理出了《执法顽瘴痼疾清理整治清单》，责任落实到人，制定整改措施和具体完成时限。已经进行初步整改。整理“我为群众办实事”项目清单</w:t>
      </w:r>
      <w:r>
        <w:rPr>
          <w:rFonts w:hint="eastAsia" w:ascii="仿宋" w:hAnsi="仿宋" w:eastAsia="仿宋" w:cs="仿宋"/>
          <w:i w:val="0"/>
          <w:caps w:val="0"/>
          <w:color w:val="333333"/>
          <w:spacing w:val="0"/>
          <w:sz w:val="32"/>
          <w:szCs w:val="32"/>
          <w:shd w:val="clear" w:color="auto" w:fill="FFFFFF"/>
          <w:lang w:val="en-US" w:eastAsia="zh-CN"/>
        </w:rPr>
        <w:t>11项，截止目前，已全部完成。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i w:val="0"/>
          <w:caps w:val="0"/>
          <w:color w:val="333333"/>
          <w:spacing w:val="0"/>
          <w:sz w:val="32"/>
          <w:szCs w:val="32"/>
          <w:shd w:val="clear" w:color="auto" w:fill="FFFFFF"/>
          <w:lang w:val="en-US" w:eastAsia="zh-CN"/>
        </w:rPr>
        <w:t>3.宣传工作。5月12日的会议，我们邀请了榆树市电视台、信息港工作人员到场，将专项整治的会议落实情况在榆树市电视台进行报道，在信息港和交通网站上进行了公告。6月17日，我们全市将举行大型文艺汇演及普法活动，交通运输局积极参与，制定了宣传展板、横幅、彩旗。现在已制作完毕。届时将到大会上进行宣传。开展了“爱路日宣传“和“路政宣传月”宣传活动。</w:t>
      </w:r>
      <w:r>
        <w:rPr>
          <w:rFonts w:hint="eastAsia" w:ascii="仿宋" w:hAnsi="仿宋" w:eastAsia="仿宋" w:cs="仿宋"/>
          <w:color w:val="000000"/>
          <w:sz w:val="32"/>
          <w:szCs w:val="32"/>
          <w:lang w:eastAsia="zh-CN"/>
        </w:rPr>
        <w:t>为了</w:t>
      </w:r>
      <w:r>
        <w:rPr>
          <w:rFonts w:hint="eastAsia" w:ascii="仿宋" w:hAnsi="仿宋" w:eastAsia="仿宋" w:cs="仿宋"/>
          <w:color w:val="000000"/>
          <w:sz w:val="32"/>
          <w:szCs w:val="32"/>
        </w:rPr>
        <w:t>更好地展现我市普通公路发展建设成果，在全社会营造了解公路、支持公路、热爱公路的良好氛围，市交通运输局</w:t>
      </w:r>
      <w:r>
        <w:rPr>
          <w:rFonts w:hint="eastAsia" w:ascii="仿宋" w:hAnsi="仿宋" w:eastAsia="仿宋" w:cs="仿宋"/>
          <w:color w:val="000000"/>
          <w:sz w:val="32"/>
          <w:szCs w:val="32"/>
          <w:lang w:eastAsia="zh-CN"/>
        </w:rPr>
        <w:t>制作了</w:t>
      </w:r>
      <w:r>
        <w:rPr>
          <w:rFonts w:hint="eastAsia" w:ascii="仿宋" w:hAnsi="仿宋" w:eastAsia="仿宋" w:cs="仿宋"/>
          <w:color w:val="000000"/>
          <w:sz w:val="32"/>
          <w:szCs w:val="32"/>
        </w:rPr>
        <w:t>“5.26爱路日”</w:t>
      </w:r>
      <w:r>
        <w:rPr>
          <w:rFonts w:hint="eastAsia" w:ascii="仿宋" w:hAnsi="仿宋" w:eastAsia="仿宋" w:cs="仿宋"/>
          <w:color w:val="000000"/>
          <w:sz w:val="32"/>
          <w:szCs w:val="32"/>
          <w:lang w:eastAsia="zh-CN"/>
        </w:rPr>
        <w:t>宣传片，在榆树市电视台进行播放</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i w:val="0"/>
          <w:caps w:val="0"/>
          <w:color w:val="333333"/>
          <w:spacing w:val="0"/>
          <w:sz w:val="32"/>
          <w:szCs w:val="32"/>
          <w:shd w:val="clear" w:color="auto" w:fill="FFFFFF"/>
          <w:lang w:val="en-US" w:eastAsia="zh-CN"/>
        </w:rPr>
        <w:t>4.</w:t>
      </w:r>
      <w:r>
        <w:rPr>
          <w:rFonts w:hint="eastAsia" w:ascii="仿宋" w:hAnsi="仿宋" w:eastAsia="仿宋" w:cs="仿宋"/>
          <w:sz w:val="32"/>
          <w:szCs w:val="32"/>
          <w:lang w:eastAsia="zh-CN"/>
        </w:rPr>
        <w:t>培训情况。</w:t>
      </w:r>
      <w:r>
        <w:rPr>
          <w:rFonts w:hint="eastAsia" w:ascii="仿宋" w:hAnsi="仿宋" w:eastAsia="仿宋" w:cs="仿宋"/>
          <w:sz w:val="32"/>
          <w:szCs w:val="32"/>
          <w:lang w:val="en-US" w:eastAsia="zh-CN"/>
        </w:rPr>
        <w:t>5月21日，我们局机关执法人员和执法大队领导、中队长等60人（视频会议室场地有限）参加</w:t>
      </w:r>
      <w:r>
        <w:rPr>
          <w:rFonts w:hint="eastAsia" w:ascii="仿宋" w:hAnsi="仿宋" w:eastAsia="仿宋" w:cs="仿宋"/>
          <w:color w:val="000000"/>
          <w:sz w:val="32"/>
          <w:szCs w:val="32"/>
        </w:rPr>
        <w:t>全省交通运输综合</w:t>
      </w:r>
      <w:r>
        <w:rPr>
          <w:rFonts w:hint="eastAsia" w:ascii="仿宋" w:hAnsi="仿宋" w:eastAsia="仿宋" w:cs="仿宋"/>
          <w:sz w:val="32"/>
          <w:szCs w:val="32"/>
        </w:rPr>
        <w:t>行政执法</w:t>
      </w:r>
      <w:r>
        <w:rPr>
          <w:rFonts w:hint="eastAsia" w:ascii="仿宋" w:hAnsi="仿宋" w:eastAsia="仿宋" w:cs="仿宋"/>
          <w:sz w:val="32"/>
          <w:szCs w:val="32"/>
          <w:lang w:eastAsia="zh-CN"/>
        </w:rPr>
        <w:t>视频培训。</w:t>
      </w:r>
      <w:r>
        <w:rPr>
          <w:rFonts w:hint="eastAsia" w:ascii="仿宋" w:hAnsi="仿宋" w:eastAsia="仿宋" w:cs="仿宋"/>
          <w:color w:val="333333"/>
          <w:sz w:val="32"/>
          <w:szCs w:val="32"/>
        </w:rPr>
        <w:t>6月1日下午</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邀请长春消防支队防火知识宣传中心于主任开展以“全民参与，防治火灾”为主题的消防安全知识专题讲座</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提高</w:t>
      </w:r>
      <w:r>
        <w:rPr>
          <w:rFonts w:hint="eastAsia" w:ascii="仿宋" w:hAnsi="仿宋" w:eastAsia="仿宋" w:cs="仿宋"/>
          <w:color w:val="333333"/>
          <w:sz w:val="32"/>
          <w:szCs w:val="32"/>
          <w:lang w:eastAsia="zh-CN"/>
        </w:rPr>
        <w:t>了</w:t>
      </w:r>
      <w:r>
        <w:rPr>
          <w:rFonts w:hint="eastAsia" w:ascii="仿宋" w:hAnsi="仿宋" w:eastAsia="仿宋" w:cs="仿宋"/>
          <w:color w:val="333333"/>
          <w:sz w:val="32"/>
          <w:szCs w:val="32"/>
        </w:rPr>
        <w:t>交通执法大队干部职工的消防安全和责任意识</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除此之外，参加省交通运输厅组织的3次全省交通运输行政执法培训会，进一步提升了全市交通执法人员法律素质。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textAlignment w:val="auto"/>
        <w:rPr>
          <w:rFonts w:hint="eastAsia" w:ascii="仿宋" w:hAnsi="仿宋" w:eastAsia="仿宋" w:cs="仿宋"/>
          <w:color w:val="333333"/>
          <w:sz w:val="32"/>
          <w:szCs w:val="32"/>
          <w:lang w:val="en-US" w:eastAsia="zh-CN"/>
        </w:rPr>
      </w:pPr>
      <w:r>
        <w:rPr>
          <w:rFonts w:hint="default" w:ascii="仿宋" w:hAnsi="仿宋" w:eastAsia="仿宋" w:cs="仿宋"/>
          <w:color w:val="333333"/>
          <w:sz w:val="32"/>
          <w:szCs w:val="32"/>
          <w:lang w:val="en-US" w:eastAsia="zh-CN"/>
        </w:rPr>
        <w:t xml:space="preserve">5.榆树市交通运输综合行政执法大队召开执法队伍素质能力提升“大练兵、大比武”工作动员部署会议，大队分管领导、法制科、办公室及全体执法人员参加会议。此次活动是全面贯彻落实吉林省交通运输综合行政执法队伍素质能力提升三年行动、强化交通运输综合行政执法队伍准军事化管理的工作要求，也是加强交通执法队伍建设、提高交通执法队伍整体素质的一项重要举措。通过全员大学习、全面大练兵、层层大比武，提高执法人员自身综合素质和工作能力，同时通过“大练兵、大比武”发现、培养和选拔优秀交通执法人才。通过开展本次训练，进一步增强了执法队员吃苦耐劳、坚韧不拔的顽强意志和团结协作、拼搏进取的团队意识。下一步，交通运输综合行政执法大队将把“大练兵、大比武”活动训练成果运用于日常执法工作中，不断强化规范意识和纪律意识，不断提升凝聚力和战斗力，打造一支业务精湛、作风过硬、执行有力、群众满意的交通执法队伍。 </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2020年行政审批许可工作完成情况</w:t>
      </w:r>
    </w:p>
    <w:p>
      <w:pPr>
        <w:keepNext w:val="0"/>
        <w:keepLines w:val="0"/>
        <w:pageBreakBefore w:val="0"/>
        <w:widowControl w:val="0"/>
        <w:numPr>
          <w:ilvl w:val="0"/>
          <w:numId w:val="0"/>
        </w:numPr>
        <w:kinsoku/>
        <w:wordWrap/>
        <w:overflowPunct/>
        <w:topLinePunct w:val="0"/>
        <w:autoSpaceDN/>
        <w:bidi w:val="0"/>
        <w:adjustRightInd/>
        <w:snapToGrid/>
        <w:spacing w:before="157" w:beforeLines="50" w:after="157" w:afterLines="50"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1.从业资格证考试。出租车、公交车从业人员在万隆驾校报名考试，经公安系统背景核查、考试成绩合格后，由审批办发放道路从业资格证并注册，同时发放出租汽车服务监督卡。</w:t>
      </w:r>
    </w:p>
    <w:p>
      <w:pPr>
        <w:autoSpaceDE w:val="0"/>
        <w:spacing w:beforeLines="50" w:afterLines="50"/>
        <w:ind w:firstLine="640" w:firstLineChars="200"/>
        <w:jc w:val="left"/>
        <w:rPr>
          <w:rFonts w:ascii="仿宋" w:hAnsi="仿宋" w:eastAsia="仿宋"/>
          <w:sz w:val="32"/>
          <w:szCs w:val="32"/>
        </w:rPr>
      </w:pPr>
      <w:r>
        <w:rPr>
          <w:rFonts w:hint="eastAsia" w:ascii="仿宋" w:hAnsi="仿宋" w:eastAsia="仿宋"/>
          <w:sz w:val="32"/>
          <w:szCs w:val="32"/>
        </w:rPr>
        <w:t>2.客货运许可。截止2021年12月，客运共办理年审数量272、报停客运车辆20台，换发道路运输证14个，注销车辆64台，货运车辆新增道路货物运输经营许可997个，新增货运车辆1402台，物流企业许可11家，办理车辆迁出293项，车辆迁入283项，为10782台货运车辆办理年审业务。</w:t>
      </w:r>
    </w:p>
    <w:p>
      <w:pPr>
        <w:autoSpaceDE w:val="0"/>
        <w:spacing w:beforeLines="50" w:afterLines="50"/>
        <w:ind w:firstLine="640" w:firstLineChars="200"/>
        <w:rPr>
          <w:rFonts w:hint="eastAsia" w:ascii="仿宋" w:hAnsi="仿宋" w:eastAsia="仿宋"/>
          <w:sz w:val="32"/>
          <w:szCs w:val="32"/>
        </w:rPr>
      </w:pPr>
      <w:r>
        <w:rPr>
          <w:rFonts w:hint="eastAsia" w:ascii="仿宋" w:hAnsi="仿宋" w:eastAsia="仿宋"/>
          <w:sz w:val="32"/>
          <w:szCs w:val="32"/>
        </w:rPr>
        <w:t>3.公交线路许可。2021年公交改造线路77条，新增新能源车辆38台，年审数量325次，电动新能源的投入使用降低了运行成本，票价的降低，方便了市民出行。</w:t>
      </w:r>
    </w:p>
    <w:p>
      <w:pPr>
        <w:autoSpaceDE w:val="0"/>
        <w:spacing w:beforeLines="50" w:afterLines="50"/>
        <w:ind w:firstLine="640" w:firstLineChars="200"/>
        <w:rPr>
          <w:rFonts w:ascii="仿宋" w:hAnsi="仿宋" w:eastAsia="仿宋"/>
          <w:color w:val="333333"/>
          <w:sz w:val="32"/>
          <w:szCs w:val="32"/>
        </w:rPr>
      </w:pPr>
      <w:r>
        <w:rPr>
          <w:rFonts w:hint="eastAsia" w:ascii="仿宋" w:hAnsi="仿宋" w:eastAsia="仿宋"/>
          <w:sz w:val="32"/>
          <w:szCs w:val="32"/>
        </w:rPr>
        <w:t>4.出租车运营许可。截止2021年12月，出租车共更新车辆154台、办理服务监督卡近1300件，1213台出租车年审工作顺利完成，换发出租车道路运输证154件，新办理巡游出租车驾驶员证228件，换证、补证341件。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榆树市交通运输局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2021年12月24日</w:t>
      </w:r>
    </w:p>
    <w:p>
      <w:pPr>
        <w:keepNext w:val="0"/>
        <w:keepLines w:val="0"/>
        <w:pageBreakBefore w:val="0"/>
        <w:kinsoku/>
        <w:wordWrap/>
        <w:overflowPunct/>
        <w:topLinePunct w:val="0"/>
        <w:autoSpaceDN/>
        <w:bidi w:val="0"/>
        <w:adjustRightInd/>
        <w:snapToGrid/>
        <w:spacing w:before="157" w:beforeLines="50" w:after="157" w:afterLines="50" w:line="240" w:lineRule="auto"/>
        <w:jc w:val="right"/>
        <w:textAlignment w:val="auto"/>
        <w:rPr>
          <w:rFonts w:hint="default" w:ascii="仿宋" w:hAnsi="仿宋" w:eastAsia="仿宋" w:cs="仿宋"/>
          <w:color w:val="000000"/>
          <w:sz w:val="32"/>
          <w:szCs w:val="32"/>
          <w:lang w:val="en-US" w:eastAsia="zh-CN"/>
        </w:rPr>
      </w:pPr>
    </w:p>
    <w:p>
      <w:pPr>
        <w:keepNext w:val="0"/>
        <w:keepLines w:val="0"/>
        <w:pageBreakBefore w:val="0"/>
        <w:numPr>
          <w:ilvl w:val="0"/>
          <w:numId w:val="0"/>
        </w:numPr>
        <w:kinsoku/>
        <w:wordWrap/>
        <w:overflowPunct/>
        <w:topLinePunct w:val="0"/>
        <w:autoSpaceDN/>
        <w:bidi w:val="0"/>
        <w:adjustRightInd/>
        <w:snapToGrid/>
        <w:spacing w:before="157" w:beforeLines="50" w:after="157" w:afterLines="50" w:line="240" w:lineRule="auto"/>
        <w:jc w:val="lef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N/>
        <w:bidi w:val="0"/>
        <w:adjustRightInd/>
        <w:snapToGrid/>
        <w:spacing w:before="157" w:beforeLines="50" w:after="157" w:afterLines="50" w:line="240" w:lineRule="auto"/>
        <w:ind w:firstLine="640" w:firstLineChars="200"/>
        <w:jc w:val="left"/>
        <w:textAlignment w:val="auto"/>
        <w:rPr>
          <w:rFonts w:hint="eastAsia" w:ascii="仿宋" w:hAnsi="仿宋" w:eastAsia="仿宋" w:cs="仿宋"/>
          <w:i w:val="0"/>
          <w:caps w:val="0"/>
          <w:color w:val="333333"/>
          <w:spacing w:val="0"/>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710AA"/>
    <w:rsid w:val="1A57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2022-01-13T06:00:00Z</dcterms:created>
  <dc:creator>Administrator</dc:creator>
  <cp:lastModifiedBy>Administrator</cp:lastModifiedBy>
  <dcterms:modified xsi:type="dcterms:W3CDTF">2022-01-13T06:04:31Z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22AB751B4C8A412DAA5B3AE28F8880F6</vt:lpwstr>
  </property>
</Properties>
</file>