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10"/>
        <w:gridCol w:w="698"/>
        <w:gridCol w:w="1207"/>
        <w:gridCol w:w="4878"/>
        <w:gridCol w:w="1125"/>
        <w:gridCol w:w="825"/>
        <w:gridCol w:w="1365"/>
        <w:gridCol w:w="450"/>
        <w:gridCol w:w="510"/>
        <w:gridCol w:w="540"/>
        <w:gridCol w:w="450"/>
        <w:gridCol w:w="600"/>
        <w:gridCol w:w="465"/>
        <w:gridCol w:w="735"/>
      </w:tblGrid>
      <w:tr w14:paraId="6FC0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6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长春市双阳区村（居）务公开标准目录</w:t>
            </w:r>
          </w:p>
        </w:tc>
      </w:tr>
      <w:tr w14:paraId="3320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4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公开层级</w:t>
            </w:r>
          </w:p>
        </w:tc>
      </w:tr>
      <w:bookmarkEnd w:id="0"/>
      <w:tr w14:paraId="7C30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D4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1" w:name="_GoBack" w:colFirst="0" w:colLast="14"/>
            <w:bookmarkEnd w:id="1"/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73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26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85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8D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F8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依申请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村（社区）</w:t>
            </w:r>
          </w:p>
        </w:tc>
      </w:tr>
      <w:tr w14:paraId="2E3E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制度类</w:t>
            </w:r>
          </w:p>
          <w:p w14:paraId="43A1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村（居）民自治章程、村规民约、居民公约。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8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2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6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5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E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3B0B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民主评议村（居）民委员会成员制度。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2B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E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1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3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A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78CC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村（社区）议事协商制度。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1D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A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A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D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C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589B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制度类</w:t>
            </w:r>
          </w:p>
          <w:p w14:paraId="778D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村（居）民委员会工作制度、办事指南。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24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5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3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2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6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7789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村（居）务监督委员会工作制度。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E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1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5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8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2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51EE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村（居）民委员会印章使用管理制度。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9D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B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4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E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8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63ED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制度类</w:t>
            </w:r>
          </w:p>
          <w:p w14:paraId="3C9C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村（社区）财务管理制度。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03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B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B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A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1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54FBC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村（社区）档案管理制度。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4F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3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9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3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D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125A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其他相关制度情况。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C7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4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D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3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6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6A13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事务类</w:t>
            </w:r>
          </w:p>
          <w:p w14:paraId="120C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基础事务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村情（社区）简介以及村（居）民委员会任期规划、任期目标、年度工作计划情况。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AF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0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B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7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0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3568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基础事务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村（居）民委员会、村（居）务监督委员会工作职责、人员组成、工作分工情况。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87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3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0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0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1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0F39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村（居）民委员会换届选举情况，成员辞职、罢免、职务终止、补选等情况。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1B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4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6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D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B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37A40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事务类</w:t>
            </w:r>
          </w:p>
          <w:p w14:paraId="0D18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组织及建制管理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涉及村民委员会（社区）的设立、撤销、范围调整及网格划分、网格长（员）相关信息等情况。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A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8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2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7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F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79A4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村（社区）民主协商的实施过程和成果采纳、落实、反馈和结果反馈等情况。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1F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D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9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D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9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3FD6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村民会议向村民代表会议授权的事项和范围。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C5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F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4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6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B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029C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事务类</w:t>
            </w:r>
          </w:p>
          <w:p w14:paraId="0CD2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民会议或村（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民代表会议审议村（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民委员会的年度工作报告情况。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58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8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8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3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B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78A9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民会议或村（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民代表会议民主评议村（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民委员会成员情况。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B5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0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2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F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7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15BA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民会议或村（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民代表会议撤销、变更村（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民委员会不适当的决定情况。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30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C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7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5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8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5D82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事务类</w:t>
            </w:r>
          </w:p>
          <w:p w14:paraId="2B54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资产资源管理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本村公益事业的兴办和筹资筹劳方案以及建设承包方案的实施情况。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97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B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B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A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D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17AF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资产资源管理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村庄搬迁撤并中村民原有住宅评估和补偿标准。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96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3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0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4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2C96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资产资源管理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村庄拆迁安置方案、建设项目以及安置区工程质量监管情况。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0D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4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7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E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D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186E6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事务类</w:t>
            </w:r>
          </w:p>
          <w:p w14:paraId="2951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服务信息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辖区内水、电、气、暖等公共服务部门以及“三长”人员和片区民警相关信息情况。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B1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E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7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D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5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58E7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帮扶与保障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村（社区）需要长期重点帮扶的人员及帮扶方案。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69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7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7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3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F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2FF2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帮扶与保障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农村（社区）最低生活保障、特困人员供养、残疾人保障、困境儿童保障、未成年人保护、以及农村留守儿童、妇女和老年人关爱服务，优抚对象优待抚恤等情况。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C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D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8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3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B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072D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事务类</w:t>
            </w:r>
          </w:p>
          <w:p w14:paraId="667D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乡风文明建设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红白理事会建设、移风易俗工作开展情况。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A1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A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F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8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B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47D7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疫情防控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疫情防控相关政策及本村防疫要求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44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9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D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1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5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70FF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辖区老旧小区改造工程涉及的居民原有住宅评估和补偿标准、拆迁安置等情况。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8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0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B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3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D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707A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事务类</w:t>
            </w:r>
          </w:p>
          <w:p w14:paraId="41C4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有关“三农”方面的政策措施情况。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F3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8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A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A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8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2C8B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本村（社区）办理的政务和公共服务事项、相关办理流程及领办和代办服务事项等情况。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0F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1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1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D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B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6C94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村（居）民对村（居）务公开事项质询或意见的答复和办理情况。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EC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7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1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E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D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14DA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其他需要公开的事项。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1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8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D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2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C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38E4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财务类</w:t>
            </w:r>
          </w:p>
          <w:p w14:paraId="66C2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村（社区）财务收支情况。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DF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1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6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8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0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76A3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土地承包经营方案，土地租赁、流转等情况。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13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4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A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D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B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10F1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财务类</w:t>
            </w:r>
          </w:p>
          <w:p w14:paraId="1F1C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宅基地的使用方案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72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4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1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F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2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4616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土地征用面积、补偿标准以及补偿款分配、管理等情况。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CF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2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6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0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C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0C26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村集体债权债务情况。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7B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8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B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0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9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36BB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财务类</w:t>
            </w:r>
          </w:p>
          <w:p w14:paraId="5295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村集体资产运营、处置及收益情况。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D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B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1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A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8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2E64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村集体经济所得收益的使用情况。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7B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7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E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8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F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031C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村集体经济项目的立项、承包方案。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5D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1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5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9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6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15C0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财务类</w:t>
            </w:r>
          </w:p>
          <w:p w14:paraId="365E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依法预留的机动地和荒山、荒沟、荒丘、荒滩发包情况。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00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B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B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A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D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0105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村级组织运转经费和办公经费的使用情况。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4F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0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E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8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6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71E5A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由财政资金支持或社会慈善资金支持落地在社区的各类公益创投、公益采购项目的资金管理和使用情况。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B4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《中华人民共和国城市居民委员会组织法》、《国务院办公厅关于全面推进基层政务公开标准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A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1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7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0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4AD5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财务类</w:t>
            </w:r>
          </w:p>
          <w:p w14:paraId="77A6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各级政府拨付和接受社会捐赠的救灾救助、慰问、补贴补助等资金、物资的管理使用情况。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0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E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2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9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E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5542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支农资金使用、农业补贴资金发放、危房改造等惠农政策落实情况。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EC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6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4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F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B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3043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本村享受误工补贴的人员和补贴标准。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C3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6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4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B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6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06DF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财务类</w:t>
            </w:r>
          </w:p>
          <w:p w14:paraId="0575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村民委员会任用或者解聘村财会人员情况。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70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2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B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3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5B4C5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监督审计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村（居）民委员会成员任期和离任经济责任审计结果。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F8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C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9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6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2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1007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监督审计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村务监督委员会开展村级财务监督情况。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81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2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B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D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E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4010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财务类</w:t>
            </w:r>
          </w:p>
          <w:p w14:paraId="1C07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村“一事一议”等筹资筹劳的范围、标准、总额及使用、管理情况。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C0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吉林省财政厅关于印发&lt;关于深化村（居）务公开工作的指导意见&gt;的通知》吉民发﹝2022﹞39号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1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6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3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0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 w14:paraId="499E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其他需要公开的事项。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E0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﹝2022﹞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村（居）务公开栏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3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B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F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2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</w:p>
        </w:tc>
      </w:tr>
    </w:tbl>
    <w:p w14:paraId="4F372BF3"/>
    <w:sectPr>
      <w:pgSz w:w="16838" w:h="11906" w:orient="landscape"/>
      <w:pgMar w:top="1803" w:right="567" w:bottom="669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TIzNzgwNDViMGNiZTVlYmRhNDcxZTBkN2M1YjEifQ=="/>
  </w:docVars>
  <w:rsids>
    <w:rsidRoot w:val="5EF3645E"/>
    <w:rsid w:val="1F2C1918"/>
    <w:rsid w:val="30A937D9"/>
    <w:rsid w:val="334D3EDF"/>
    <w:rsid w:val="33B543ED"/>
    <w:rsid w:val="3634327D"/>
    <w:rsid w:val="374D675B"/>
    <w:rsid w:val="424B1F31"/>
    <w:rsid w:val="4F276420"/>
    <w:rsid w:val="5CC07ECA"/>
    <w:rsid w:val="5E3E0745"/>
    <w:rsid w:val="5EF3645E"/>
    <w:rsid w:val="62F64A26"/>
    <w:rsid w:val="716A5681"/>
    <w:rsid w:val="75F02BF5"/>
    <w:rsid w:val="77304063"/>
    <w:rsid w:val="7DB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2135</Words>
  <Characters>2269</Characters>
  <Lines>0</Lines>
  <Paragraphs>0</Paragraphs>
  <TotalTime>0</TotalTime>
  <ScaleCrop>false</ScaleCrop>
  <LinksUpToDate>false</LinksUpToDate>
  <CharactersWithSpaces>3908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2022-10-29T02:52:00Z</dcterms:created>
  <dc:creator>小熊滚球</dc:creator>
  <cp:lastModifiedBy>Zhang</cp:lastModifiedBy>
  <dcterms:modified xsi:type="dcterms:W3CDTF">2024-11-28T03:12:06Z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49406E169A7542509BB559622BE48BE4</vt:lpwstr>
  </property>
</Properties>
</file>