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关于申请2023年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一季度供应能力强的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养殖企业给予奖励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公示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根据长春市畜牧业管理局、财政局《关于印发&lt;长春市对一季度供应能力强的养殖企业给予奖励实施方案&gt;的通知》（长牧联字[2023]2号）文件精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神，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积极组织符合条件的养殖企业进行奖励申报，并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对照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申报企业提供的佐证材料原件，核实申请材料的真实性、有效性，确定企业</w:t>
      </w:r>
      <w:r>
        <w:rPr>
          <w:rFonts w:hint="eastAsia" w:ascii="仿宋_GB2312" w:eastAsia="仿宋_GB2312"/>
          <w:color w:val="000000"/>
          <w:sz w:val="32"/>
          <w:szCs w:val="32"/>
        </w:rPr>
        <w:t>一季度生猪或肉牛出栏准确数量。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最终确定符合条件的养殖企业5家，即：吉林双阳牧原农牧有限公司（一季度出栏生猪3378头）、长春市双阳区升辉养殖有限公司（一季度出栏生猪3509头）、吉林融泰农业开发有限公司（一季度出栏生猪2518头）、吉林省厚德经贸有限公司（一季度出栏生猪2851头）、齐万年养殖繁育基地（一季度出栏肉牛227头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为确保公平、公正、公开，现将拟奖励情况进行公示，公示期5个工作日，即4月26日-5月5日，望社会公众监督。如有异议，请于5月5日前以书面材料形式向双阳区畜牧业管理局反映，反映材料要有具体事实并署真实姓名及联系方式，否则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联系地址：长春市双阳区畜牧业管理局201室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接待时间：每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8:30-11：30,13:00-16:30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电话：0431-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84772597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长春市双阳区畜牧业管理局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60" w:firstLineChars="13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2023年4月26日</w:t>
      </w:r>
    </w:p>
    <w:sectPr>
      <w:footerReference r:id="rId5" w:type="default"/>
      <w:pgSz w:w="11906" w:h="16838"/>
      <w:pgMar w:top="2211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CB41B11-E61F-442C-9098-B73291596413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88E20D6-4CAC-4A4E-AAAB-4CF58BD97CF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GVlYjgzOTkwZjgwMmUyZWVkMjdjZTZjZmM0ODEifQ=="/>
  </w:docVars>
  <w:rsids>
    <w:rsidRoot w:val="3ED860D2"/>
    <w:rsid w:val="0EF70D7F"/>
    <w:rsid w:val="1FCB1CEA"/>
    <w:rsid w:val="323D6CB6"/>
    <w:rsid w:val="3ED860D2"/>
    <w:rsid w:val="401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方正仿宋_GBK" w:eastAsia="宋体" w:cs="方正仿宋_GBK"/>
      <w:kern w:val="2"/>
      <w:sz w:val="24"/>
      <w:szCs w:val="21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527</Characters>
  <Lines>0</Lines>
  <Paragraphs>0</Paragraphs>
  <TotalTime>0</TotalTime>
  <ScaleCrop>false</ScaleCrop>
  <LinksUpToDate>false</LinksUpToDate>
  <CharactersWithSpaces>527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2023-04-26T01:35:00Z</dcterms:created>
  <dc:creator>далеко</dc:creator>
  <cp:lastModifiedBy>далеко</cp:lastModifiedBy>
  <dcterms:modified xsi:type="dcterms:W3CDTF">2023-04-26T03:23:06Z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DD3E2179428E4666951E8D334DCAD2A6_11</vt:lpwstr>
  </property>
</Properties>
</file>