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28" w:rsidRDefault="00A146F0">
      <w:pPr>
        <w:jc w:val="center"/>
        <w:rPr>
          <w:rFonts w:ascii="宋体" w:eastAsia="宋体" w:hAnsi="宋体" w:cs="宋体"/>
          <w:sz w:val="36"/>
          <w:szCs w:val="36"/>
        </w:rPr>
      </w:pPr>
      <w:bookmarkStart w:id="0" w:name="_GoBack"/>
      <w:r>
        <w:rPr>
          <w:rFonts w:ascii="方正小标宋_GBK" w:eastAsia="方正小标宋_GBK" w:hAnsi="方正小标宋_GBK" w:cs="方正小标宋_GBK" w:hint="eastAsia"/>
          <w:sz w:val="36"/>
          <w:szCs w:val="36"/>
        </w:rPr>
        <w:t>长春市公安局双阳区分局机关简介</w:t>
      </w:r>
    </w:p>
    <w:bookmarkEnd w:id="0"/>
    <w:p w:rsidR="00205F28" w:rsidRDefault="00A146F0">
      <w:pPr>
        <w:spacing w:line="360" w:lineRule="auto"/>
        <w:jc w:val="left"/>
        <w:rPr>
          <w:rFonts w:ascii="宋体" w:eastAsia="宋体" w:hAnsi="宋体" w:cs="宋体"/>
          <w:sz w:val="24"/>
        </w:rPr>
      </w:pPr>
      <w:r>
        <w:rPr>
          <w:rFonts w:ascii="宋体" w:eastAsia="宋体" w:hAnsi="宋体" w:cs="宋体" w:hint="eastAsia"/>
          <w:sz w:val="24"/>
        </w:rPr>
        <w:t>一、主要职责</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w:t>
      </w:r>
      <w:r>
        <w:rPr>
          <w:rFonts w:asciiTheme="minorEastAsia" w:hAnsiTheme="minorEastAsia" w:cs="宋体"/>
          <w:kern w:val="0"/>
          <w:sz w:val="24"/>
        </w:rPr>
        <w:t>、贯彻执行党和国家有关公安工作的方针、政策、法规和规章，指导、检查、监督</w:t>
      </w:r>
      <w:r>
        <w:rPr>
          <w:rFonts w:asciiTheme="minorEastAsia" w:hAnsiTheme="minorEastAsia" w:cs="宋体" w:hint="eastAsia"/>
          <w:kern w:val="0"/>
          <w:sz w:val="24"/>
        </w:rPr>
        <w:t>分局内设机构</w:t>
      </w:r>
      <w:r>
        <w:rPr>
          <w:rFonts w:asciiTheme="minorEastAsia" w:hAnsiTheme="minorEastAsia" w:cs="宋体"/>
          <w:kern w:val="0"/>
          <w:sz w:val="24"/>
        </w:rPr>
        <w:t>的贯彻执行情况，研究部署全区公安工作</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2</w:t>
      </w:r>
      <w:r>
        <w:rPr>
          <w:rFonts w:asciiTheme="minorEastAsia" w:hAnsiTheme="minorEastAsia" w:cs="宋体"/>
          <w:kern w:val="0"/>
          <w:sz w:val="24"/>
        </w:rPr>
        <w:t>、掌握、分析及预测全区社会治安情况，为区委、区政府提供社会治安方面的重要信息，并研究提出对策</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3</w:t>
      </w:r>
      <w:r>
        <w:rPr>
          <w:rFonts w:asciiTheme="minorEastAsia" w:hAnsiTheme="minorEastAsia" w:cs="宋体"/>
          <w:kern w:val="0"/>
          <w:sz w:val="24"/>
        </w:rPr>
        <w:t>、负责对全区危害国家安全案件、恐怖事件、刑事案件、经济犯罪案件、涉税案件</w:t>
      </w:r>
      <w:r>
        <w:rPr>
          <w:rFonts w:asciiTheme="minorEastAsia" w:hAnsiTheme="minorEastAsia" w:cs="宋体" w:hint="eastAsia"/>
          <w:kern w:val="0"/>
          <w:sz w:val="24"/>
        </w:rPr>
        <w:t>、食药环案件、涉毒案件</w:t>
      </w:r>
      <w:r>
        <w:rPr>
          <w:rFonts w:asciiTheme="minorEastAsia" w:hAnsiTheme="minorEastAsia" w:cs="宋体"/>
          <w:kern w:val="0"/>
          <w:sz w:val="24"/>
        </w:rPr>
        <w:t>的侦察；协调查处跨区域重大案件，处理严重危害社会治安的重大骚乱和重大治安事故</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4</w:t>
      </w:r>
      <w:r>
        <w:rPr>
          <w:rFonts w:asciiTheme="minorEastAsia" w:hAnsiTheme="minorEastAsia" w:cs="宋体"/>
          <w:kern w:val="0"/>
          <w:sz w:val="24"/>
        </w:rPr>
        <w:t>、负责全区治安巡查和防范工作，依法管理户籍、居民身份证、流动人口、枪支弹药、爆炸物品和特种行业等工作；</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5</w:t>
      </w:r>
      <w:r>
        <w:rPr>
          <w:rFonts w:asciiTheme="minorEastAsia" w:hAnsiTheme="minorEastAsia" w:cs="宋体"/>
          <w:kern w:val="0"/>
          <w:sz w:val="24"/>
        </w:rPr>
        <w:t>、指导、监督全区国家机关、社会团体、企事业单位和重点建设工程的治安保卫工作以及群众性治安保卫组织的治安防范工作</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6</w:t>
      </w:r>
      <w:r>
        <w:rPr>
          <w:rFonts w:asciiTheme="minorEastAsia" w:hAnsiTheme="minorEastAsia" w:cs="宋体"/>
          <w:kern w:val="0"/>
          <w:sz w:val="24"/>
        </w:rPr>
        <w:t>、组织实施对来我区视察、访问的党和国家领导人、重要外宾的安全警卫工作</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7</w:t>
      </w:r>
      <w:r>
        <w:rPr>
          <w:rFonts w:asciiTheme="minorEastAsia" w:hAnsiTheme="minorEastAsia" w:cs="宋体"/>
          <w:kern w:val="0"/>
          <w:sz w:val="24"/>
        </w:rPr>
        <w:t>、负责出入境管理工作及公安外事工作</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8</w:t>
      </w:r>
      <w:r>
        <w:rPr>
          <w:rFonts w:asciiTheme="minorEastAsia" w:hAnsiTheme="minorEastAsia" w:cs="宋体"/>
          <w:kern w:val="0"/>
          <w:sz w:val="24"/>
        </w:rPr>
        <w:t>、负责全区公安法制工作，指导和监督全区公安机关</w:t>
      </w:r>
      <w:r>
        <w:rPr>
          <w:rFonts w:asciiTheme="minorEastAsia" w:hAnsiTheme="minorEastAsia" w:cs="宋体" w:hint="eastAsia"/>
          <w:kern w:val="0"/>
          <w:sz w:val="24"/>
        </w:rPr>
        <w:t>内设机构</w:t>
      </w:r>
      <w:r>
        <w:rPr>
          <w:rFonts w:asciiTheme="minorEastAsia" w:hAnsiTheme="minorEastAsia" w:cs="宋体"/>
          <w:kern w:val="0"/>
          <w:sz w:val="24"/>
        </w:rPr>
        <w:t>执法活动</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9</w:t>
      </w:r>
      <w:r>
        <w:rPr>
          <w:rFonts w:asciiTheme="minorEastAsia" w:hAnsiTheme="minorEastAsia" w:cs="宋体"/>
          <w:kern w:val="0"/>
          <w:sz w:val="24"/>
        </w:rPr>
        <w:t>、负责全区公安干警思想政治工作、制度建设、干警培训和队伍建设；负责全区公安机关纪检、监察、警务督察和审计工作</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10</w:t>
      </w:r>
      <w:r>
        <w:rPr>
          <w:rFonts w:asciiTheme="minorEastAsia" w:hAnsiTheme="minorEastAsia" w:cs="宋体"/>
          <w:kern w:val="0"/>
          <w:sz w:val="24"/>
        </w:rPr>
        <w:t>、负责全区公安机关计划财务、装备、生活服务等公安后勤保障行政管理工作</w:t>
      </w:r>
      <w:r>
        <w:rPr>
          <w:rFonts w:asciiTheme="minorEastAsia" w:hAnsiTheme="minorEastAsia" w:cs="宋体" w:hint="eastAsia"/>
          <w:kern w:val="0"/>
          <w:sz w:val="24"/>
        </w:rPr>
        <w:t>；</w:t>
      </w:r>
    </w:p>
    <w:p w:rsidR="00205F28" w:rsidRDefault="00A146F0">
      <w:pPr>
        <w:widowControl/>
        <w:spacing w:line="360" w:lineRule="auto"/>
        <w:ind w:firstLineChars="200" w:firstLine="480"/>
        <w:jc w:val="left"/>
        <w:rPr>
          <w:rStyle w:val="a7"/>
          <w:rFonts w:asciiTheme="minorEastAsia" w:hAnsiTheme="minorEastAsia" w:cs="宋体"/>
          <w:b w:val="0"/>
          <w:kern w:val="0"/>
          <w:sz w:val="24"/>
        </w:rPr>
      </w:pPr>
      <w:r>
        <w:rPr>
          <w:rFonts w:asciiTheme="minorEastAsia" w:hAnsiTheme="minorEastAsia" w:cs="宋体" w:hint="eastAsia"/>
          <w:kern w:val="0"/>
          <w:sz w:val="24"/>
        </w:rPr>
        <w:t>11</w:t>
      </w:r>
      <w:r>
        <w:rPr>
          <w:rFonts w:asciiTheme="minorEastAsia" w:hAnsiTheme="minorEastAsia" w:cs="宋体"/>
          <w:kern w:val="0"/>
          <w:sz w:val="24"/>
        </w:rPr>
        <w:t>、负责承办区政府交办的其他工作任务。</w:t>
      </w:r>
    </w:p>
    <w:p w:rsidR="00205F28" w:rsidRDefault="00A146F0">
      <w:pPr>
        <w:spacing w:line="360" w:lineRule="auto"/>
        <w:jc w:val="left"/>
        <w:rPr>
          <w:rFonts w:ascii="宋体" w:eastAsia="宋体" w:hAnsi="宋体" w:cs="宋体"/>
          <w:sz w:val="24"/>
        </w:rPr>
      </w:pPr>
      <w:r>
        <w:rPr>
          <w:rFonts w:ascii="宋体" w:eastAsia="宋体" w:hAnsi="宋体" w:cs="宋体" w:hint="eastAsia"/>
          <w:sz w:val="24"/>
        </w:rPr>
        <w:t>二、内设机构</w:t>
      </w:r>
    </w:p>
    <w:p w:rsidR="00205F28" w:rsidRDefault="00A146F0">
      <w:pPr>
        <w:widowControl/>
        <w:spacing w:line="360" w:lineRule="auto"/>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1、政工处（纪检）</w:t>
      </w:r>
    </w:p>
    <w:p w:rsidR="00205F28" w:rsidRDefault="00A146F0">
      <w:pPr>
        <w:widowControl/>
        <w:spacing w:line="360" w:lineRule="auto"/>
        <w:ind w:firstLine="630"/>
        <w:jc w:val="left"/>
        <w:rPr>
          <w:rFonts w:ascii="宋体" w:eastAsia="宋体" w:hAnsi="宋体"/>
          <w:color w:val="000000" w:themeColor="text1"/>
          <w:sz w:val="24"/>
        </w:rPr>
      </w:pPr>
      <w:r>
        <w:rPr>
          <w:rFonts w:ascii="宋体" w:eastAsia="宋体" w:hAnsi="宋体" w:hint="eastAsia"/>
          <w:color w:val="000000" w:themeColor="text1"/>
          <w:sz w:val="24"/>
        </w:rPr>
        <w:t>负责分局公安思想政治工作、党团组织建设及审计工作;负责检查、纠察警容风纪;负责典型培树、立功创模、干部考核与管理工作;组织民警培训、岗位练兵和文体活动;负责民警警衔、工资及老干部管理工作,负责岗位目标责任制的管理工作;负责维护民警合法权益工作;负责见义勇为工作；负责辅警管理工作。</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2、情报指挥室（办公室）</w:t>
      </w:r>
    </w:p>
    <w:p w:rsidR="00205F28" w:rsidRDefault="00A146F0">
      <w:pPr>
        <w:widowControl/>
        <w:spacing w:line="360" w:lineRule="auto"/>
        <w:ind w:firstLine="630"/>
        <w:jc w:val="left"/>
        <w:rPr>
          <w:rFonts w:ascii="宋体" w:eastAsia="宋体" w:hAnsi="宋体"/>
          <w:color w:val="000000" w:themeColor="text1"/>
          <w:sz w:val="24"/>
        </w:rPr>
      </w:pPr>
      <w:r>
        <w:rPr>
          <w:rFonts w:ascii="宋体" w:eastAsia="宋体" w:hAnsi="宋体" w:hint="eastAsia"/>
          <w:color w:val="000000" w:themeColor="text1"/>
          <w:sz w:val="24"/>
        </w:rPr>
        <w:t>负责接报警和指挥处警工作;负责授权的警务指挥及协调工作;负责公安情报信息的收集、汇总和研判工作;负责调查研究和起草重要文件工作;负责机要、通信、档案、史志等工作及全局公安统计等工作。</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3、警务保障室</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olor w:val="000000" w:themeColor="text1"/>
          <w:sz w:val="24"/>
        </w:rPr>
        <w:t>负责组织全局财务预、决算;负责局机关财务会计业务事项及财务管理工作;负责局所属单位的财务和固定资产管理规章制度建设及管理工作;负责对全局各单位的财务收支、经费管理等进行审计，负责局机关的车辆、装备管理及民警生活福利、医疗保健、后勤服务等工作。</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4、法制大队</w:t>
      </w:r>
    </w:p>
    <w:p w:rsidR="00205F28" w:rsidRDefault="00A146F0">
      <w:pPr>
        <w:widowControl/>
        <w:spacing w:line="360" w:lineRule="auto"/>
        <w:ind w:firstLine="630"/>
        <w:jc w:val="left"/>
        <w:rPr>
          <w:rFonts w:ascii="宋体" w:eastAsia="宋体" w:hAnsi="宋体"/>
          <w:color w:val="000000" w:themeColor="text1"/>
          <w:sz w:val="24"/>
        </w:rPr>
      </w:pPr>
      <w:r>
        <w:rPr>
          <w:rFonts w:ascii="宋体" w:eastAsia="宋体" w:hAnsi="宋体" w:hint="eastAsia"/>
          <w:color w:val="000000" w:themeColor="text1"/>
          <w:sz w:val="24"/>
        </w:rPr>
        <w:t>负责行政案件的审核工作、行政复议、诉讼案件的应诉工作;信访案件的接待处理、对各基层执法单位的执法工作进行监督、指导与考评以及进行案件纠错等项工作;对刑事案件刑事强制措施、刑拘、执行逮捕等刑事强制措施；积极配合相关部门做好普法宣传工作。</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5、户籍大队</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hint="eastAsia"/>
          <w:color w:val="000000" w:themeColor="text1"/>
          <w:sz w:val="24"/>
        </w:rPr>
        <w:t>户籍大队是公安派出所工作的主要业务指导部门,同时担负全区户籍行政管理职能,主要负责全区户籍管理，消防宣传及配合应急管理部门、消防救援机构消防管理等工作指导任务，居民身份证管理、治安员管理、人口信息管理。</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6、政内保大队（境外非政府组织管理办公室）</w:t>
      </w:r>
    </w:p>
    <w:p w:rsidR="00205F28" w:rsidRDefault="00A146F0">
      <w:pPr>
        <w:widowControl/>
        <w:spacing w:line="360" w:lineRule="auto"/>
        <w:ind w:firstLine="630"/>
        <w:jc w:val="left"/>
        <w:rPr>
          <w:rFonts w:ascii="宋体" w:eastAsia="宋体" w:hAnsi="宋体"/>
          <w:color w:val="000000" w:themeColor="text1"/>
          <w:sz w:val="24"/>
        </w:rPr>
      </w:pPr>
      <w:r>
        <w:rPr>
          <w:rFonts w:ascii="宋体" w:eastAsia="宋体" w:hAnsi="宋体" w:hint="eastAsia"/>
          <w:color w:val="000000" w:themeColor="text1"/>
          <w:sz w:val="24"/>
        </w:rPr>
        <w:t>负责国内安全保卫、反邪教等工作;负责对维权活动、非政府组织进行调查工作;负责民族、宗教、意识形态领域等方面维护国家安全工作。</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7、治安管理大队</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hint="eastAsia"/>
          <w:color w:val="000000" w:themeColor="text1"/>
          <w:sz w:val="24"/>
        </w:rPr>
        <w:t>负责治安管理工作;负责对公共场所、特种行业和枪支、爆炸物品等危险物品的监管,依法对吸毒、卖淫嫖娼、赌博等违法活动进行治理;负责突发性事件的处置工作。</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8、经济犯罪侦察大队</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olor w:val="000000" w:themeColor="text1"/>
          <w:sz w:val="24"/>
        </w:rPr>
        <w:t>负责</w:t>
      </w:r>
      <w:r>
        <w:rPr>
          <w:rFonts w:ascii="宋体" w:eastAsia="宋体" w:hAnsi="宋体" w:hint="eastAsia"/>
          <w:color w:val="000000" w:themeColor="text1"/>
          <w:sz w:val="24"/>
        </w:rPr>
        <w:t>合同诈骗</w:t>
      </w:r>
      <w:r>
        <w:rPr>
          <w:rFonts w:ascii="宋体" w:eastAsia="宋体" w:hAnsi="宋体"/>
          <w:color w:val="000000" w:themeColor="text1"/>
          <w:sz w:val="24"/>
        </w:rPr>
        <w:t>案件、走私案件、涉税案件的</w:t>
      </w:r>
      <w:r>
        <w:rPr>
          <w:rFonts w:ascii="宋体" w:eastAsia="宋体" w:hAnsi="宋体" w:hint="eastAsia"/>
          <w:color w:val="000000" w:themeColor="text1"/>
          <w:sz w:val="24"/>
        </w:rPr>
        <w:t>涉金融案件</w:t>
      </w:r>
      <w:r>
        <w:rPr>
          <w:rFonts w:ascii="宋体" w:eastAsia="宋体" w:hAnsi="宋体"/>
          <w:color w:val="000000" w:themeColor="text1"/>
          <w:sz w:val="24"/>
        </w:rPr>
        <w:t>侦破，承办全</w:t>
      </w:r>
      <w:r>
        <w:rPr>
          <w:rFonts w:ascii="宋体" w:eastAsia="宋体" w:hAnsi="宋体" w:hint="eastAsia"/>
          <w:color w:val="000000" w:themeColor="text1"/>
          <w:sz w:val="24"/>
        </w:rPr>
        <w:t>区</w:t>
      </w:r>
      <w:r>
        <w:rPr>
          <w:rFonts w:ascii="宋体" w:eastAsia="宋体" w:hAnsi="宋体"/>
          <w:color w:val="000000" w:themeColor="text1"/>
          <w:sz w:val="24"/>
        </w:rPr>
        <w:t>重大经济案件和上级交办的经济案件。</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9、食品药品和生态环境犯罪侦查大队</w:t>
      </w:r>
    </w:p>
    <w:p w:rsidR="00205F28" w:rsidRDefault="00A146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eastAsia="宋体" w:hAnsi="宋体"/>
          <w:color w:val="000000" w:themeColor="text1"/>
          <w:sz w:val="24"/>
        </w:rPr>
      </w:pPr>
      <w:r>
        <w:rPr>
          <w:rFonts w:ascii="宋体" w:eastAsia="宋体" w:hAnsi="宋体"/>
          <w:color w:val="000000" w:themeColor="text1"/>
          <w:sz w:val="24"/>
        </w:rPr>
        <w:lastRenderedPageBreak/>
        <w:t>侦办生产、销售伪劣</w:t>
      </w:r>
      <w:r>
        <w:rPr>
          <w:rFonts w:ascii="宋体" w:eastAsia="宋体" w:hAnsi="宋体" w:hint="eastAsia"/>
          <w:color w:val="000000" w:themeColor="text1"/>
          <w:sz w:val="24"/>
        </w:rPr>
        <w:t>产</w:t>
      </w:r>
      <w:r>
        <w:rPr>
          <w:rFonts w:ascii="宋体" w:eastAsia="宋体" w:hAnsi="宋体"/>
          <w:color w:val="000000" w:themeColor="text1"/>
          <w:sz w:val="24"/>
        </w:rPr>
        <w:t>品罪,侵犯知识产权罪等方面的案件。组织协调本区侦办和集中专项整治行动,以及探索建立信息共享、联合执法、日常巡查等打假工作长效机制,协调和配合工商、卫生、质监、食品药品监管等行政管理和行政执法部门开展联合执法等多项职能。</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10、禁毒大队</w:t>
      </w:r>
    </w:p>
    <w:p w:rsidR="00205F28" w:rsidRDefault="00A146F0">
      <w:pPr>
        <w:widowControl/>
        <w:spacing w:line="360" w:lineRule="auto"/>
        <w:ind w:firstLine="630"/>
        <w:jc w:val="left"/>
        <w:rPr>
          <w:rFonts w:ascii="宋体" w:eastAsia="宋体" w:hAnsi="宋体"/>
          <w:color w:val="000000" w:themeColor="text1"/>
          <w:sz w:val="24"/>
        </w:rPr>
      </w:pPr>
      <w:r>
        <w:rPr>
          <w:rFonts w:ascii="宋体" w:eastAsia="宋体" w:hAnsi="宋体" w:hint="eastAsia"/>
          <w:color w:val="000000" w:themeColor="text1"/>
          <w:sz w:val="24"/>
        </w:rPr>
        <w:t>负责禁毒宣传、涉毒案件的侦破工作及日常管理工作；负责对易制毒化学品等的安全监督和检查。</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11、出入境管理大队</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olor w:val="000000" w:themeColor="text1"/>
          <w:sz w:val="24"/>
        </w:rPr>
        <w:t>负责护照、港澳证、大陆证申请受理和签发工作;负责辖区“</w:t>
      </w:r>
      <w:r>
        <w:rPr>
          <w:rFonts w:ascii="宋体" w:eastAsia="宋体" w:hAnsi="宋体" w:hint="eastAsia"/>
          <w:color w:val="000000" w:themeColor="text1"/>
          <w:sz w:val="24"/>
        </w:rPr>
        <w:t>三非</w:t>
      </w:r>
      <w:r>
        <w:rPr>
          <w:rFonts w:ascii="宋体" w:eastAsia="宋体" w:hAnsi="宋体"/>
          <w:color w:val="000000" w:themeColor="text1"/>
          <w:sz w:val="24"/>
        </w:rPr>
        <w:t>”外</w:t>
      </w:r>
      <w:r>
        <w:rPr>
          <w:rFonts w:ascii="宋体" w:eastAsia="宋体" w:hAnsi="宋体" w:hint="eastAsia"/>
          <w:color w:val="000000" w:themeColor="text1"/>
          <w:sz w:val="24"/>
        </w:rPr>
        <w:t>国</w:t>
      </w:r>
      <w:r>
        <w:rPr>
          <w:rFonts w:ascii="宋体" w:eastAsia="宋体" w:hAnsi="宋体"/>
          <w:color w:val="000000" w:themeColor="text1"/>
          <w:sz w:val="24"/>
        </w:rPr>
        <w:t>人管理工作:负责情报信息搜集，研判工作。</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12、特警大队（巡警大队）</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hint="eastAsia"/>
          <w:color w:val="000000" w:themeColor="text1"/>
          <w:sz w:val="24"/>
        </w:rPr>
        <w:t>参与处置暴力恐怖犯罪事件；参与处置严重暴力性犯罪事件；参与处置暴乱、骚乱事件；参与处置大规模聚众滋事等重大治安事件；参与处置对抗性强的群体性事件；参与重大活动的安全保卫任务；担负特定的巡逻执勤任务；为危难群众提供紧急救护服务；其他应当由公安特警队承担的特殊任务。</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13、网络安全保卫大队</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hint="eastAsia"/>
          <w:color w:val="000000" w:themeColor="text1"/>
          <w:sz w:val="24"/>
        </w:rPr>
        <w:t>负责公安科技发展计划、研究、开发和建设等管理工作；负责社会公共安全技术产品行业规范化、法规化管理等工作；负责全区公共信息网络安全保护工作，掌握信息网络违法犯罪动态，查处危害计算机系统安全的各种违法犯罪案件。</w:t>
      </w:r>
    </w:p>
    <w:p w:rsidR="00205F28" w:rsidRDefault="00A146F0">
      <w:pPr>
        <w:widowControl/>
        <w:spacing w:line="360" w:lineRule="auto"/>
        <w:ind w:firstLine="63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14、刑警大队（包括：大队本级、综合中队、技术中队、重案一中队、重案二中队、信息中队、阵地控制中队、严暴中队）</w:t>
      </w:r>
    </w:p>
    <w:p w:rsidR="00205F28" w:rsidRDefault="00A146F0">
      <w:pPr>
        <w:widowControl/>
        <w:spacing w:line="360" w:lineRule="auto"/>
        <w:ind w:firstLineChars="200" w:firstLine="480"/>
        <w:jc w:val="left"/>
        <w:rPr>
          <w:rFonts w:ascii="宋体" w:eastAsia="宋体" w:hAnsi="宋体"/>
          <w:color w:val="000000" w:themeColor="text1"/>
          <w:sz w:val="24"/>
        </w:rPr>
      </w:pPr>
      <w:r>
        <w:rPr>
          <w:rFonts w:ascii="宋体" w:eastAsia="宋体" w:hAnsi="宋体" w:hint="eastAsia"/>
          <w:color w:val="000000" w:themeColor="text1"/>
          <w:sz w:val="24"/>
        </w:rPr>
        <w:t>负责全区重、特大刑事案件的侦破工作;参与、指导一般刑事案件的侦破工作;对于发生的刑事案件进行现场勘察、痕迹物证提取检验、法医临床与尸检以及违法犯罪情报资料采集工作;做好刑事案件发破案信息录入、管理、统计上报。</w:t>
      </w:r>
    </w:p>
    <w:p w:rsidR="00205F28" w:rsidRDefault="00A146F0">
      <w:pPr>
        <w:widowControl/>
        <w:spacing w:line="360" w:lineRule="auto"/>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派出机构</w:t>
      </w:r>
    </w:p>
    <w:p w:rsidR="00205F28" w:rsidRDefault="00A146F0">
      <w:pPr>
        <w:widowControl/>
        <w:spacing w:line="360" w:lineRule="auto"/>
        <w:ind w:firstLineChars="200" w:firstLine="480"/>
        <w:jc w:val="left"/>
        <w:rPr>
          <w:rFonts w:ascii="宋体" w:eastAsia="宋体" w:hAnsi="宋体"/>
          <w:color w:val="000000" w:themeColor="text1"/>
          <w:sz w:val="24"/>
        </w:rPr>
      </w:pPr>
      <w:r>
        <w:rPr>
          <w:rFonts w:ascii="宋体" w:eastAsia="宋体" w:hAnsi="宋体"/>
          <w:color w:val="000000" w:themeColor="text1"/>
          <w:sz w:val="24"/>
        </w:rPr>
        <w:t>负责辖区内人口的户籍管理，居民身份证管理，流动人口管理，出租房屋管理;负责特种行业、娱乐场所管理;负责建立安全防范体系，创建文明社区等社会综合治理工作;承担辖区治安案件查处和刑事案件现场保护、提供线索任务:承担24小时昼夜备勤、值班任务，接受群众报案、求助为群众</w:t>
      </w:r>
      <w:r>
        <w:rPr>
          <w:rFonts w:ascii="宋体" w:eastAsia="宋体" w:hAnsi="宋体" w:hint="eastAsia"/>
          <w:color w:val="000000" w:themeColor="text1"/>
          <w:sz w:val="24"/>
        </w:rPr>
        <w:t>提供</w:t>
      </w:r>
      <w:r>
        <w:rPr>
          <w:rFonts w:ascii="宋体" w:eastAsia="宋体" w:hAnsi="宋体"/>
          <w:color w:val="000000" w:themeColor="text1"/>
          <w:sz w:val="24"/>
        </w:rPr>
        <w:t>优质服务。</w:t>
      </w:r>
    </w:p>
    <w:p w:rsidR="00205F28" w:rsidRDefault="00A146F0">
      <w:pPr>
        <w:widowControl/>
        <w:spacing w:line="360" w:lineRule="auto"/>
        <w:ind w:firstLineChars="200" w:firstLine="480"/>
        <w:jc w:val="left"/>
        <w:rPr>
          <w:rStyle w:val="a7"/>
          <w:rFonts w:ascii="宋体" w:eastAsia="宋体" w:hAnsi="宋体" w:cs="宋体"/>
          <w:b w:val="0"/>
          <w:color w:val="000000" w:themeColor="text1"/>
          <w:kern w:val="0"/>
          <w:sz w:val="24"/>
        </w:rPr>
      </w:pPr>
      <w:r>
        <w:rPr>
          <w:rFonts w:ascii="宋体" w:eastAsia="宋体" w:hAnsi="宋体" w:hint="eastAsia"/>
          <w:color w:val="000000" w:themeColor="text1"/>
          <w:sz w:val="24"/>
        </w:rPr>
        <w:lastRenderedPageBreak/>
        <w:t>全区共设</w:t>
      </w:r>
      <w:r>
        <w:rPr>
          <w:rFonts w:ascii="宋体" w:eastAsia="宋体" w:hAnsi="宋体" w:cs="宋体" w:hint="eastAsia"/>
          <w:color w:val="000000" w:themeColor="text1"/>
          <w:kern w:val="0"/>
          <w:sz w:val="24"/>
        </w:rPr>
        <w:t>通阳路、北山路、</w:t>
      </w:r>
      <w:r w:rsidR="00C83DE8">
        <w:rPr>
          <w:rFonts w:ascii="宋体" w:eastAsia="宋体" w:hAnsi="宋体" w:cs="宋体" w:hint="eastAsia"/>
          <w:color w:val="000000" w:themeColor="text1"/>
          <w:kern w:val="0"/>
          <w:sz w:val="24"/>
        </w:rPr>
        <w:t>嵩山路、</w:t>
      </w:r>
      <w:r>
        <w:rPr>
          <w:rFonts w:ascii="宋体" w:eastAsia="宋体" w:hAnsi="宋体" w:cs="宋体" w:hint="eastAsia"/>
          <w:color w:val="000000" w:themeColor="text1"/>
          <w:kern w:val="0"/>
          <w:sz w:val="24"/>
        </w:rPr>
        <w:t>山河街、奢岭街、太平镇、新安、鹿乡镇、土顶镇、长岭、佟家、石溪、齐家、双营子派出所共14个</w:t>
      </w:r>
    </w:p>
    <w:p w:rsidR="00205F28" w:rsidRDefault="00A146F0">
      <w:pPr>
        <w:spacing w:line="360" w:lineRule="auto"/>
        <w:jc w:val="left"/>
        <w:rPr>
          <w:rFonts w:ascii="宋体" w:eastAsia="宋体" w:hAnsi="宋体" w:cs="宋体"/>
          <w:sz w:val="24"/>
        </w:rPr>
      </w:pPr>
      <w:r>
        <w:rPr>
          <w:rFonts w:ascii="宋体" w:eastAsia="宋体" w:hAnsi="宋体" w:cs="宋体" w:hint="eastAsia"/>
          <w:sz w:val="24"/>
        </w:rPr>
        <w:t>三、领导成员及分工</w:t>
      </w:r>
    </w:p>
    <w:p w:rsidR="00A4358C" w:rsidRPr="00301CF3" w:rsidRDefault="00665151" w:rsidP="004B4EFA">
      <w:pPr>
        <w:widowControl/>
        <w:wordWrap w:val="0"/>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刘岱峰</w:t>
      </w:r>
      <w:r w:rsidR="00A4358C" w:rsidRPr="00301CF3">
        <w:rPr>
          <w:rFonts w:ascii="宋体" w:eastAsia="宋体" w:hAnsi="宋体" w:cs="宋体" w:hint="eastAsia"/>
          <w:color w:val="000000"/>
          <w:kern w:val="0"/>
          <w:sz w:val="24"/>
        </w:rPr>
        <w:t>，分局党组书记、局长，负责分局全面工作，分管政内保大队；</w:t>
      </w:r>
    </w:p>
    <w:p w:rsidR="00A4358C" w:rsidRPr="00301CF3" w:rsidRDefault="00A4358C" w:rsidP="004B4EFA">
      <w:pPr>
        <w:widowControl/>
        <w:wordWrap w:val="0"/>
        <w:spacing w:line="360" w:lineRule="auto"/>
        <w:ind w:firstLineChars="200" w:firstLine="480"/>
        <w:jc w:val="left"/>
        <w:rPr>
          <w:rFonts w:ascii="宋体" w:eastAsia="宋体" w:hAnsi="宋体" w:cs="宋体"/>
          <w:color w:val="000000"/>
          <w:kern w:val="0"/>
          <w:sz w:val="24"/>
        </w:rPr>
      </w:pPr>
      <w:r w:rsidRPr="00301CF3">
        <w:rPr>
          <w:rFonts w:ascii="宋体" w:eastAsia="宋体" w:hAnsi="宋体" w:cs="宋体" w:hint="eastAsia"/>
          <w:color w:val="000000"/>
          <w:kern w:val="0"/>
          <w:sz w:val="24"/>
        </w:rPr>
        <w:t>张大志，分局党组成员，政委，负责分局队伍建设工作，协助局长分管政治处、纪检组、法制大队、行政科；</w:t>
      </w:r>
    </w:p>
    <w:p w:rsidR="00A4358C" w:rsidRPr="00301CF3" w:rsidRDefault="00A4358C" w:rsidP="004B4EFA">
      <w:pPr>
        <w:widowControl/>
        <w:wordWrap w:val="0"/>
        <w:spacing w:line="360" w:lineRule="auto"/>
        <w:ind w:firstLineChars="200" w:firstLine="480"/>
        <w:jc w:val="left"/>
        <w:rPr>
          <w:rFonts w:ascii="宋体" w:eastAsia="宋体" w:hAnsi="宋体" w:cs="宋体"/>
          <w:color w:val="000000"/>
          <w:kern w:val="0"/>
          <w:sz w:val="24"/>
        </w:rPr>
      </w:pPr>
      <w:r w:rsidRPr="00301CF3">
        <w:rPr>
          <w:rFonts w:ascii="宋体" w:eastAsia="宋体" w:hAnsi="宋体" w:cs="宋体" w:hint="eastAsia"/>
          <w:color w:val="000000"/>
          <w:kern w:val="0"/>
          <w:sz w:val="24"/>
        </w:rPr>
        <w:t>王晓东，分局党组成员、副局长，协助局长分管情报指挥室、禁毒大队、经文保中队、出入境管理大队、经侦大队；</w:t>
      </w:r>
    </w:p>
    <w:p w:rsidR="00A4358C" w:rsidRPr="00301CF3" w:rsidRDefault="00A4358C" w:rsidP="004B4EFA">
      <w:pPr>
        <w:widowControl/>
        <w:wordWrap w:val="0"/>
        <w:spacing w:line="360" w:lineRule="auto"/>
        <w:ind w:firstLineChars="200" w:firstLine="480"/>
        <w:jc w:val="left"/>
        <w:rPr>
          <w:rFonts w:ascii="宋体" w:eastAsia="宋体" w:hAnsi="宋体" w:cs="宋体"/>
          <w:color w:val="000000"/>
          <w:kern w:val="0"/>
          <w:sz w:val="24"/>
        </w:rPr>
      </w:pPr>
      <w:r w:rsidRPr="00301CF3">
        <w:rPr>
          <w:rFonts w:ascii="宋体" w:eastAsia="宋体" w:hAnsi="宋体" w:cs="宋体" w:hint="eastAsia"/>
          <w:color w:val="000000"/>
          <w:kern w:val="0"/>
          <w:sz w:val="24"/>
        </w:rPr>
        <w:t>焦树军，分局党组成员、副局长，协助局长分管刑警大队、网安大队；</w:t>
      </w:r>
    </w:p>
    <w:p w:rsidR="00A4358C" w:rsidRPr="00301CF3" w:rsidRDefault="00A4358C" w:rsidP="004B4EFA">
      <w:pPr>
        <w:widowControl/>
        <w:wordWrap w:val="0"/>
        <w:spacing w:line="360" w:lineRule="auto"/>
        <w:ind w:firstLineChars="200" w:firstLine="480"/>
        <w:jc w:val="left"/>
        <w:rPr>
          <w:rFonts w:ascii="宋体" w:eastAsia="宋体" w:hAnsi="宋体" w:cs="宋体"/>
          <w:color w:val="000000"/>
          <w:kern w:val="0"/>
          <w:sz w:val="24"/>
        </w:rPr>
      </w:pPr>
      <w:r w:rsidRPr="00301CF3">
        <w:rPr>
          <w:rFonts w:ascii="宋体" w:eastAsia="宋体" w:hAnsi="宋体" w:cs="宋体" w:hint="eastAsia"/>
          <w:color w:val="000000"/>
          <w:kern w:val="0"/>
          <w:sz w:val="24"/>
        </w:rPr>
        <w:t>李作学，分局党组成员、副局长，协助局长分管治安大队、特警大队；</w:t>
      </w:r>
    </w:p>
    <w:p w:rsidR="00A4358C" w:rsidRPr="00301CF3" w:rsidRDefault="00A4358C" w:rsidP="004B4EFA">
      <w:pPr>
        <w:widowControl/>
        <w:wordWrap w:val="0"/>
        <w:spacing w:line="360" w:lineRule="auto"/>
        <w:ind w:firstLineChars="200" w:firstLine="480"/>
        <w:jc w:val="left"/>
        <w:rPr>
          <w:rFonts w:ascii="宋体" w:eastAsia="宋体" w:hAnsi="宋体" w:cs="宋体"/>
          <w:color w:val="000000"/>
          <w:kern w:val="0"/>
          <w:sz w:val="24"/>
        </w:rPr>
      </w:pPr>
      <w:r w:rsidRPr="00301CF3">
        <w:rPr>
          <w:rFonts w:ascii="宋体" w:eastAsia="宋体" w:hAnsi="宋体" w:cs="宋体" w:hint="eastAsia"/>
          <w:color w:val="000000"/>
          <w:kern w:val="0"/>
          <w:sz w:val="24"/>
        </w:rPr>
        <w:t>索贵成，分局党组成员、纪检组组长，负责分局纪检监察工作，协助局长分管食品药品和生态环境犯罪侦查大队、政内保大队、户籍大队及派出所工作；</w:t>
      </w:r>
    </w:p>
    <w:p w:rsidR="00A4358C" w:rsidRPr="00301CF3" w:rsidRDefault="00A4358C" w:rsidP="004B4EFA">
      <w:pPr>
        <w:widowControl/>
        <w:wordWrap w:val="0"/>
        <w:spacing w:line="360" w:lineRule="auto"/>
        <w:ind w:firstLineChars="200" w:firstLine="480"/>
        <w:jc w:val="left"/>
        <w:rPr>
          <w:rFonts w:ascii="宋体" w:eastAsia="宋体" w:hAnsi="宋体" w:cs="宋体"/>
          <w:color w:val="000000"/>
          <w:kern w:val="0"/>
          <w:sz w:val="24"/>
        </w:rPr>
      </w:pPr>
      <w:r w:rsidRPr="00301CF3">
        <w:rPr>
          <w:rFonts w:ascii="宋体" w:eastAsia="宋体" w:hAnsi="宋体" w:cs="宋体" w:hint="eastAsia"/>
          <w:color w:val="000000"/>
          <w:kern w:val="0"/>
          <w:sz w:val="24"/>
        </w:rPr>
        <w:t>孙艳丽，分局党组成员、政治工作处主任，负责政治工作处工作。</w:t>
      </w:r>
    </w:p>
    <w:p w:rsidR="004B4EFA" w:rsidRDefault="006A5A3F" w:rsidP="004B4EFA">
      <w:pPr>
        <w:spacing w:line="360" w:lineRule="auto"/>
        <w:jc w:val="left"/>
        <w:rPr>
          <w:rFonts w:ascii="宋体" w:eastAsia="宋体" w:hAnsi="宋体" w:cs="宋体" w:hint="eastAsia"/>
          <w:sz w:val="24"/>
        </w:rPr>
      </w:pPr>
      <w:r>
        <w:rPr>
          <w:rFonts w:ascii="宋体" w:eastAsia="宋体" w:hAnsi="宋体" w:cs="宋体" w:hint="eastAsia"/>
          <w:sz w:val="24"/>
        </w:rPr>
        <w:t>四</w:t>
      </w:r>
      <w:r w:rsidR="00A146F0">
        <w:rPr>
          <w:rFonts w:ascii="宋体" w:eastAsia="宋体" w:hAnsi="宋体" w:cs="宋体" w:hint="eastAsia"/>
          <w:sz w:val="24"/>
        </w:rPr>
        <w:t>、联系方式</w:t>
      </w:r>
    </w:p>
    <w:p w:rsidR="004B4EFA" w:rsidRDefault="00A146F0" w:rsidP="004B4EFA">
      <w:pPr>
        <w:spacing w:line="360" w:lineRule="auto"/>
        <w:ind w:firstLineChars="200" w:firstLine="480"/>
        <w:jc w:val="left"/>
        <w:rPr>
          <w:rFonts w:ascii="宋体" w:eastAsia="宋体" w:hAnsi="宋体" w:cs="宋体" w:hint="eastAsia"/>
          <w:sz w:val="24"/>
        </w:rPr>
      </w:pPr>
      <w:r>
        <w:rPr>
          <w:rFonts w:ascii="宋体" w:eastAsia="宋体" w:hAnsi="宋体" w:cs="宋体"/>
          <w:sz w:val="24"/>
        </w:rPr>
        <w:t>负责人姓名</w:t>
      </w:r>
      <w:r>
        <w:rPr>
          <w:rFonts w:ascii="宋体" w:eastAsia="宋体" w:hAnsi="宋体" w:cs="宋体" w:hint="eastAsia"/>
          <w:sz w:val="24"/>
        </w:rPr>
        <w:t>：</w:t>
      </w:r>
      <w:r w:rsidR="004B4EFA">
        <w:rPr>
          <w:rFonts w:ascii="宋体" w:eastAsia="宋体" w:hAnsi="宋体" w:cs="宋体" w:hint="eastAsia"/>
          <w:sz w:val="24"/>
        </w:rPr>
        <w:t>刘岱峰</w:t>
      </w:r>
    </w:p>
    <w:p w:rsidR="00205F28" w:rsidRDefault="00A146F0" w:rsidP="004B4EFA">
      <w:pPr>
        <w:spacing w:line="360" w:lineRule="auto"/>
        <w:ind w:firstLineChars="200" w:firstLine="480"/>
        <w:jc w:val="left"/>
        <w:rPr>
          <w:rFonts w:ascii="宋体" w:eastAsia="宋体" w:hAnsi="宋体" w:cs="宋体"/>
          <w:sz w:val="24"/>
        </w:rPr>
      </w:pPr>
      <w:r>
        <w:rPr>
          <w:rFonts w:ascii="宋体" w:eastAsia="宋体" w:hAnsi="宋体" w:cs="宋体"/>
          <w:sz w:val="24"/>
        </w:rPr>
        <w:t>办公地址：长春市双阳区</w:t>
      </w:r>
      <w:r>
        <w:rPr>
          <w:rFonts w:ascii="宋体" w:eastAsia="宋体" w:hAnsi="宋体" w:cs="宋体" w:hint="eastAsia"/>
          <w:sz w:val="24"/>
        </w:rPr>
        <w:t>嵩山路863号</w:t>
      </w:r>
    </w:p>
    <w:p w:rsidR="00205F28" w:rsidRDefault="00A146F0" w:rsidP="004B4EFA">
      <w:pPr>
        <w:spacing w:line="360" w:lineRule="auto"/>
        <w:ind w:firstLineChars="200" w:firstLine="480"/>
        <w:jc w:val="left"/>
        <w:rPr>
          <w:rFonts w:ascii="宋体" w:eastAsia="宋体" w:hAnsi="宋体" w:cs="宋体"/>
          <w:sz w:val="24"/>
        </w:rPr>
      </w:pPr>
      <w:r>
        <w:rPr>
          <w:rFonts w:ascii="宋体" w:eastAsia="宋体" w:hAnsi="宋体" w:cs="宋体"/>
          <w:sz w:val="24"/>
        </w:rPr>
        <w:t>办公时间：星期一-星期五</w:t>
      </w:r>
      <w:r>
        <w:rPr>
          <w:rFonts w:ascii="宋体" w:eastAsia="宋体" w:hAnsi="宋体" w:cs="宋体" w:hint="eastAsia"/>
          <w:sz w:val="24"/>
        </w:rPr>
        <w:t>，</w:t>
      </w:r>
      <w:r>
        <w:rPr>
          <w:rFonts w:ascii="宋体" w:eastAsia="宋体" w:hAnsi="宋体" w:cs="宋体"/>
          <w:sz w:val="24"/>
        </w:rPr>
        <w:t>夏季：上午</w:t>
      </w:r>
      <w:r>
        <w:rPr>
          <w:rFonts w:asciiTheme="minorEastAsia" w:hAnsiTheme="minorEastAsia" w:hint="eastAsia"/>
          <w:sz w:val="24"/>
        </w:rPr>
        <w:t>8:30-11:30</w:t>
      </w:r>
      <w:r>
        <w:rPr>
          <w:rFonts w:ascii="宋体" w:eastAsia="宋体" w:hAnsi="宋体" w:cs="宋体" w:hint="eastAsia"/>
          <w:sz w:val="24"/>
        </w:rPr>
        <w:t>，</w:t>
      </w:r>
      <w:r>
        <w:rPr>
          <w:rFonts w:ascii="宋体" w:eastAsia="宋体" w:hAnsi="宋体" w:cs="宋体"/>
          <w:sz w:val="24"/>
        </w:rPr>
        <w:t>下午</w:t>
      </w:r>
      <w:r>
        <w:rPr>
          <w:rFonts w:asciiTheme="minorEastAsia" w:hAnsiTheme="minorEastAsia" w:hint="eastAsia"/>
          <w:sz w:val="24"/>
        </w:rPr>
        <w:t>13:30-17:00</w:t>
      </w:r>
      <w:r>
        <w:rPr>
          <w:rFonts w:ascii="宋体" w:eastAsia="宋体" w:hAnsi="宋体" w:cs="宋体" w:hint="eastAsia"/>
          <w:sz w:val="24"/>
        </w:rPr>
        <w:t>。</w:t>
      </w:r>
      <w:r>
        <w:rPr>
          <w:rFonts w:ascii="宋体" w:eastAsia="宋体" w:hAnsi="宋体" w:cs="宋体"/>
          <w:sz w:val="24"/>
        </w:rPr>
        <w:t xml:space="preserve">    冬季：上午</w:t>
      </w:r>
      <w:r>
        <w:rPr>
          <w:rFonts w:asciiTheme="minorEastAsia" w:hAnsiTheme="minorEastAsia" w:hint="eastAsia"/>
          <w:sz w:val="24"/>
        </w:rPr>
        <w:t>8:30-11:30</w:t>
      </w:r>
      <w:r>
        <w:rPr>
          <w:rFonts w:ascii="宋体" w:eastAsia="宋体" w:hAnsi="宋体" w:cs="宋体"/>
          <w:sz w:val="24"/>
        </w:rPr>
        <w:t>，下午</w:t>
      </w:r>
      <w:r>
        <w:rPr>
          <w:rFonts w:asciiTheme="minorEastAsia" w:hAnsiTheme="minorEastAsia" w:hint="eastAsia"/>
          <w:sz w:val="24"/>
        </w:rPr>
        <w:t>13:00-16:30</w:t>
      </w:r>
      <w:r>
        <w:rPr>
          <w:rFonts w:ascii="宋体" w:eastAsia="宋体" w:hAnsi="宋体" w:cs="宋体" w:hint="eastAsia"/>
          <w:sz w:val="24"/>
        </w:rPr>
        <w:t>。（法定节假日除外）</w:t>
      </w:r>
    </w:p>
    <w:p w:rsidR="00205F28" w:rsidRDefault="00A146F0">
      <w:pPr>
        <w:spacing w:line="360" w:lineRule="auto"/>
        <w:ind w:firstLine="560"/>
        <w:jc w:val="left"/>
        <w:rPr>
          <w:rFonts w:ascii="宋体" w:eastAsia="宋体" w:hAnsi="宋体" w:cs="宋体"/>
          <w:sz w:val="24"/>
        </w:rPr>
      </w:pPr>
      <w:r>
        <w:rPr>
          <w:rFonts w:ascii="宋体" w:eastAsia="宋体" w:hAnsi="宋体" w:cs="宋体"/>
          <w:sz w:val="24"/>
        </w:rPr>
        <w:t>联系电话：0431-84</w:t>
      </w:r>
      <w:r>
        <w:rPr>
          <w:rFonts w:ascii="宋体" w:eastAsia="宋体" w:hAnsi="宋体" w:cs="宋体" w:hint="eastAsia"/>
          <w:sz w:val="24"/>
        </w:rPr>
        <w:t>222350</w:t>
      </w:r>
    </w:p>
    <w:p w:rsidR="00205F28" w:rsidRDefault="00205F28">
      <w:pPr>
        <w:ind w:firstLine="560"/>
        <w:jc w:val="left"/>
        <w:rPr>
          <w:rFonts w:ascii="宋体" w:eastAsia="宋体" w:hAnsi="宋体" w:cs="宋体"/>
          <w:sz w:val="32"/>
          <w:szCs w:val="32"/>
          <w:shd w:val="clear" w:color="FFFFFF" w:fill="D9D9D9"/>
        </w:rPr>
      </w:pPr>
    </w:p>
    <w:p w:rsidR="00205F28" w:rsidRDefault="00205F28"/>
    <w:sectPr w:rsidR="00205F28" w:rsidSect="00205F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385" w:rsidRDefault="00111385" w:rsidP="00205F28">
      <w:r>
        <w:separator/>
      </w:r>
    </w:p>
  </w:endnote>
  <w:endnote w:type="continuationSeparator" w:id="1">
    <w:p w:rsidR="00111385" w:rsidRDefault="00111385" w:rsidP="0020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28" w:rsidRDefault="006176F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205F28" w:rsidRDefault="006176F0">
                <w:pPr>
                  <w:pStyle w:val="a4"/>
                </w:pPr>
                <w:r>
                  <w:fldChar w:fldCharType="begin"/>
                </w:r>
                <w:r w:rsidR="00A146F0">
                  <w:instrText xml:space="preserve"> PAGE  \* MERGEFORMAT </w:instrText>
                </w:r>
                <w:r>
                  <w:fldChar w:fldCharType="separate"/>
                </w:r>
                <w:r w:rsidR="004B4EFA">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385" w:rsidRDefault="00111385" w:rsidP="00205F28">
      <w:r>
        <w:separator/>
      </w:r>
    </w:p>
  </w:footnote>
  <w:footnote w:type="continuationSeparator" w:id="1">
    <w:p w:rsidR="00111385" w:rsidRDefault="00111385" w:rsidP="00205F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F9A6B48"/>
    <w:rsid w:val="00052930"/>
    <w:rsid w:val="000D5ED0"/>
    <w:rsid w:val="00111385"/>
    <w:rsid w:val="00205F28"/>
    <w:rsid w:val="00272C8B"/>
    <w:rsid w:val="00352915"/>
    <w:rsid w:val="00374F16"/>
    <w:rsid w:val="0039386F"/>
    <w:rsid w:val="003B0800"/>
    <w:rsid w:val="00426F0A"/>
    <w:rsid w:val="0045685F"/>
    <w:rsid w:val="004B1A85"/>
    <w:rsid w:val="004B4EFA"/>
    <w:rsid w:val="005A1008"/>
    <w:rsid w:val="005E18A4"/>
    <w:rsid w:val="006176F0"/>
    <w:rsid w:val="006417BE"/>
    <w:rsid w:val="00665151"/>
    <w:rsid w:val="006A5A3F"/>
    <w:rsid w:val="00721A3F"/>
    <w:rsid w:val="00743A59"/>
    <w:rsid w:val="00794E07"/>
    <w:rsid w:val="008570BE"/>
    <w:rsid w:val="008B3D7E"/>
    <w:rsid w:val="00906B95"/>
    <w:rsid w:val="009245AE"/>
    <w:rsid w:val="009B4D48"/>
    <w:rsid w:val="009B76B0"/>
    <w:rsid w:val="009E23B9"/>
    <w:rsid w:val="00A055EA"/>
    <w:rsid w:val="00A11990"/>
    <w:rsid w:val="00A146F0"/>
    <w:rsid w:val="00A4358C"/>
    <w:rsid w:val="00A4513F"/>
    <w:rsid w:val="00C648BE"/>
    <w:rsid w:val="00C83DE8"/>
    <w:rsid w:val="00CA5C86"/>
    <w:rsid w:val="00CF5AA0"/>
    <w:rsid w:val="00D90CF6"/>
    <w:rsid w:val="00DB215B"/>
    <w:rsid w:val="00DC1FA4"/>
    <w:rsid w:val="00F2522A"/>
    <w:rsid w:val="00F8184B"/>
    <w:rsid w:val="00FF148D"/>
    <w:rsid w:val="01B96726"/>
    <w:rsid w:val="03616C64"/>
    <w:rsid w:val="049A485E"/>
    <w:rsid w:val="1750188B"/>
    <w:rsid w:val="4F9A6B48"/>
    <w:rsid w:val="5A1728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F2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05F28"/>
    <w:rPr>
      <w:sz w:val="18"/>
      <w:szCs w:val="18"/>
    </w:rPr>
  </w:style>
  <w:style w:type="paragraph" w:styleId="a4">
    <w:name w:val="footer"/>
    <w:basedOn w:val="a"/>
    <w:qFormat/>
    <w:rsid w:val="00205F28"/>
    <w:pPr>
      <w:tabs>
        <w:tab w:val="center" w:pos="4153"/>
        <w:tab w:val="right" w:pos="8306"/>
      </w:tabs>
      <w:snapToGrid w:val="0"/>
      <w:jc w:val="left"/>
    </w:pPr>
    <w:rPr>
      <w:sz w:val="18"/>
    </w:rPr>
  </w:style>
  <w:style w:type="paragraph" w:styleId="a5">
    <w:name w:val="header"/>
    <w:basedOn w:val="a"/>
    <w:qFormat/>
    <w:rsid w:val="00205F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205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6">
    <w:name w:val="Normal (Web)"/>
    <w:basedOn w:val="a"/>
    <w:uiPriority w:val="99"/>
    <w:unhideWhenUsed/>
    <w:qFormat/>
    <w:rsid w:val="00205F28"/>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sid w:val="00205F28"/>
    <w:rPr>
      <w:b/>
    </w:rPr>
  </w:style>
  <w:style w:type="character" w:customStyle="1" w:styleId="Char">
    <w:name w:val="批注框文本 Char"/>
    <w:basedOn w:val="a0"/>
    <w:link w:val="a3"/>
    <w:qFormat/>
    <w:rsid w:val="00205F28"/>
    <w:rPr>
      <w:rFonts w:asciiTheme="minorHAnsi" w:eastAsiaTheme="minorEastAsia" w:hAnsiTheme="minorHAnsi" w:cstheme="minorBidi"/>
      <w:kern w:val="2"/>
      <w:sz w:val="18"/>
      <w:szCs w:val="18"/>
    </w:rPr>
  </w:style>
  <w:style w:type="character" w:customStyle="1" w:styleId="HTMLChar">
    <w:name w:val="HTML 预设格式 Char"/>
    <w:basedOn w:val="a0"/>
    <w:link w:val="HTML"/>
    <w:uiPriority w:val="99"/>
    <w:qFormat/>
    <w:rsid w:val="00205F28"/>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407</Words>
  <Characters>2322</Characters>
  <Application>Microsoft Office Word</Application>
  <DocSecurity>0</DocSecurity>
  <Lines>19</Lines>
  <Paragraphs>5</Paragraphs>
  <ScaleCrop>false</ScaleCrop>
  <Company>微软中国</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25</cp:revision>
  <cp:lastPrinted>2022-10-18T06:17:00Z</cp:lastPrinted>
  <dcterms:created xsi:type="dcterms:W3CDTF">2022-02-22T05:37:00Z</dcterms:created>
  <dcterms:modified xsi:type="dcterms:W3CDTF">2022-10-18T06:18:00Z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4541E04307E1445ABD82F58C437777D6</vt:lpwstr>
  </property>
</Properties>
</file>