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6"/>
          <w:szCs w:val="36"/>
        </w:rPr>
      </w:pPr>
      <w:r>
        <w:rPr>
          <w:rFonts w:hint="eastAsia"/>
          <w:b/>
          <w:sz w:val="36"/>
          <w:szCs w:val="36"/>
        </w:rPr>
        <w:t>工会2020年</w:t>
      </w:r>
      <w:r>
        <w:rPr>
          <w:b/>
          <w:sz w:val="36"/>
          <w:szCs w:val="36"/>
        </w:rPr>
        <w:t>政府信息公开工作</w:t>
      </w:r>
      <w:r>
        <w:rPr>
          <w:rFonts w:hint="eastAsia"/>
          <w:b/>
          <w:sz w:val="36"/>
          <w:szCs w:val="36"/>
        </w:rPr>
        <w:t>年度</w:t>
      </w:r>
      <w:r>
        <w:rPr>
          <w:b/>
          <w:sz w:val="36"/>
          <w:szCs w:val="36"/>
        </w:rPr>
        <w:t>报告</w:t>
      </w:r>
    </w:p>
    <w:p>
      <w:pPr>
        <w:ind w:firstLine="420" w:firstLineChars="200"/>
      </w:pPr>
    </w:p>
    <w:p>
      <w:pPr>
        <w:keepNext w:val="0"/>
        <w:keepLines w:val="0"/>
        <w:pageBreakBefore w:val="0"/>
        <w:widowControl w:val="0"/>
        <w:kinsoku/>
        <w:wordWrap/>
        <w:overflowPunct/>
        <w:topLinePunct w:val="0"/>
        <w:autoSpaceDE/>
        <w:autoSpaceDN/>
        <w:bidi w:val="0"/>
        <w:adjustRightInd/>
        <w:snapToGrid/>
        <w:spacing w:line="500" w:lineRule="exact"/>
        <w:ind w:firstLine="472" w:firstLineChars="196"/>
        <w:textAlignment w:val="auto"/>
        <w:rPr>
          <w:b/>
          <w:sz w:val="24"/>
        </w:rPr>
      </w:pPr>
      <w:r>
        <w:rPr>
          <w:rFonts w:hint="eastAsia"/>
          <w:b/>
          <w:sz w:val="24"/>
        </w:rPr>
        <w:t>一、总体情况</w:t>
      </w:r>
    </w:p>
    <w:p>
      <w:pPr>
        <w:keepNext w:val="0"/>
        <w:keepLines w:val="0"/>
        <w:pageBreakBefore w:val="0"/>
        <w:widowControl w:val="0"/>
        <w:kinsoku/>
        <w:wordWrap/>
        <w:overflowPunct/>
        <w:topLinePunct w:val="0"/>
        <w:autoSpaceDE/>
        <w:autoSpaceDN/>
        <w:bidi w:val="0"/>
        <w:adjustRightInd/>
        <w:snapToGrid/>
        <w:spacing w:line="500" w:lineRule="exact"/>
        <w:ind w:firstLine="470" w:firstLineChars="196"/>
        <w:textAlignment w:val="auto"/>
        <w:rPr>
          <w:b/>
          <w:sz w:val="24"/>
        </w:rPr>
      </w:pPr>
      <w:r>
        <w:rPr>
          <w:rFonts w:hint="eastAsia" w:asciiTheme="minorEastAsia" w:hAnsiTheme="minorEastAsia"/>
          <w:sz w:val="24"/>
        </w:rPr>
        <w:t>（一）主动公开政府信息的情况</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asciiTheme="minorEastAsia" w:hAnsiTheme="minorEastAsia"/>
          <w:sz w:val="24"/>
        </w:rPr>
      </w:pPr>
      <w:r>
        <w:rPr>
          <w:rFonts w:hint="eastAsia" w:asciiTheme="minorEastAsia" w:hAnsiTheme="minorEastAsia"/>
          <w:sz w:val="24"/>
        </w:rPr>
        <w:t>2020年共上报各类信息9条，其中为民办实事类信息7条，分别为汽开区农委总工会推进企业“爱心妈咪小屋”再升级、面对面答疑职工 心贴心服务企业、省总工会委托第三方评估机构对我区困难职工解困脱困成效进行评估、互助有真情 温暖送人心、关于组织开展2020年“长春好网民”评选推荐工作的通知、关于长春市职工合唱团招募团员的通知、关于组织全市单身职工登录使用长春工惠APP婚恋服务平台的通知；社会保障信息2条，分别为夏日送清凉，共建文明城、工会互助保障 真情相伴职工。</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Theme="minorEastAsia" w:hAnsiTheme="minorEastAsia"/>
          <w:sz w:val="24"/>
        </w:rPr>
      </w:pPr>
      <w:r>
        <w:rPr>
          <w:rFonts w:hint="eastAsia" w:asciiTheme="minorEastAsia" w:hAnsiTheme="minorEastAsia"/>
          <w:sz w:val="24"/>
        </w:rPr>
        <w:t>　　（二）主动公开政府信息的形式</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asciiTheme="minorEastAsia" w:hAnsiTheme="minorEastAsia"/>
          <w:sz w:val="24"/>
        </w:rPr>
      </w:pPr>
      <w:r>
        <w:rPr>
          <w:rFonts w:hint="eastAsia" w:asciiTheme="minorEastAsia" w:hAnsiTheme="minorEastAsia"/>
          <w:sz w:val="24"/>
        </w:rPr>
        <w:t>汽开区网站、“汽开工会”微信平台及“汽开区企业工会交流群”微信群为区总工会政府信息公开的重要平台。</w:t>
      </w:r>
    </w:p>
    <w:p>
      <w:pPr>
        <w:rPr>
          <w:rFonts w:asciiTheme="majorEastAsia" w:hAnsiTheme="majorEastAsia" w:eastAsiaTheme="majorEastAsia"/>
          <w:sz w:val="24"/>
        </w:rPr>
      </w:pPr>
      <w:r>
        <w:rPr>
          <w:rFonts w:hint="eastAsia"/>
          <w:sz w:val="24"/>
        </w:rPr>
        <w:t>　　</w:t>
      </w:r>
    </w:p>
    <w:p>
      <w:pPr>
        <w:ind w:firstLine="482" w:firstLineChars="200"/>
        <w:rPr>
          <w:b/>
          <w:sz w:val="24"/>
        </w:rPr>
      </w:pPr>
      <w:r>
        <w:rPr>
          <w:b/>
          <w:sz w:val="24"/>
        </w:rPr>
        <w:drawing>
          <wp:inline distT="0" distB="0" distL="0" distR="0">
            <wp:extent cx="1646555" cy="3295015"/>
            <wp:effectExtent l="0" t="0" r="10795" b="635"/>
            <wp:docPr id="1" name="图片 1" descr="C:\Users\lenovo\AppData\Local\Temp\WeChat Files\eac1c0c2b21dc8c6d2fd18bb97fcd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lenovo\AppData\Local\Temp\WeChat Files\eac1c0c2b21dc8c6d2fd18bb97fcd74.jpg"/>
                    <pic:cNvPicPr>
                      <a:picLocks noChangeAspect="1" noChangeArrowheads="1"/>
                    </pic:cNvPicPr>
                  </pic:nvPicPr>
                  <pic:blipFill>
                    <a:blip r:embed="rId4" cstate="print"/>
                    <a:srcRect/>
                    <a:stretch>
                      <a:fillRect/>
                    </a:stretch>
                  </pic:blipFill>
                  <pic:spPr>
                    <a:xfrm>
                      <a:off x="0" y="0"/>
                      <a:ext cx="1646860" cy="3295245"/>
                    </a:xfrm>
                    <a:prstGeom prst="rect">
                      <a:avLst/>
                    </a:prstGeom>
                    <a:noFill/>
                    <a:ln w="9525">
                      <a:noFill/>
                      <a:miter lim="800000"/>
                      <a:headEnd/>
                      <a:tailEnd/>
                    </a:ln>
                  </pic:spPr>
                </pic:pic>
              </a:graphicData>
            </a:graphic>
          </wp:inline>
        </w:drawing>
      </w:r>
      <w:r>
        <w:rPr>
          <w:rFonts w:eastAsia="Times New Roman"/>
          <w:snapToGrid w:val="0"/>
          <w:color w:val="000000"/>
          <w:w w:val="0"/>
          <w:sz w:val="0"/>
          <w:szCs w:val="0"/>
          <w:u w:color="000000"/>
          <w:shd w:val="clear" w:color="000000" w:fill="000000"/>
        </w:rPr>
        <w:t xml:space="preserve"> </w:t>
      </w:r>
      <w:r>
        <w:rPr>
          <w:b/>
          <w:sz w:val="24"/>
        </w:rPr>
        <w:drawing>
          <wp:inline distT="0" distB="0" distL="0" distR="0">
            <wp:extent cx="2443480" cy="2848610"/>
            <wp:effectExtent l="19050" t="0" r="0" b="0"/>
            <wp:docPr id="2" name="图片 2" descr="C:\Users\lenovo\AppData\Local\Temp\WeChat Files\96aac5a1437783c9becc13424f7611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lenovo\AppData\Local\Temp\WeChat Files\96aac5a1437783c9becc13424f7611b.png"/>
                    <pic:cNvPicPr>
                      <a:picLocks noChangeAspect="1" noChangeArrowheads="1"/>
                    </pic:cNvPicPr>
                  </pic:nvPicPr>
                  <pic:blipFill>
                    <a:blip r:embed="rId5"/>
                    <a:srcRect/>
                    <a:stretch>
                      <a:fillRect/>
                    </a:stretch>
                  </pic:blipFill>
                  <pic:spPr>
                    <a:xfrm>
                      <a:off x="0" y="0"/>
                      <a:ext cx="2443317" cy="2848626"/>
                    </a:xfrm>
                    <a:prstGeom prst="rect">
                      <a:avLst/>
                    </a:prstGeom>
                    <a:noFill/>
                    <a:ln w="9525">
                      <a:noFill/>
                      <a:miter lim="800000"/>
                      <a:headEnd/>
                      <a:tailEnd/>
                    </a:ln>
                  </pic:spPr>
                </pic:pic>
              </a:graphicData>
            </a:graphic>
          </wp:inline>
        </w:drawing>
      </w:r>
      <w:r>
        <w:rPr>
          <w:rFonts w:eastAsia="Times New Roman"/>
          <w:snapToGrid w:val="0"/>
          <w:color w:val="000000"/>
          <w:w w:val="0"/>
          <w:sz w:val="0"/>
          <w:szCs w:val="0"/>
          <w:u w:color="000000"/>
          <w:shd w:val="clear" w:color="000000" w:fill="000000"/>
        </w:rPr>
        <w:t xml:space="preserve"> </w:t>
      </w:r>
      <w:r>
        <w:rPr>
          <w:rFonts w:eastAsia="Times New Roman"/>
          <w:color w:val="000000"/>
          <w:w w:val="0"/>
          <w:sz w:val="0"/>
          <w:szCs w:val="0"/>
          <w:u w:color="000000"/>
          <w:shd w:val="clear" w:color="000000" w:fill="000000"/>
        </w:rPr>
        <w:drawing>
          <wp:inline distT="0" distB="0" distL="0" distR="0">
            <wp:extent cx="2323465" cy="1791970"/>
            <wp:effectExtent l="19050" t="0" r="368" b="0"/>
            <wp:docPr id="3" name="图片 3" descr="C:\Users\lenovo\AppData\Local\Temp\WeChat Files\d8646a777400ef71962e5cb1f1a5ec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lenovo\AppData\Local\Temp\WeChat Files\d8646a777400ef71962e5cb1f1a5ec3.png"/>
                    <pic:cNvPicPr>
                      <a:picLocks noChangeAspect="1" noChangeArrowheads="1"/>
                    </pic:cNvPicPr>
                  </pic:nvPicPr>
                  <pic:blipFill>
                    <a:blip r:embed="rId6" cstate="print"/>
                    <a:srcRect/>
                    <a:stretch>
                      <a:fillRect/>
                    </a:stretch>
                  </pic:blipFill>
                  <pic:spPr>
                    <a:xfrm>
                      <a:off x="0" y="0"/>
                      <a:ext cx="2323981" cy="1792778"/>
                    </a:xfrm>
                    <a:prstGeom prst="rect">
                      <a:avLst/>
                    </a:prstGeom>
                    <a:noFill/>
                    <a:ln w="9525">
                      <a:noFill/>
                      <a:miter lim="800000"/>
                      <a:headEnd/>
                      <a:tailEnd/>
                    </a:ln>
                  </pic:spPr>
                </pic:pic>
              </a:graphicData>
            </a:graphic>
          </wp:inline>
        </w:drawing>
      </w:r>
      <w:r>
        <w:rPr>
          <w:rFonts w:eastAsia="Times New Roman"/>
          <w:snapToGrid w:val="0"/>
          <w:color w:val="000000"/>
          <w:w w:val="0"/>
          <w:sz w:val="0"/>
          <w:szCs w:val="0"/>
          <w:u w:color="000000"/>
          <w:shd w:val="clear" w:color="000000" w:fill="000000"/>
        </w:rPr>
        <w:t xml:space="preserve"> </w:t>
      </w:r>
      <w:r>
        <w:rPr>
          <w:rFonts w:eastAsia="Times New Roman"/>
          <w:color w:val="000000"/>
          <w:w w:val="0"/>
          <w:sz w:val="0"/>
          <w:szCs w:val="0"/>
          <w:u w:color="000000"/>
          <w:shd w:val="clear" w:color="000000" w:fill="000000"/>
        </w:rPr>
        <w:drawing>
          <wp:inline distT="0" distB="0" distL="0" distR="0">
            <wp:extent cx="2741295" cy="1918970"/>
            <wp:effectExtent l="19050" t="0" r="1578" b="0"/>
            <wp:docPr id="4" name="图片 4" descr="C:\Users\lenovo\AppData\Local\Temp\WeChat Files\8ef2c2aa24bb1922949f5e27832ba5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lenovo\AppData\Local\Temp\WeChat Files\8ef2c2aa24bb1922949f5e27832ba5b.png"/>
                    <pic:cNvPicPr>
                      <a:picLocks noChangeAspect="1" noChangeArrowheads="1"/>
                    </pic:cNvPicPr>
                  </pic:nvPicPr>
                  <pic:blipFill>
                    <a:blip r:embed="rId7" cstate="print"/>
                    <a:srcRect/>
                    <a:stretch>
                      <a:fillRect/>
                    </a:stretch>
                  </pic:blipFill>
                  <pic:spPr>
                    <a:xfrm>
                      <a:off x="0" y="0"/>
                      <a:ext cx="2742061" cy="1919642"/>
                    </a:xfrm>
                    <a:prstGeom prst="rect">
                      <a:avLst/>
                    </a:prstGeom>
                    <a:noFill/>
                    <a:ln w="9525">
                      <a:noFill/>
                      <a:miter lim="800000"/>
                      <a:headEnd/>
                      <a:tailEnd/>
                    </a:ln>
                  </pic:spPr>
                </pic:pic>
              </a:graphicData>
            </a:graphic>
          </wp:inline>
        </w:drawing>
      </w:r>
    </w:p>
    <w:p>
      <w:pPr>
        <w:ind w:firstLine="482" w:firstLineChars="200"/>
        <w:rPr>
          <w:b/>
          <w:sz w:val="24"/>
        </w:rPr>
      </w:pPr>
      <w:r>
        <w:rPr>
          <w:b/>
          <w:sz w:val="24"/>
        </w:rPr>
        <w:drawing>
          <wp:inline distT="0" distB="0" distL="0" distR="0">
            <wp:extent cx="1772920" cy="2815590"/>
            <wp:effectExtent l="19050" t="0" r="0" b="0"/>
            <wp:docPr id="6" name="图片 6" descr="C:\Users\lenovo\AppData\Local\Temp\WeChat Files\ef2c1580884661da7b1ee1cd8924d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lenovo\AppData\Local\Temp\WeChat Files\ef2c1580884661da7b1ee1cd8924d09.jpg"/>
                    <pic:cNvPicPr>
                      <a:picLocks noChangeAspect="1" noChangeArrowheads="1"/>
                    </pic:cNvPicPr>
                  </pic:nvPicPr>
                  <pic:blipFill>
                    <a:blip r:embed="rId8" cstate="print"/>
                    <a:srcRect/>
                    <a:stretch>
                      <a:fillRect/>
                    </a:stretch>
                  </pic:blipFill>
                  <pic:spPr>
                    <a:xfrm>
                      <a:off x="0" y="0"/>
                      <a:ext cx="1772779" cy="2814425"/>
                    </a:xfrm>
                    <a:prstGeom prst="rect">
                      <a:avLst/>
                    </a:prstGeom>
                    <a:noFill/>
                    <a:ln w="9525">
                      <a:noFill/>
                      <a:miter lim="800000"/>
                      <a:headEnd/>
                      <a:tailEnd/>
                    </a:ln>
                  </pic:spPr>
                </pic:pic>
              </a:graphicData>
            </a:graphic>
          </wp:inline>
        </w:drawing>
      </w:r>
    </w:p>
    <w:p>
      <w:pPr>
        <w:numPr>
          <w:ilvl w:val="0"/>
          <w:numId w:val="0"/>
        </w:numPr>
        <w:rPr>
          <w:rFonts w:hint="eastAsia"/>
          <w:b/>
          <w:sz w:val="24"/>
        </w:rPr>
      </w:pPr>
    </w:p>
    <w:p>
      <w:pPr>
        <w:numPr>
          <w:ilvl w:val="0"/>
          <w:numId w:val="0"/>
        </w:numPr>
        <w:ind w:firstLine="482" w:firstLineChars="200"/>
        <w:rPr>
          <w:rFonts w:hint="eastAsia"/>
          <w:b/>
          <w:sz w:val="24"/>
        </w:rPr>
      </w:pPr>
      <w:r>
        <w:rPr>
          <w:rFonts w:hint="eastAsia"/>
          <w:b/>
          <w:sz w:val="24"/>
          <w:lang w:eastAsia="zh-CN"/>
        </w:rPr>
        <w:t>二、</w:t>
      </w:r>
      <w:r>
        <w:rPr>
          <w:rFonts w:hint="eastAsia"/>
          <w:b/>
          <w:sz w:val="24"/>
        </w:rPr>
        <w:t>主动公开政府信息情况</w:t>
      </w:r>
    </w:p>
    <w:p>
      <w:pPr>
        <w:numPr>
          <w:ilvl w:val="0"/>
          <w:numId w:val="0"/>
        </w:numPr>
        <w:rPr>
          <w:rFonts w:hint="eastAsia"/>
          <w:b/>
          <w:sz w:val="24"/>
        </w:rPr>
      </w:pPr>
    </w:p>
    <w:tbl>
      <w:tblPr>
        <w:tblStyle w:val="6"/>
        <w:tblW w:w="0" w:type="auto"/>
        <w:tblInd w:w="0" w:type="dxa"/>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autofit"/>
        <w:tblCellMar>
          <w:top w:w="30" w:type="dxa"/>
          <w:left w:w="30" w:type="dxa"/>
          <w:bottom w:w="30" w:type="dxa"/>
          <w:right w:w="30" w:type="dxa"/>
        </w:tblCellMar>
      </w:tblPr>
      <w:tblGrid>
        <w:gridCol w:w="3038"/>
        <w:gridCol w:w="1835"/>
        <w:gridCol w:w="1513"/>
        <w:gridCol w:w="1904"/>
      </w:tblGrid>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c>
          <w:tcPr>
            <w:tcW w:w="8290" w:type="dxa"/>
            <w:gridSpan w:val="4"/>
            <w:tcBorders>
              <w:top w:val="outset" w:color="000000" w:sz="6" w:space="0"/>
              <w:left w:val="outset" w:color="000000" w:sz="6" w:space="0"/>
              <w:bottom w:val="outset" w:color="000000" w:sz="6" w:space="0"/>
              <w:right w:val="outset" w:color="000000" w:sz="6" w:space="0"/>
            </w:tcBorders>
            <w:vAlign w:val="center"/>
          </w:tcPr>
          <w:p>
            <w:pPr>
              <w:rPr>
                <w:sz w:val="24"/>
              </w:rPr>
            </w:pPr>
            <w:r>
              <w:rPr>
                <w:sz w:val="24"/>
              </w:rPr>
              <w:t>第二十条第（一）项</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c>
          <w:tcPr>
            <w:tcW w:w="3038" w:type="dxa"/>
            <w:tcBorders>
              <w:top w:val="outset" w:color="000000" w:sz="6" w:space="0"/>
              <w:left w:val="outset" w:color="000000" w:sz="6" w:space="0"/>
              <w:bottom w:val="outset" w:color="000000" w:sz="6" w:space="0"/>
              <w:right w:val="outset" w:color="000000" w:sz="6" w:space="0"/>
            </w:tcBorders>
            <w:vAlign w:val="center"/>
          </w:tcPr>
          <w:p>
            <w:pPr>
              <w:rPr>
                <w:sz w:val="24"/>
              </w:rPr>
            </w:pPr>
            <w:r>
              <w:rPr>
                <w:sz w:val="24"/>
              </w:rPr>
              <w:t>信息内容</w:t>
            </w:r>
          </w:p>
        </w:tc>
        <w:tc>
          <w:tcPr>
            <w:tcW w:w="1835" w:type="dxa"/>
            <w:tcBorders>
              <w:top w:val="outset" w:color="000000" w:sz="6" w:space="0"/>
              <w:left w:val="outset" w:color="000000" w:sz="6" w:space="0"/>
              <w:bottom w:val="outset" w:color="000000" w:sz="6" w:space="0"/>
              <w:right w:val="outset" w:color="000000" w:sz="6" w:space="0"/>
            </w:tcBorders>
            <w:vAlign w:val="center"/>
          </w:tcPr>
          <w:p>
            <w:pPr>
              <w:rPr>
                <w:sz w:val="24"/>
              </w:rPr>
            </w:pPr>
            <w:r>
              <w:rPr>
                <w:sz w:val="24"/>
              </w:rPr>
              <w:t>本年新</w:t>
            </w:r>
          </w:p>
          <w:p>
            <w:pPr>
              <w:rPr>
                <w:sz w:val="24"/>
              </w:rPr>
            </w:pPr>
            <w:r>
              <w:rPr>
                <w:sz w:val="24"/>
              </w:rPr>
              <w:t>制作数量</w:t>
            </w:r>
          </w:p>
        </w:tc>
        <w:tc>
          <w:tcPr>
            <w:tcW w:w="1513" w:type="dxa"/>
            <w:tcBorders>
              <w:top w:val="outset" w:color="000000" w:sz="6" w:space="0"/>
              <w:left w:val="outset" w:color="000000" w:sz="6" w:space="0"/>
              <w:bottom w:val="outset" w:color="000000" w:sz="6" w:space="0"/>
              <w:right w:val="outset" w:color="000000" w:sz="6" w:space="0"/>
            </w:tcBorders>
            <w:vAlign w:val="center"/>
          </w:tcPr>
          <w:p>
            <w:pPr>
              <w:rPr>
                <w:sz w:val="24"/>
              </w:rPr>
            </w:pPr>
            <w:r>
              <w:rPr>
                <w:sz w:val="24"/>
              </w:rPr>
              <w:t>本年新</w:t>
            </w:r>
          </w:p>
          <w:p>
            <w:pPr>
              <w:rPr>
                <w:sz w:val="24"/>
              </w:rPr>
            </w:pPr>
            <w:r>
              <w:rPr>
                <w:sz w:val="24"/>
              </w:rPr>
              <w:t>公开数量</w:t>
            </w:r>
          </w:p>
        </w:tc>
        <w:tc>
          <w:tcPr>
            <w:tcW w:w="1904" w:type="dxa"/>
            <w:tcBorders>
              <w:top w:val="outset" w:color="000000" w:sz="6" w:space="0"/>
              <w:left w:val="outset" w:color="000000" w:sz="6" w:space="0"/>
              <w:bottom w:val="outset" w:color="000000" w:sz="6" w:space="0"/>
              <w:right w:val="outset" w:color="000000" w:sz="6" w:space="0"/>
            </w:tcBorders>
            <w:vAlign w:val="center"/>
          </w:tcPr>
          <w:p>
            <w:pPr>
              <w:rPr>
                <w:sz w:val="24"/>
              </w:rPr>
            </w:pPr>
            <w:r>
              <w:rPr>
                <w:sz w:val="24"/>
              </w:rPr>
              <w:t>对外公开总数量</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c>
          <w:tcPr>
            <w:tcW w:w="3038" w:type="dxa"/>
            <w:tcBorders>
              <w:top w:val="outset" w:color="000000" w:sz="6" w:space="0"/>
              <w:left w:val="outset" w:color="000000" w:sz="6" w:space="0"/>
              <w:bottom w:val="outset" w:color="000000" w:sz="6" w:space="0"/>
              <w:right w:val="outset" w:color="000000" w:sz="6" w:space="0"/>
            </w:tcBorders>
            <w:vAlign w:val="center"/>
          </w:tcPr>
          <w:p>
            <w:pPr>
              <w:rPr>
                <w:sz w:val="24"/>
              </w:rPr>
            </w:pPr>
            <w:r>
              <w:rPr>
                <w:sz w:val="24"/>
              </w:rPr>
              <w:t>规章</w:t>
            </w:r>
          </w:p>
        </w:tc>
        <w:tc>
          <w:tcPr>
            <w:tcW w:w="1835" w:type="dxa"/>
            <w:tcBorders>
              <w:top w:val="outset" w:color="000000" w:sz="6" w:space="0"/>
              <w:left w:val="outset" w:color="000000" w:sz="6" w:space="0"/>
              <w:bottom w:val="outset" w:color="000000" w:sz="6" w:space="0"/>
              <w:right w:val="outset" w:color="000000" w:sz="6" w:space="0"/>
            </w:tcBorders>
            <w:vAlign w:val="center"/>
          </w:tcPr>
          <w:p>
            <w:pPr>
              <w:jc w:val="center"/>
              <w:rPr>
                <w:sz w:val="24"/>
              </w:rPr>
            </w:pPr>
            <w:r>
              <w:rPr>
                <w:sz w:val="24"/>
              </w:rPr>
              <w:t>  </w:t>
            </w:r>
            <w:r>
              <w:rPr>
                <w:rFonts w:hint="eastAsia"/>
                <w:sz w:val="24"/>
              </w:rPr>
              <w:t>0</w:t>
            </w:r>
          </w:p>
        </w:tc>
        <w:tc>
          <w:tcPr>
            <w:tcW w:w="1513" w:type="dxa"/>
            <w:tcBorders>
              <w:top w:val="outset" w:color="000000" w:sz="6" w:space="0"/>
              <w:left w:val="outset" w:color="000000" w:sz="6" w:space="0"/>
              <w:bottom w:val="outset" w:color="000000" w:sz="6" w:space="0"/>
              <w:right w:val="outset" w:color="000000" w:sz="6" w:space="0"/>
            </w:tcBorders>
            <w:vAlign w:val="center"/>
          </w:tcPr>
          <w:p>
            <w:pPr>
              <w:jc w:val="center"/>
              <w:rPr>
                <w:sz w:val="24"/>
              </w:rPr>
            </w:pPr>
            <w:r>
              <w:rPr>
                <w:sz w:val="24"/>
              </w:rPr>
              <w:t> </w:t>
            </w:r>
            <w:r>
              <w:rPr>
                <w:rFonts w:hint="eastAsia"/>
                <w:sz w:val="24"/>
              </w:rPr>
              <w:t>0</w:t>
            </w:r>
          </w:p>
        </w:tc>
        <w:tc>
          <w:tcPr>
            <w:tcW w:w="1904" w:type="dxa"/>
            <w:tcBorders>
              <w:top w:val="outset" w:color="000000" w:sz="6" w:space="0"/>
              <w:left w:val="outset" w:color="000000" w:sz="6" w:space="0"/>
              <w:bottom w:val="outset" w:color="000000" w:sz="6" w:space="0"/>
              <w:right w:val="outset" w:color="000000" w:sz="6" w:space="0"/>
            </w:tcBorders>
            <w:vAlign w:val="center"/>
          </w:tcPr>
          <w:p>
            <w:pPr>
              <w:jc w:val="center"/>
              <w:rPr>
                <w:sz w:val="24"/>
              </w:rPr>
            </w:pPr>
            <w:r>
              <w:rPr>
                <w:rFonts w:hint="eastAsia"/>
                <w:sz w:val="24"/>
              </w:rPr>
              <w:t>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c>
          <w:tcPr>
            <w:tcW w:w="3038" w:type="dxa"/>
            <w:tcBorders>
              <w:top w:val="outset" w:color="000000" w:sz="6" w:space="0"/>
              <w:left w:val="outset" w:color="000000" w:sz="6" w:space="0"/>
              <w:bottom w:val="outset" w:color="000000" w:sz="6" w:space="0"/>
              <w:right w:val="outset" w:color="000000" w:sz="6" w:space="0"/>
            </w:tcBorders>
            <w:vAlign w:val="center"/>
          </w:tcPr>
          <w:p>
            <w:pPr>
              <w:rPr>
                <w:sz w:val="24"/>
              </w:rPr>
            </w:pPr>
            <w:r>
              <w:rPr>
                <w:sz w:val="24"/>
              </w:rPr>
              <w:t>规范性文件</w:t>
            </w:r>
          </w:p>
        </w:tc>
        <w:tc>
          <w:tcPr>
            <w:tcW w:w="1835" w:type="dxa"/>
            <w:tcBorders>
              <w:top w:val="outset" w:color="000000" w:sz="6" w:space="0"/>
              <w:left w:val="outset" w:color="000000" w:sz="6" w:space="0"/>
              <w:bottom w:val="outset" w:color="000000" w:sz="6" w:space="0"/>
              <w:right w:val="outset" w:color="000000" w:sz="6" w:space="0"/>
            </w:tcBorders>
            <w:vAlign w:val="center"/>
          </w:tcPr>
          <w:p>
            <w:pPr>
              <w:jc w:val="center"/>
              <w:rPr>
                <w:sz w:val="24"/>
              </w:rPr>
            </w:pPr>
            <w:r>
              <w:rPr>
                <w:sz w:val="24"/>
              </w:rPr>
              <w:t>  </w:t>
            </w:r>
            <w:r>
              <w:rPr>
                <w:rFonts w:hint="eastAsia"/>
                <w:sz w:val="24"/>
              </w:rPr>
              <w:t>0</w:t>
            </w:r>
          </w:p>
        </w:tc>
        <w:tc>
          <w:tcPr>
            <w:tcW w:w="1513" w:type="dxa"/>
            <w:tcBorders>
              <w:top w:val="outset" w:color="000000" w:sz="6" w:space="0"/>
              <w:left w:val="outset" w:color="000000" w:sz="6" w:space="0"/>
              <w:bottom w:val="outset" w:color="000000" w:sz="6" w:space="0"/>
              <w:right w:val="outset" w:color="000000" w:sz="6" w:space="0"/>
            </w:tcBorders>
            <w:vAlign w:val="center"/>
          </w:tcPr>
          <w:p>
            <w:pPr>
              <w:jc w:val="center"/>
              <w:rPr>
                <w:sz w:val="24"/>
              </w:rPr>
            </w:pPr>
            <w:r>
              <w:rPr>
                <w:sz w:val="24"/>
              </w:rPr>
              <w:t> </w:t>
            </w:r>
            <w:r>
              <w:rPr>
                <w:rFonts w:hint="eastAsia"/>
                <w:sz w:val="24"/>
              </w:rPr>
              <w:t>0</w:t>
            </w:r>
          </w:p>
        </w:tc>
        <w:tc>
          <w:tcPr>
            <w:tcW w:w="1904" w:type="dxa"/>
            <w:tcBorders>
              <w:top w:val="outset" w:color="000000" w:sz="6" w:space="0"/>
              <w:left w:val="outset" w:color="000000" w:sz="6" w:space="0"/>
              <w:bottom w:val="outset" w:color="000000" w:sz="6" w:space="0"/>
              <w:right w:val="outset" w:color="000000" w:sz="6" w:space="0"/>
            </w:tcBorders>
            <w:vAlign w:val="center"/>
          </w:tcPr>
          <w:p>
            <w:pPr>
              <w:jc w:val="center"/>
              <w:rPr>
                <w:sz w:val="24"/>
              </w:rPr>
            </w:pPr>
            <w:r>
              <w:rPr>
                <w:rFonts w:hint="eastAsia"/>
                <w:sz w:val="24"/>
              </w:rPr>
              <w:t>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c>
          <w:tcPr>
            <w:tcW w:w="8290" w:type="dxa"/>
            <w:gridSpan w:val="4"/>
            <w:tcBorders>
              <w:top w:val="outset" w:color="000000" w:sz="6" w:space="0"/>
              <w:left w:val="outset" w:color="000000" w:sz="6" w:space="0"/>
              <w:bottom w:val="outset" w:color="000000" w:sz="6" w:space="0"/>
              <w:right w:val="outset" w:color="000000" w:sz="6" w:space="0"/>
            </w:tcBorders>
            <w:vAlign w:val="center"/>
          </w:tcPr>
          <w:p>
            <w:pPr>
              <w:rPr>
                <w:sz w:val="24"/>
              </w:rPr>
            </w:pPr>
            <w:r>
              <w:rPr>
                <w:sz w:val="24"/>
              </w:rPr>
              <w:t>第二十条第（五）项</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c>
          <w:tcPr>
            <w:tcW w:w="3038" w:type="dxa"/>
            <w:tcBorders>
              <w:top w:val="outset" w:color="000000" w:sz="6" w:space="0"/>
              <w:left w:val="outset" w:color="000000" w:sz="6" w:space="0"/>
              <w:bottom w:val="outset" w:color="000000" w:sz="6" w:space="0"/>
              <w:right w:val="outset" w:color="000000" w:sz="6" w:space="0"/>
            </w:tcBorders>
            <w:vAlign w:val="center"/>
          </w:tcPr>
          <w:p>
            <w:pPr>
              <w:rPr>
                <w:sz w:val="24"/>
              </w:rPr>
            </w:pPr>
            <w:r>
              <w:rPr>
                <w:sz w:val="24"/>
              </w:rPr>
              <w:t>信息内容</w:t>
            </w:r>
          </w:p>
        </w:tc>
        <w:tc>
          <w:tcPr>
            <w:tcW w:w="1835" w:type="dxa"/>
            <w:tcBorders>
              <w:top w:val="outset" w:color="000000" w:sz="6" w:space="0"/>
              <w:left w:val="outset" w:color="000000" w:sz="6" w:space="0"/>
              <w:bottom w:val="outset" w:color="000000" w:sz="6" w:space="0"/>
              <w:right w:val="outset" w:color="000000" w:sz="6" w:space="0"/>
            </w:tcBorders>
            <w:vAlign w:val="center"/>
          </w:tcPr>
          <w:p>
            <w:pPr>
              <w:rPr>
                <w:sz w:val="24"/>
              </w:rPr>
            </w:pPr>
            <w:r>
              <w:rPr>
                <w:sz w:val="24"/>
              </w:rPr>
              <w:t>上一年项目数量</w:t>
            </w:r>
          </w:p>
        </w:tc>
        <w:tc>
          <w:tcPr>
            <w:tcW w:w="1513" w:type="dxa"/>
            <w:tcBorders>
              <w:top w:val="outset" w:color="000000" w:sz="6" w:space="0"/>
              <w:left w:val="outset" w:color="000000" w:sz="6" w:space="0"/>
              <w:bottom w:val="outset" w:color="000000" w:sz="6" w:space="0"/>
              <w:right w:val="outset" w:color="000000" w:sz="6" w:space="0"/>
            </w:tcBorders>
            <w:vAlign w:val="center"/>
          </w:tcPr>
          <w:p>
            <w:pPr>
              <w:rPr>
                <w:sz w:val="24"/>
              </w:rPr>
            </w:pPr>
            <w:r>
              <w:rPr>
                <w:sz w:val="24"/>
              </w:rPr>
              <w:t>本年增/减</w:t>
            </w:r>
          </w:p>
        </w:tc>
        <w:tc>
          <w:tcPr>
            <w:tcW w:w="1904" w:type="dxa"/>
            <w:tcBorders>
              <w:top w:val="outset" w:color="000000" w:sz="6" w:space="0"/>
              <w:left w:val="outset" w:color="000000" w:sz="6" w:space="0"/>
              <w:bottom w:val="outset" w:color="000000" w:sz="6" w:space="0"/>
              <w:right w:val="outset" w:color="000000" w:sz="6" w:space="0"/>
            </w:tcBorders>
            <w:vAlign w:val="center"/>
          </w:tcPr>
          <w:p>
            <w:pPr>
              <w:rPr>
                <w:sz w:val="24"/>
              </w:rPr>
            </w:pPr>
            <w:r>
              <w:rPr>
                <w:sz w:val="24"/>
              </w:rPr>
              <w:t>处理决定数量</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c>
          <w:tcPr>
            <w:tcW w:w="3038" w:type="dxa"/>
            <w:tcBorders>
              <w:top w:val="outset" w:color="000000" w:sz="6" w:space="0"/>
              <w:left w:val="outset" w:color="000000" w:sz="6" w:space="0"/>
              <w:bottom w:val="outset" w:color="000000" w:sz="6" w:space="0"/>
              <w:right w:val="outset" w:color="000000" w:sz="6" w:space="0"/>
            </w:tcBorders>
            <w:vAlign w:val="center"/>
          </w:tcPr>
          <w:p>
            <w:pPr>
              <w:rPr>
                <w:sz w:val="24"/>
              </w:rPr>
            </w:pPr>
            <w:r>
              <w:rPr>
                <w:sz w:val="24"/>
              </w:rPr>
              <w:t>行政许可</w:t>
            </w:r>
          </w:p>
        </w:tc>
        <w:tc>
          <w:tcPr>
            <w:tcW w:w="1835" w:type="dxa"/>
            <w:tcBorders>
              <w:top w:val="outset" w:color="000000" w:sz="6" w:space="0"/>
              <w:left w:val="outset" w:color="000000" w:sz="6" w:space="0"/>
              <w:bottom w:val="outset" w:color="000000" w:sz="6" w:space="0"/>
              <w:right w:val="outset" w:color="000000" w:sz="6" w:space="0"/>
            </w:tcBorders>
            <w:vAlign w:val="center"/>
          </w:tcPr>
          <w:p>
            <w:pPr>
              <w:jc w:val="center"/>
              <w:rPr>
                <w:sz w:val="24"/>
              </w:rPr>
            </w:pPr>
            <w:r>
              <w:rPr>
                <w:rFonts w:hint="eastAsia"/>
                <w:sz w:val="24"/>
              </w:rPr>
              <w:t>0</w:t>
            </w:r>
          </w:p>
        </w:tc>
        <w:tc>
          <w:tcPr>
            <w:tcW w:w="1513" w:type="dxa"/>
            <w:tcBorders>
              <w:top w:val="outset" w:color="000000" w:sz="6" w:space="0"/>
              <w:left w:val="outset" w:color="000000" w:sz="6" w:space="0"/>
              <w:bottom w:val="outset" w:color="000000" w:sz="6" w:space="0"/>
              <w:right w:val="outset" w:color="000000" w:sz="6" w:space="0"/>
            </w:tcBorders>
            <w:vAlign w:val="center"/>
          </w:tcPr>
          <w:p>
            <w:pPr>
              <w:jc w:val="center"/>
              <w:rPr>
                <w:sz w:val="24"/>
              </w:rPr>
            </w:pPr>
            <w:r>
              <w:rPr>
                <w:rFonts w:hint="eastAsia"/>
                <w:sz w:val="24"/>
              </w:rPr>
              <w:t>0</w:t>
            </w:r>
          </w:p>
        </w:tc>
        <w:tc>
          <w:tcPr>
            <w:tcW w:w="1904" w:type="dxa"/>
            <w:tcBorders>
              <w:top w:val="outset" w:color="000000" w:sz="6" w:space="0"/>
              <w:left w:val="outset" w:color="000000" w:sz="6" w:space="0"/>
              <w:bottom w:val="outset" w:color="000000" w:sz="6" w:space="0"/>
              <w:right w:val="outset" w:color="000000" w:sz="6" w:space="0"/>
            </w:tcBorders>
            <w:vAlign w:val="center"/>
          </w:tcPr>
          <w:p>
            <w:pPr>
              <w:jc w:val="center"/>
              <w:rPr>
                <w:sz w:val="24"/>
              </w:rPr>
            </w:pPr>
            <w:r>
              <w:rPr>
                <w:rFonts w:hint="eastAsia"/>
                <w:sz w:val="24"/>
              </w:rPr>
              <w:t>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c>
          <w:tcPr>
            <w:tcW w:w="3038" w:type="dxa"/>
            <w:tcBorders>
              <w:top w:val="outset" w:color="000000" w:sz="6" w:space="0"/>
              <w:left w:val="outset" w:color="000000" w:sz="6" w:space="0"/>
              <w:bottom w:val="outset" w:color="000000" w:sz="6" w:space="0"/>
              <w:right w:val="outset" w:color="000000" w:sz="6" w:space="0"/>
            </w:tcBorders>
            <w:vAlign w:val="center"/>
          </w:tcPr>
          <w:p>
            <w:pPr>
              <w:rPr>
                <w:sz w:val="24"/>
              </w:rPr>
            </w:pPr>
            <w:r>
              <w:rPr>
                <w:sz w:val="24"/>
              </w:rPr>
              <w:t>其他对外管理服务事项</w:t>
            </w:r>
          </w:p>
        </w:tc>
        <w:tc>
          <w:tcPr>
            <w:tcW w:w="1835" w:type="dxa"/>
            <w:tcBorders>
              <w:top w:val="outset" w:color="000000" w:sz="6" w:space="0"/>
              <w:left w:val="outset" w:color="000000" w:sz="6" w:space="0"/>
              <w:bottom w:val="outset" w:color="000000" w:sz="6" w:space="0"/>
              <w:right w:val="outset" w:color="000000" w:sz="6" w:space="0"/>
            </w:tcBorders>
            <w:vAlign w:val="center"/>
          </w:tcPr>
          <w:p>
            <w:pPr>
              <w:jc w:val="center"/>
              <w:rPr>
                <w:sz w:val="24"/>
              </w:rPr>
            </w:pPr>
            <w:r>
              <w:rPr>
                <w:rFonts w:hint="eastAsia"/>
                <w:sz w:val="24"/>
              </w:rPr>
              <w:t>0</w:t>
            </w:r>
          </w:p>
        </w:tc>
        <w:tc>
          <w:tcPr>
            <w:tcW w:w="1513" w:type="dxa"/>
            <w:tcBorders>
              <w:top w:val="outset" w:color="000000" w:sz="6" w:space="0"/>
              <w:left w:val="outset" w:color="000000" w:sz="6" w:space="0"/>
              <w:bottom w:val="outset" w:color="000000" w:sz="6" w:space="0"/>
              <w:right w:val="outset" w:color="000000" w:sz="6" w:space="0"/>
            </w:tcBorders>
            <w:vAlign w:val="center"/>
          </w:tcPr>
          <w:p>
            <w:pPr>
              <w:jc w:val="center"/>
              <w:rPr>
                <w:sz w:val="24"/>
              </w:rPr>
            </w:pPr>
            <w:r>
              <w:rPr>
                <w:rFonts w:hint="eastAsia"/>
                <w:sz w:val="24"/>
              </w:rPr>
              <w:t>0</w:t>
            </w:r>
          </w:p>
        </w:tc>
        <w:tc>
          <w:tcPr>
            <w:tcW w:w="1904" w:type="dxa"/>
            <w:tcBorders>
              <w:top w:val="outset" w:color="000000" w:sz="6" w:space="0"/>
              <w:left w:val="outset" w:color="000000" w:sz="6" w:space="0"/>
              <w:bottom w:val="outset" w:color="000000" w:sz="6" w:space="0"/>
              <w:right w:val="outset" w:color="000000" w:sz="6" w:space="0"/>
            </w:tcBorders>
            <w:vAlign w:val="center"/>
          </w:tcPr>
          <w:p>
            <w:pPr>
              <w:jc w:val="center"/>
              <w:rPr>
                <w:sz w:val="24"/>
              </w:rPr>
            </w:pPr>
            <w:r>
              <w:rPr>
                <w:rFonts w:hint="eastAsia"/>
                <w:sz w:val="24"/>
              </w:rPr>
              <w:t>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c>
          <w:tcPr>
            <w:tcW w:w="8290" w:type="dxa"/>
            <w:gridSpan w:val="4"/>
            <w:tcBorders>
              <w:top w:val="outset" w:color="000000" w:sz="6" w:space="0"/>
              <w:left w:val="outset" w:color="000000" w:sz="6" w:space="0"/>
              <w:bottom w:val="outset" w:color="000000" w:sz="6" w:space="0"/>
              <w:right w:val="outset" w:color="000000" w:sz="6" w:space="0"/>
            </w:tcBorders>
            <w:vAlign w:val="center"/>
          </w:tcPr>
          <w:p>
            <w:pPr>
              <w:rPr>
                <w:sz w:val="24"/>
              </w:rPr>
            </w:pPr>
            <w:r>
              <w:rPr>
                <w:sz w:val="24"/>
              </w:rPr>
              <w:t>第二十条第（六）项</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c>
          <w:tcPr>
            <w:tcW w:w="3038" w:type="dxa"/>
            <w:tcBorders>
              <w:top w:val="outset" w:color="000000" w:sz="6" w:space="0"/>
              <w:left w:val="outset" w:color="000000" w:sz="6" w:space="0"/>
              <w:bottom w:val="outset" w:color="000000" w:sz="6" w:space="0"/>
              <w:right w:val="outset" w:color="000000" w:sz="6" w:space="0"/>
            </w:tcBorders>
            <w:vAlign w:val="center"/>
          </w:tcPr>
          <w:p>
            <w:pPr>
              <w:rPr>
                <w:sz w:val="24"/>
              </w:rPr>
            </w:pPr>
            <w:r>
              <w:rPr>
                <w:sz w:val="24"/>
              </w:rPr>
              <w:t>信息内容</w:t>
            </w:r>
          </w:p>
        </w:tc>
        <w:tc>
          <w:tcPr>
            <w:tcW w:w="1835" w:type="dxa"/>
            <w:tcBorders>
              <w:top w:val="outset" w:color="000000" w:sz="6" w:space="0"/>
              <w:left w:val="outset" w:color="000000" w:sz="6" w:space="0"/>
              <w:bottom w:val="outset" w:color="000000" w:sz="6" w:space="0"/>
              <w:right w:val="outset" w:color="000000" w:sz="6" w:space="0"/>
            </w:tcBorders>
            <w:vAlign w:val="center"/>
          </w:tcPr>
          <w:p>
            <w:pPr>
              <w:rPr>
                <w:sz w:val="24"/>
              </w:rPr>
            </w:pPr>
            <w:r>
              <w:rPr>
                <w:sz w:val="24"/>
              </w:rPr>
              <w:t>上一年项目数量</w:t>
            </w:r>
          </w:p>
        </w:tc>
        <w:tc>
          <w:tcPr>
            <w:tcW w:w="1513" w:type="dxa"/>
            <w:tcBorders>
              <w:top w:val="outset" w:color="000000" w:sz="6" w:space="0"/>
              <w:left w:val="outset" w:color="000000" w:sz="6" w:space="0"/>
              <w:bottom w:val="outset" w:color="000000" w:sz="6" w:space="0"/>
              <w:right w:val="outset" w:color="000000" w:sz="6" w:space="0"/>
            </w:tcBorders>
            <w:vAlign w:val="center"/>
          </w:tcPr>
          <w:p>
            <w:pPr>
              <w:rPr>
                <w:sz w:val="24"/>
              </w:rPr>
            </w:pPr>
            <w:r>
              <w:rPr>
                <w:sz w:val="24"/>
              </w:rPr>
              <w:t>本年增/减</w:t>
            </w:r>
          </w:p>
        </w:tc>
        <w:tc>
          <w:tcPr>
            <w:tcW w:w="1904" w:type="dxa"/>
            <w:tcBorders>
              <w:top w:val="outset" w:color="000000" w:sz="6" w:space="0"/>
              <w:left w:val="outset" w:color="000000" w:sz="6" w:space="0"/>
              <w:bottom w:val="outset" w:color="000000" w:sz="6" w:space="0"/>
              <w:right w:val="outset" w:color="000000" w:sz="6" w:space="0"/>
            </w:tcBorders>
            <w:vAlign w:val="center"/>
          </w:tcPr>
          <w:p>
            <w:pPr>
              <w:rPr>
                <w:sz w:val="24"/>
              </w:rPr>
            </w:pPr>
            <w:r>
              <w:rPr>
                <w:sz w:val="24"/>
              </w:rPr>
              <w:t>处理决定数量</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c>
          <w:tcPr>
            <w:tcW w:w="3038" w:type="dxa"/>
            <w:tcBorders>
              <w:top w:val="outset" w:color="000000" w:sz="6" w:space="0"/>
              <w:left w:val="outset" w:color="000000" w:sz="6" w:space="0"/>
              <w:bottom w:val="outset" w:color="000000" w:sz="6" w:space="0"/>
              <w:right w:val="outset" w:color="000000" w:sz="6" w:space="0"/>
            </w:tcBorders>
            <w:vAlign w:val="center"/>
          </w:tcPr>
          <w:p>
            <w:pPr>
              <w:rPr>
                <w:sz w:val="24"/>
              </w:rPr>
            </w:pPr>
            <w:r>
              <w:rPr>
                <w:sz w:val="24"/>
              </w:rPr>
              <w:t>行政处罚</w:t>
            </w:r>
          </w:p>
        </w:tc>
        <w:tc>
          <w:tcPr>
            <w:tcW w:w="1835" w:type="dxa"/>
            <w:tcBorders>
              <w:top w:val="outset" w:color="000000" w:sz="6" w:space="0"/>
              <w:left w:val="outset" w:color="000000" w:sz="6" w:space="0"/>
              <w:bottom w:val="outset" w:color="000000" w:sz="6" w:space="0"/>
              <w:right w:val="outset" w:color="000000" w:sz="6" w:space="0"/>
            </w:tcBorders>
            <w:vAlign w:val="center"/>
          </w:tcPr>
          <w:p>
            <w:pPr>
              <w:jc w:val="center"/>
              <w:rPr>
                <w:sz w:val="24"/>
              </w:rPr>
            </w:pPr>
            <w:r>
              <w:rPr>
                <w:rFonts w:hint="eastAsia"/>
                <w:sz w:val="24"/>
              </w:rPr>
              <w:t>0</w:t>
            </w:r>
          </w:p>
        </w:tc>
        <w:tc>
          <w:tcPr>
            <w:tcW w:w="1513" w:type="dxa"/>
            <w:tcBorders>
              <w:top w:val="outset" w:color="000000" w:sz="6" w:space="0"/>
              <w:left w:val="outset" w:color="000000" w:sz="6" w:space="0"/>
              <w:bottom w:val="outset" w:color="000000" w:sz="6" w:space="0"/>
              <w:right w:val="outset" w:color="000000" w:sz="6" w:space="0"/>
            </w:tcBorders>
            <w:vAlign w:val="center"/>
          </w:tcPr>
          <w:p>
            <w:pPr>
              <w:jc w:val="center"/>
              <w:rPr>
                <w:sz w:val="24"/>
              </w:rPr>
            </w:pPr>
            <w:r>
              <w:rPr>
                <w:rFonts w:hint="eastAsia"/>
                <w:sz w:val="24"/>
              </w:rPr>
              <w:t>0</w:t>
            </w:r>
          </w:p>
        </w:tc>
        <w:tc>
          <w:tcPr>
            <w:tcW w:w="1904" w:type="dxa"/>
            <w:tcBorders>
              <w:top w:val="outset" w:color="000000" w:sz="6" w:space="0"/>
              <w:left w:val="outset" w:color="000000" w:sz="6" w:space="0"/>
              <w:bottom w:val="outset" w:color="000000" w:sz="6" w:space="0"/>
              <w:right w:val="outset" w:color="000000" w:sz="6" w:space="0"/>
            </w:tcBorders>
            <w:vAlign w:val="center"/>
          </w:tcPr>
          <w:p>
            <w:pPr>
              <w:jc w:val="center"/>
              <w:rPr>
                <w:sz w:val="24"/>
              </w:rPr>
            </w:pPr>
            <w:r>
              <w:rPr>
                <w:rFonts w:hint="eastAsia"/>
                <w:sz w:val="24"/>
              </w:rPr>
              <w:t>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c>
          <w:tcPr>
            <w:tcW w:w="3038" w:type="dxa"/>
            <w:tcBorders>
              <w:top w:val="outset" w:color="000000" w:sz="6" w:space="0"/>
              <w:left w:val="outset" w:color="000000" w:sz="6" w:space="0"/>
              <w:bottom w:val="outset" w:color="000000" w:sz="6" w:space="0"/>
              <w:right w:val="outset" w:color="000000" w:sz="6" w:space="0"/>
            </w:tcBorders>
            <w:vAlign w:val="center"/>
          </w:tcPr>
          <w:p>
            <w:pPr>
              <w:rPr>
                <w:sz w:val="24"/>
              </w:rPr>
            </w:pPr>
            <w:r>
              <w:rPr>
                <w:sz w:val="24"/>
              </w:rPr>
              <w:t>行政强制</w:t>
            </w:r>
          </w:p>
        </w:tc>
        <w:tc>
          <w:tcPr>
            <w:tcW w:w="1835" w:type="dxa"/>
            <w:tcBorders>
              <w:top w:val="outset" w:color="000000" w:sz="6" w:space="0"/>
              <w:left w:val="outset" w:color="000000" w:sz="6" w:space="0"/>
              <w:bottom w:val="outset" w:color="000000" w:sz="6" w:space="0"/>
              <w:right w:val="outset" w:color="000000" w:sz="6" w:space="0"/>
            </w:tcBorders>
            <w:vAlign w:val="center"/>
          </w:tcPr>
          <w:p>
            <w:pPr>
              <w:jc w:val="center"/>
              <w:rPr>
                <w:sz w:val="24"/>
              </w:rPr>
            </w:pPr>
            <w:r>
              <w:rPr>
                <w:rFonts w:hint="eastAsia"/>
                <w:sz w:val="24"/>
              </w:rPr>
              <w:t>0</w:t>
            </w:r>
          </w:p>
        </w:tc>
        <w:tc>
          <w:tcPr>
            <w:tcW w:w="1513" w:type="dxa"/>
            <w:tcBorders>
              <w:top w:val="outset" w:color="000000" w:sz="6" w:space="0"/>
              <w:left w:val="outset" w:color="000000" w:sz="6" w:space="0"/>
              <w:bottom w:val="outset" w:color="000000" w:sz="6" w:space="0"/>
              <w:right w:val="outset" w:color="000000" w:sz="6" w:space="0"/>
            </w:tcBorders>
            <w:vAlign w:val="center"/>
          </w:tcPr>
          <w:p>
            <w:pPr>
              <w:jc w:val="center"/>
              <w:rPr>
                <w:sz w:val="24"/>
              </w:rPr>
            </w:pPr>
            <w:r>
              <w:rPr>
                <w:rFonts w:hint="eastAsia"/>
                <w:sz w:val="24"/>
              </w:rPr>
              <w:t>0</w:t>
            </w:r>
          </w:p>
        </w:tc>
        <w:tc>
          <w:tcPr>
            <w:tcW w:w="1904" w:type="dxa"/>
            <w:tcBorders>
              <w:top w:val="outset" w:color="000000" w:sz="6" w:space="0"/>
              <w:left w:val="outset" w:color="000000" w:sz="6" w:space="0"/>
              <w:bottom w:val="outset" w:color="000000" w:sz="6" w:space="0"/>
              <w:right w:val="outset" w:color="000000" w:sz="6" w:space="0"/>
            </w:tcBorders>
            <w:vAlign w:val="center"/>
          </w:tcPr>
          <w:p>
            <w:pPr>
              <w:jc w:val="center"/>
              <w:rPr>
                <w:sz w:val="24"/>
              </w:rPr>
            </w:pPr>
            <w:r>
              <w:rPr>
                <w:rFonts w:hint="eastAsia"/>
                <w:sz w:val="24"/>
              </w:rPr>
              <w:t>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c>
          <w:tcPr>
            <w:tcW w:w="8290" w:type="dxa"/>
            <w:gridSpan w:val="4"/>
            <w:tcBorders>
              <w:top w:val="outset" w:color="000000" w:sz="6" w:space="0"/>
              <w:left w:val="outset" w:color="000000" w:sz="6" w:space="0"/>
              <w:bottom w:val="outset" w:color="000000" w:sz="6" w:space="0"/>
              <w:right w:val="outset" w:color="000000" w:sz="6" w:space="0"/>
            </w:tcBorders>
            <w:vAlign w:val="center"/>
          </w:tcPr>
          <w:p>
            <w:pPr>
              <w:rPr>
                <w:sz w:val="24"/>
              </w:rPr>
            </w:pPr>
            <w:r>
              <w:rPr>
                <w:sz w:val="24"/>
              </w:rPr>
              <w:t>第二十条第（八）项</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c>
          <w:tcPr>
            <w:tcW w:w="3038" w:type="dxa"/>
            <w:tcBorders>
              <w:top w:val="outset" w:color="000000" w:sz="6" w:space="0"/>
              <w:left w:val="outset" w:color="000000" w:sz="6" w:space="0"/>
              <w:bottom w:val="outset" w:color="000000" w:sz="6" w:space="0"/>
              <w:right w:val="outset" w:color="000000" w:sz="6" w:space="0"/>
            </w:tcBorders>
            <w:vAlign w:val="center"/>
          </w:tcPr>
          <w:p>
            <w:pPr>
              <w:rPr>
                <w:sz w:val="24"/>
              </w:rPr>
            </w:pPr>
            <w:r>
              <w:rPr>
                <w:sz w:val="24"/>
              </w:rPr>
              <w:t>信息内容</w:t>
            </w:r>
          </w:p>
        </w:tc>
        <w:tc>
          <w:tcPr>
            <w:tcW w:w="1835" w:type="dxa"/>
            <w:tcBorders>
              <w:top w:val="outset" w:color="000000" w:sz="6" w:space="0"/>
              <w:left w:val="outset" w:color="000000" w:sz="6" w:space="0"/>
              <w:bottom w:val="outset" w:color="000000" w:sz="6" w:space="0"/>
              <w:right w:val="outset" w:color="000000" w:sz="6" w:space="0"/>
            </w:tcBorders>
            <w:vAlign w:val="center"/>
          </w:tcPr>
          <w:p>
            <w:pPr>
              <w:rPr>
                <w:sz w:val="24"/>
              </w:rPr>
            </w:pPr>
            <w:r>
              <w:rPr>
                <w:sz w:val="24"/>
              </w:rPr>
              <w:t>上一年项目数量</w:t>
            </w:r>
          </w:p>
        </w:tc>
        <w:tc>
          <w:tcPr>
            <w:tcW w:w="3417" w:type="dxa"/>
            <w:gridSpan w:val="2"/>
            <w:tcBorders>
              <w:top w:val="outset" w:color="000000" w:sz="6" w:space="0"/>
              <w:left w:val="outset" w:color="000000" w:sz="6" w:space="0"/>
              <w:bottom w:val="outset" w:color="000000" w:sz="6" w:space="0"/>
              <w:right w:val="outset" w:color="000000" w:sz="6" w:space="0"/>
            </w:tcBorders>
            <w:vAlign w:val="center"/>
          </w:tcPr>
          <w:p>
            <w:pPr>
              <w:rPr>
                <w:sz w:val="24"/>
              </w:rPr>
            </w:pPr>
            <w:r>
              <w:rPr>
                <w:sz w:val="24"/>
              </w:rPr>
              <w:t>本年增/减</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c>
          <w:tcPr>
            <w:tcW w:w="3038" w:type="dxa"/>
            <w:tcBorders>
              <w:top w:val="outset" w:color="000000" w:sz="6" w:space="0"/>
              <w:left w:val="outset" w:color="000000" w:sz="6" w:space="0"/>
              <w:bottom w:val="outset" w:color="000000" w:sz="6" w:space="0"/>
              <w:right w:val="outset" w:color="000000" w:sz="6" w:space="0"/>
            </w:tcBorders>
            <w:vAlign w:val="center"/>
          </w:tcPr>
          <w:p>
            <w:pPr>
              <w:rPr>
                <w:sz w:val="24"/>
              </w:rPr>
            </w:pPr>
            <w:r>
              <w:rPr>
                <w:sz w:val="24"/>
              </w:rPr>
              <w:t>行政事业性收费</w:t>
            </w:r>
          </w:p>
        </w:tc>
        <w:tc>
          <w:tcPr>
            <w:tcW w:w="1835" w:type="dxa"/>
            <w:tcBorders>
              <w:top w:val="outset" w:color="000000" w:sz="6" w:space="0"/>
              <w:left w:val="outset" w:color="000000" w:sz="6" w:space="0"/>
              <w:bottom w:val="outset" w:color="000000" w:sz="6" w:space="0"/>
              <w:right w:val="outset" w:color="000000" w:sz="6" w:space="0"/>
            </w:tcBorders>
            <w:vAlign w:val="center"/>
          </w:tcPr>
          <w:p>
            <w:pPr>
              <w:jc w:val="center"/>
              <w:rPr>
                <w:sz w:val="24"/>
              </w:rPr>
            </w:pPr>
            <w:r>
              <w:rPr>
                <w:rFonts w:hint="eastAsia"/>
                <w:sz w:val="24"/>
              </w:rPr>
              <w:t>0</w:t>
            </w:r>
          </w:p>
        </w:tc>
        <w:tc>
          <w:tcPr>
            <w:tcW w:w="3417" w:type="dxa"/>
            <w:gridSpan w:val="2"/>
            <w:tcBorders>
              <w:top w:val="outset" w:color="000000" w:sz="6" w:space="0"/>
              <w:left w:val="outset" w:color="000000" w:sz="6" w:space="0"/>
              <w:bottom w:val="outset" w:color="000000" w:sz="6" w:space="0"/>
              <w:right w:val="outset" w:color="000000" w:sz="6" w:space="0"/>
            </w:tcBorders>
            <w:vAlign w:val="center"/>
          </w:tcPr>
          <w:p>
            <w:pPr>
              <w:jc w:val="center"/>
              <w:rPr>
                <w:sz w:val="24"/>
              </w:rPr>
            </w:pPr>
            <w:r>
              <w:rPr>
                <w:rFonts w:hint="eastAsia"/>
                <w:sz w:val="24"/>
              </w:rPr>
              <w:t>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c>
          <w:tcPr>
            <w:tcW w:w="8290" w:type="dxa"/>
            <w:gridSpan w:val="4"/>
            <w:tcBorders>
              <w:top w:val="outset" w:color="000000" w:sz="6" w:space="0"/>
              <w:left w:val="outset" w:color="000000" w:sz="6" w:space="0"/>
              <w:bottom w:val="outset" w:color="000000" w:sz="6" w:space="0"/>
              <w:right w:val="outset" w:color="000000" w:sz="6" w:space="0"/>
            </w:tcBorders>
            <w:vAlign w:val="center"/>
          </w:tcPr>
          <w:p>
            <w:pPr>
              <w:rPr>
                <w:sz w:val="24"/>
              </w:rPr>
            </w:pPr>
            <w:r>
              <w:rPr>
                <w:sz w:val="24"/>
              </w:rPr>
              <w:t>第二十条第（九）项</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c>
          <w:tcPr>
            <w:tcW w:w="3038" w:type="dxa"/>
            <w:tcBorders>
              <w:top w:val="outset" w:color="000000" w:sz="6" w:space="0"/>
              <w:left w:val="outset" w:color="000000" w:sz="6" w:space="0"/>
              <w:bottom w:val="outset" w:color="000000" w:sz="6" w:space="0"/>
              <w:right w:val="outset" w:color="000000" w:sz="6" w:space="0"/>
            </w:tcBorders>
            <w:vAlign w:val="center"/>
          </w:tcPr>
          <w:p>
            <w:pPr>
              <w:rPr>
                <w:sz w:val="24"/>
              </w:rPr>
            </w:pPr>
            <w:r>
              <w:rPr>
                <w:sz w:val="24"/>
              </w:rPr>
              <w:t>信息内容</w:t>
            </w:r>
          </w:p>
        </w:tc>
        <w:tc>
          <w:tcPr>
            <w:tcW w:w="1835" w:type="dxa"/>
            <w:tcBorders>
              <w:top w:val="outset" w:color="000000" w:sz="6" w:space="0"/>
              <w:left w:val="outset" w:color="000000" w:sz="6" w:space="0"/>
              <w:bottom w:val="outset" w:color="000000" w:sz="6" w:space="0"/>
              <w:right w:val="outset" w:color="000000" w:sz="6" w:space="0"/>
            </w:tcBorders>
            <w:vAlign w:val="center"/>
          </w:tcPr>
          <w:p>
            <w:pPr>
              <w:rPr>
                <w:sz w:val="24"/>
              </w:rPr>
            </w:pPr>
            <w:r>
              <w:rPr>
                <w:sz w:val="24"/>
              </w:rPr>
              <w:t>采购项目数量</w:t>
            </w:r>
          </w:p>
        </w:tc>
        <w:tc>
          <w:tcPr>
            <w:tcW w:w="3417" w:type="dxa"/>
            <w:gridSpan w:val="2"/>
            <w:tcBorders>
              <w:top w:val="outset" w:color="000000" w:sz="6" w:space="0"/>
              <w:left w:val="outset" w:color="000000" w:sz="6" w:space="0"/>
              <w:bottom w:val="outset" w:color="000000" w:sz="6" w:space="0"/>
              <w:right w:val="outset" w:color="000000" w:sz="6" w:space="0"/>
            </w:tcBorders>
            <w:vAlign w:val="center"/>
          </w:tcPr>
          <w:p>
            <w:pPr>
              <w:rPr>
                <w:sz w:val="24"/>
              </w:rPr>
            </w:pPr>
            <w:r>
              <w:rPr>
                <w:sz w:val="24"/>
              </w:rPr>
              <w:t>采购总金额</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c>
          <w:tcPr>
            <w:tcW w:w="3038" w:type="dxa"/>
            <w:tcBorders>
              <w:top w:val="outset" w:color="000000" w:sz="6" w:space="0"/>
              <w:left w:val="outset" w:color="000000" w:sz="6" w:space="0"/>
              <w:bottom w:val="outset" w:color="000000" w:sz="6" w:space="0"/>
              <w:right w:val="outset" w:color="000000" w:sz="6" w:space="0"/>
            </w:tcBorders>
            <w:vAlign w:val="center"/>
          </w:tcPr>
          <w:p>
            <w:pPr>
              <w:rPr>
                <w:sz w:val="24"/>
              </w:rPr>
            </w:pPr>
            <w:r>
              <w:rPr>
                <w:sz w:val="24"/>
              </w:rPr>
              <w:t>政府集中采购</w:t>
            </w:r>
          </w:p>
        </w:tc>
        <w:tc>
          <w:tcPr>
            <w:tcW w:w="1835" w:type="dxa"/>
            <w:tcBorders>
              <w:top w:val="outset" w:color="000000" w:sz="6" w:space="0"/>
              <w:left w:val="outset" w:color="000000" w:sz="6" w:space="0"/>
              <w:bottom w:val="outset" w:color="000000" w:sz="6" w:space="0"/>
              <w:right w:val="outset" w:color="000000" w:sz="6" w:space="0"/>
            </w:tcBorders>
            <w:vAlign w:val="center"/>
          </w:tcPr>
          <w:p>
            <w:pPr>
              <w:jc w:val="center"/>
              <w:rPr>
                <w:sz w:val="24"/>
              </w:rPr>
            </w:pPr>
            <w:r>
              <w:rPr>
                <w:rFonts w:hint="eastAsia"/>
                <w:sz w:val="24"/>
              </w:rPr>
              <w:t>0</w:t>
            </w:r>
          </w:p>
        </w:tc>
        <w:tc>
          <w:tcPr>
            <w:tcW w:w="3417" w:type="dxa"/>
            <w:gridSpan w:val="2"/>
            <w:tcBorders>
              <w:top w:val="outset" w:color="000000" w:sz="6" w:space="0"/>
              <w:left w:val="outset" w:color="000000" w:sz="6" w:space="0"/>
              <w:bottom w:val="outset" w:color="000000" w:sz="6" w:space="0"/>
              <w:right w:val="outset" w:color="000000" w:sz="6" w:space="0"/>
            </w:tcBorders>
            <w:vAlign w:val="center"/>
          </w:tcPr>
          <w:p>
            <w:pPr>
              <w:jc w:val="center"/>
              <w:rPr>
                <w:sz w:val="24"/>
              </w:rPr>
            </w:pPr>
            <w:r>
              <w:rPr>
                <w:rFonts w:hint="eastAsia"/>
                <w:sz w:val="24"/>
              </w:rPr>
              <w:t>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c>
          <w:tcPr>
            <w:tcW w:w="8290" w:type="dxa"/>
            <w:gridSpan w:val="4"/>
            <w:tcBorders>
              <w:top w:val="outset" w:color="000000" w:sz="6" w:space="0"/>
              <w:left w:val="outset" w:color="000000" w:sz="6" w:space="0"/>
              <w:bottom w:val="outset" w:color="000000" w:sz="6" w:space="0"/>
              <w:right w:val="outset" w:color="000000" w:sz="6" w:space="0"/>
            </w:tcBorders>
            <w:vAlign w:val="center"/>
          </w:tcPr>
          <w:p>
            <w:pPr>
              <w:rPr>
                <w:sz w:val="24"/>
              </w:rPr>
            </w:pPr>
            <w:r>
              <w:rPr>
                <w:rFonts w:hint="eastAsia"/>
                <w:sz w:val="24"/>
              </w:rPr>
              <w:t>2020年</w:t>
            </w:r>
            <w:r>
              <w:rPr>
                <w:sz w:val="24"/>
              </w:rPr>
              <w:t>本行政部门政府信息公开发布总数量（</w:t>
            </w:r>
            <w:r>
              <w:rPr>
                <w:rFonts w:hint="eastAsia"/>
                <w:sz w:val="24"/>
              </w:rPr>
              <w:t>非</w:t>
            </w:r>
            <w:r>
              <w:rPr>
                <w:sz w:val="24"/>
              </w:rPr>
              <w:t>新闻类、信息类）</w:t>
            </w:r>
            <w:r>
              <w:rPr>
                <w:rFonts w:hint="eastAsia"/>
                <w:sz w:val="24"/>
              </w:rPr>
              <w:t>：</w:t>
            </w:r>
          </w:p>
        </w:tc>
      </w:tr>
    </w:tbl>
    <w:p/>
    <w:p>
      <w:pPr>
        <w:ind w:firstLine="482" w:firstLineChars="200"/>
        <w:rPr>
          <w:rFonts w:ascii="宋体" w:hAnsi="宋体" w:eastAsia="宋体"/>
          <w:b/>
          <w:sz w:val="24"/>
        </w:rPr>
      </w:pPr>
    </w:p>
    <w:p>
      <w:pPr>
        <w:ind w:firstLine="482" w:firstLineChars="200"/>
        <w:rPr>
          <w:rFonts w:hint="eastAsia" w:ascii="宋体" w:hAnsi="宋体" w:eastAsia="宋体"/>
          <w:b/>
          <w:sz w:val="24"/>
        </w:rPr>
      </w:pPr>
      <w:r>
        <w:rPr>
          <w:rFonts w:hint="eastAsia" w:ascii="宋体" w:hAnsi="宋体" w:eastAsia="宋体"/>
          <w:b/>
          <w:sz w:val="24"/>
        </w:rPr>
        <w:t>三、收到和处理政府信息公开申请情况</w:t>
      </w:r>
    </w:p>
    <w:p>
      <w:pPr>
        <w:ind w:firstLine="482" w:firstLineChars="200"/>
        <w:rPr>
          <w:rFonts w:ascii="宋体" w:hAnsi="宋体" w:eastAsia="宋体"/>
          <w:b/>
          <w:sz w:val="24"/>
        </w:rPr>
      </w:pPr>
    </w:p>
    <w:tbl>
      <w:tblPr>
        <w:tblStyle w:val="6"/>
        <w:tblW w:w="5000" w:type="pct"/>
        <w:jc w:val="center"/>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603"/>
        <w:gridCol w:w="829"/>
        <w:gridCol w:w="1761"/>
        <w:gridCol w:w="754"/>
        <w:gridCol w:w="700"/>
        <w:gridCol w:w="700"/>
        <w:gridCol w:w="754"/>
        <w:gridCol w:w="889"/>
        <w:gridCol w:w="686"/>
        <w:gridCol w:w="646"/>
      </w:tblGrid>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shd w:val="clear" w:color="auto" w:fill="FFFFFF"/>
        </w:tblPrEx>
        <w:trPr>
          <w:jc w:val="center"/>
        </w:trPr>
        <w:tc>
          <w:tcPr>
            <w:tcW w:w="3193" w:type="dxa"/>
            <w:gridSpan w:val="3"/>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rPr>
                <w:sz w:val="24"/>
              </w:rPr>
            </w:pPr>
            <w:r>
              <w:rPr>
                <w:rFonts w:hint="eastAsia"/>
                <w:sz w:val="24"/>
              </w:rPr>
              <w:t>　　（本列数据的勾稽关系为：第一项加第二项之和，等于第三项加第四项之和）</w:t>
            </w:r>
          </w:p>
        </w:tc>
        <w:tc>
          <w:tcPr>
            <w:tcW w:w="5129" w:type="dxa"/>
            <w:gridSpan w:val="7"/>
            <w:tcBorders>
              <w:top w:val="outset" w:color="000000" w:sz="6" w:space="0"/>
              <w:left w:val="outset" w:color="000000" w:sz="6" w:space="0"/>
              <w:bottom w:val="outset" w:color="000000" w:sz="6" w:space="0"/>
              <w:right w:val="outset" w:color="000000" w:sz="6" w:space="0"/>
            </w:tcBorders>
            <w:shd w:val="clear" w:color="auto" w:fill="FFFFFF"/>
            <w:vAlign w:val="center"/>
          </w:tcPr>
          <w:p>
            <w:pPr>
              <w:rPr>
                <w:sz w:val="24"/>
              </w:rPr>
            </w:pPr>
            <w:r>
              <w:rPr>
                <w:rFonts w:hint="eastAsia"/>
                <w:sz w:val="24"/>
              </w:rPr>
              <w:t>　　申请人情况</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jc w:val="center"/>
        </w:trPr>
        <w:tc>
          <w:tcPr>
            <w:tcW w:w="0" w:type="auto"/>
            <w:gridSpan w:val="3"/>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sz w:val="24"/>
              </w:rPr>
            </w:pPr>
          </w:p>
        </w:tc>
        <w:tc>
          <w:tcPr>
            <w:tcW w:w="754" w:type="dxa"/>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rPr>
                <w:sz w:val="24"/>
              </w:rPr>
            </w:pPr>
            <w:r>
              <w:rPr>
                <w:rFonts w:hint="eastAsia"/>
                <w:sz w:val="24"/>
              </w:rPr>
              <w:t>自然人</w:t>
            </w:r>
          </w:p>
        </w:tc>
        <w:tc>
          <w:tcPr>
            <w:tcW w:w="3729" w:type="dxa"/>
            <w:gridSpan w:val="5"/>
            <w:tcBorders>
              <w:top w:val="outset" w:color="000000" w:sz="6" w:space="0"/>
              <w:left w:val="outset" w:color="000000" w:sz="6" w:space="0"/>
              <w:bottom w:val="outset" w:color="000000" w:sz="6" w:space="0"/>
              <w:right w:val="outset" w:color="000000" w:sz="6" w:space="0"/>
            </w:tcBorders>
            <w:shd w:val="clear" w:color="auto" w:fill="FFFFFF"/>
            <w:vAlign w:val="center"/>
          </w:tcPr>
          <w:p>
            <w:pPr>
              <w:rPr>
                <w:sz w:val="24"/>
              </w:rPr>
            </w:pPr>
            <w:r>
              <w:rPr>
                <w:rFonts w:hint="eastAsia"/>
                <w:sz w:val="24"/>
              </w:rPr>
              <w:t>　　法人或其他组织</w:t>
            </w:r>
          </w:p>
        </w:tc>
        <w:tc>
          <w:tcPr>
            <w:tcW w:w="646" w:type="dxa"/>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rPr>
                <w:sz w:val="24"/>
              </w:rPr>
            </w:pPr>
            <w:r>
              <w:rPr>
                <w:rFonts w:hint="eastAsia"/>
                <w:sz w:val="24"/>
              </w:rPr>
              <w:t>　　总计</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jc w:val="center"/>
        </w:trPr>
        <w:tc>
          <w:tcPr>
            <w:tcW w:w="0" w:type="auto"/>
            <w:gridSpan w:val="3"/>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sz w:val="24"/>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sz w:val="24"/>
              </w:rPr>
            </w:pPr>
          </w:p>
        </w:tc>
        <w:tc>
          <w:tcPr>
            <w:tcW w:w="700"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sz w:val="24"/>
              </w:rPr>
            </w:pPr>
            <w:r>
              <w:rPr>
                <w:rFonts w:hint="eastAsia"/>
                <w:sz w:val="24"/>
              </w:rPr>
              <w:t>　　商业企业</w:t>
            </w:r>
          </w:p>
        </w:tc>
        <w:tc>
          <w:tcPr>
            <w:tcW w:w="700"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sz w:val="24"/>
              </w:rPr>
            </w:pPr>
            <w:r>
              <w:rPr>
                <w:rFonts w:hint="eastAsia"/>
                <w:sz w:val="24"/>
              </w:rPr>
              <w:t>　　科研机构</w:t>
            </w:r>
          </w:p>
        </w:tc>
        <w:tc>
          <w:tcPr>
            <w:tcW w:w="75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sz w:val="24"/>
              </w:rPr>
            </w:pPr>
            <w:r>
              <w:rPr>
                <w:rFonts w:hint="eastAsia"/>
                <w:sz w:val="24"/>
              </w:rPr>
              <w:t>　　社会公益组织</w:t>
            </w:r>
          </w:p>
        </w:tc>
        <w:tc>
          <w:tcPr>
            <w:tcW w:w="889"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sz w:val="24"/>
              </w:rPr>
            </w:pPr>
            <w:r>
              <w:rPr>
                <w:rFonts w:hint="eastAsia"/>
                <w:sz w:val="24"/>
              </w:rPr>
              <w:t>　　法律服务机构</w:t>
            </w:r>
          </w:p>
        </w:tc>
        <w:tc>
          <w:tcPr>
            <w:tcW w:w="686"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sz w:val="24"/>
              </w:rPr>
            </w:pPr>
            <w:r>
              <w:rPr>
                <w:rFonts w:hint="eastAsia"/>
                <w:sz w:val="24"/>
              </w:rPr>
              <w:t>　　其他</w:t>
            </w: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sz w:val="24"/>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jc w:val="center"/>
        </w:trPr>
        <w:tc>
          <w:tcPr>
            <w:tcW w:w="3193"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rPr>
                <w:sz w:val="24"/>
              </w:rPr>
            </w:pPr>
            <w:r>
              <w:rPr>
                <w:rFonts w:hint="eastAsia"/>
                <w:sz w:val="24"/>
              </w:rPr>
              <w:t>　　一、本年新收政府信息公开申请数量</w:t>
            </w:r>
          </w:p>
        </w:tc>
        <w:tc>
          <w:tcPr>
            <w:tcW w:w="754"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rPr>
              <w:t>0</w:t>
            </w:r>
          </w:p>
        </w:tc>
        <w:tc>
          <w:tcPr>
            <w:tcW w:w="70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rPr>
              <w:t>0</w:t>
            </w:r>
          </w:p>
        </w:tc>
        <w:tc>
          <w:tcPr>
            <w:tcW w:w="70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rPr>
              <w:t>0</w:t>
            </w:r>
          </w:p>
        </w:tc>
        <w:tc>
          <w:tcPr>
            <w:tcW w:w="754"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rPr>
              <w:t>0</w:t>
            </w:r>
          </w:p>
        </w:tc>
        <w:tc>
          <w:tcPr>
            <w:tcW w:w="88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rPr>
              <w:t>0</w:t>
            </w:r>
          </w:p>
        </w:tc>
        <w:tc>
          <w:tcPr>
            <w:tcW w:w="68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rPr>
              <w:t>0</w:t>
            </w:r>
          </w:p>
        </w:tc>
        <w:tc>
          <w:tcPr>
            <w:tcW w:w="6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rPr>
              <w:t>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jc w:val="center"/>
        </w:trPr>
        <w:tc>
          <w:tcPr>
            <w:tcW w:w="3193"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rPr>
                <w:sz w:val="24"/>
              </w:rPr>
            </w:pPr>
            <w:r>
              <w:rPr>
                <w:rFonts w:hint="eastAsia"/>
                <w:sz w:val="24"/>
              </w:rPr>
              <w:t>　　二、上年结转政府信息公开申请数量</w:t>
            </w:r>
          </w:p>
        </w:tc>
        <w:tc>
          <w:tcPr>
            <w:tcW w:w="754"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rPr>
              <w:t>0</w:t>
            </w:r>
          </w:p>
        </w:tc>
        <w:tc>
          <w:tcPr>
            <w:tcW w:w="70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rPr>
              <w:t>0</w:t>
            </w:r>
          </w:p>
        </w:tc>
        <w:tc>
          <w:tcPr>
            <w:tcW w:w="70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rPr>
              <w:t>0</w:t>
            </w:r>
          </w:p>
        </w:tc>
        <w:tc>
          <w:tcPr>
            <w:tcW w:w="754"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rPr>
              <w:t>0</w:t>
            </w:r>
          </w:p>
        </w:tc>
        <w:tc>
          <w:tcPr>
            <w:tcW w:w="88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rPr>
              <w:t>0</w:t>
            </w:r>
          </w:p>
        </w:tc>
        <w:tc>
          <w:tcPr>
            <w:tcW w:w="68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rPr>
              <w:t>0</w:t>
            </w:r>
          </w:p>
        </w:tc>
        <w:tc>
          <w:tcPr>
            <w:tcW w:w="6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rPr>
              <w:t>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jc w:val="center"/>
        </w:trPr>
        <w:tc>
          <w:tcPr>
            <w:tcW w:w="603" w:type="dxa"/>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rPr>
                <w:sz w:val="24"/>
              </w:rPr>
            </w:pPr>
            <w:r>
              <w:rPr>
                <w:rFonts w:hint="eastAsia"/>
                <w:sz w:val="24"/>
              </w:rPr>
              <w:t>　　三、本年度办理结果</w:t>
            </w:r>
          </w:p>
        </w:tc>
        <w:tc>
          <w:tcPr>
            <w:tcW w:w="2590"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rPr>
                <w:sz w:val="24"/>
              </w:rPr>
            </w:pPr>
            <w:r>
              <w:rPr>
                <w:rFonts w:hint="eastAsia"/>
                <w:sz w:val="24"/>
              </w:rPr>
              <w:t>　　（一）予以公开</w:t>
            </w:r>
          </w:p>
        </w:tc>
        <w:tc>
          <w:tcPr>
            <w:tcW w:w="754"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rPr>
              <w:t>0</w:t>
            </w:r>
          </w:p>
        </w:tc>
        <w:tc>
          <w:tcPr>
            <w:tcW w:w="70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rPr>
              <w:t>0</w:t>
            </w:r>
          </w:p>
        </w:tc>
        <w:tc>
          <w:tcPr>
            <w:tcW w:w="70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rPr>
              <w:t>0</w:t>
            </w:r>
          </w:p>
        </w:tc>
        <w:tc>
          <w:tcPr>
            <w:tcW w:w="754"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rPr>
              <w:t>0</w:t>
            </w:r>
          </w:p>
        </w:tc>
        <w:tc>
          <w:tcPr>
            <w:tcW w:w="88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rPr>
              <w:t>0</w:t>
            </w:r>
          </w:p>
        </w:tc>
        <w:tc>
          <w:tcPr>
            <w:tcW w:w="68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rPr>
              <w:t>0</w:t>
            </w:r>
          </w:p>
        </w:tc>
        <w:tc>
          <w:tcPr>
            <w:tcW w:w="6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rPr>
              <w:t>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sz w:val="24"/>
              </w:rPr>
            </w:pPr>
          </w:p>
        </w:tc>
        <w:tc>
          <w:tcPr>
            <w:tcW w:w="2590"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rPr>
                <w:sz w:val="24"/>
              </w:rPr>
            </w:pPr>
            <w:r>
              <w:rPr>
                <w:rFonts w:hint="eastAsia"/>
                <w:sz w:val="24"/>
              </w:rPr>
              <w:t>　　（二）部分公开（区分处理的，只计这一情形，不计其他情形）</w:t>
            </w:r>
          </w:p>
        </w:tc>
        <w:tc>
          <w:tcPr>
            <w:tcW w:w="754"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p>
        </w:tc>
        <w:tc>
          <w:tcPr>
            <w:tcW w:w="70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p>
        </w:tc>
        <w:tc>
          <w:tcPr>
            <w:tcW w:w="70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p>
        </w:tc>
        <w:tc>
          <w:tcPr>
            <w:tcW w:w="754"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p>
        </w:tc>
        <w:tc>
          <w:tcPr>
            <w:tcW w:w="88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p>
        </w:tc>
        <w:tc>
          <w:tcPr>
            <w:tcW w:w="68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p>
        </w:tc>
        <w:tc>
          <w:tcPr>
            <w:tcW w:w="6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sz w:val="24"/>
              </w:rPr>
            </w:pPr>
          </w:p>
        </w:tc>
        <w:tc>
          <w:tcPr>
            <w:tcW w:w="829" w:type="dxa"/>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rPr>
                <w:sz w:val="24"/>
              </w:rPr>
            </w:pPr>
            <w:r>
              <w:rPr>
                <w:rFonts w:hint="eastAsia"/>
                <w:sz w:val="24"/>
              </w:rPr>
              <w:t>　　（三）不予公开</w:t>
            </w:r>
          </w:p>
        </w:tc>
        <w:tc>
          <w:tcPr>
            <w:tcW w:w="17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sz w:val="24"/>
              </w:rPr>
            </w:pPr>
            <w:r>
              <w:rPr>
                <w:rFonts w:hint="eastAsia"/>
                <w:sz w:val="24"/>
              </w:rPr>
              <w:t>1．属于国家秘密</w:t>
            </w:r>
          </w:p>
        </w:tc>
        <w:tc>
          <w:tcPr>
            <w:tcW w:w="754"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rPr>
              <w:t>0</w:t>
            </w:r>
          </w:p>
        </w:tc>
        <w:tc>
          <w:tcPr>
            <w:tcW w:w="70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rPr>
              <w:t>0</w:t>
            </w:r>
          </w:p>
        </w:tc>
        <w:tc>
          <w:tcPr>
            <w:tcW w:w="70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rPr>
              <w:t>0</w:t>
            </w:r>
          </w:p>
        </w:tc>
        <w:tc>
          <w:tcPr>
            <w:tcW w:w="754"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rPr>
              <w:t>0</w:t>
            </w:r>
          </w:p>
        </w:tc>
        <w:tc>
          <w:tcPr>
            <w:tcW w:w="88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rPr>
              <w:t>0</w:t>
            </w:r>
          </w:p>
        </w:tc>
        <w:tc>
          <w:tcPr>
            <w:tcW w:w="68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rPr>
              <w:t>0</w:t>
            </w:r>
          </w:p>
        </w:tc>
        <w:tc>
          <w:tcPr>
            <w:tcW w:w="6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rPr>
              <w:t>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sz w:val="24"/>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sz w:val="24"/>
              </w:rPr>
            </w:pPr>
          </w:p>
        </w:tc>
        <w:tc>
          <w:tcPr>
            <w:tcW w:w="17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sz w:val="24"/>
              </w:rPr>
            </w:pPr>
            <w:r>
              <w:rPr>
                <w:rFonts w:hint="eastAsia"/>
                <w:sz w:val="24"/>
              </w:rPr>
              <w:t>2．其他法律行政法规禁止公开</w:t>
            </w:r>
          </w:p>
        </w:tc>
        <w:tc>
          <w:tcPr>
            <w:tcW w:w="754"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rPr>
              <w:t>0</w:t>
            </w:r>
          </w:p>
        </w:tc>
        <w:tc>
          <w:tcPr>
            <w:tcW w:w="70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rPr>
              <w:t>0</w:t>
            </w:r>
          </w:p>
        </w:tc>
        <w:tc>
          <w:tcPr>
            <w:tcW w:w="70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rPr>
              <w:t>0</w:t>
            </w:r>
          </w:p>
        </w:tc>
        <w:tc>
          <w:tcPr>
            <w:tcW w:w="754"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rPr>
              <w:t>0</w:t>
            </w:r>
          </w:p>
        </w:tc>
        <w:tc>
          <w:tcPr>
            <w:tcW w:w="88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rPr>
              <w:t>0</w:t>
            </w:r>
          </w:p>
        </w:tc>
        <w:tc>
          <w:tcPr>
            <w:tcW w:w="68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rPr>
              <w:t>0</w:t>
            </w:r>
          </w:p>
        </w:tc>
        <w:tc>
          <w:tcPr>
            <w:tcW w:w="6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rPr>
              <w:t>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tc>
        <w:tc>
          <w:tcPr>
            <w:tcW w:w="17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sz w:val="24"/>
              </w:rPr>
            </w:pPr>
            <w:r>
              <w:rPr>
                <w:rFonts w:hint="eastAsia"/>
                <w:sz w:val="24"/>
              </w:rPr>
              <w:t>3．危及“三安全一稳定”</w:t>
            </w:r>
          </w:p>
        </w:tc>
        <w:tc>
          <w:tcPr>
            <w:tcW w:w="754"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rPr>
              <w:t>0</w:t>
            </w:r>
          </w:p>
        </w:tc>
        <w:tc>
          <w:tcPr>
            <w:tcW w:w="70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rPr>
              <w:t>0</w:t>
            </w:r>
          </w:p>
        </w:tc>
        <w:tc>
          <w:tcPr>
            <w:tcW w:w="70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rPr>
              <w:t>0</w:t>
            </w:r>
          </w:p>
        </w:tc>
        <w:tc>
          <w:tcPr>
            <w:tcW w:w="754"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rPr>
              <w:t>0</w:t>
            </w:r>
          </w:p>
        </w:tc>
        <w:tc>
          <w:tcPr>
            <w:tcW w:w="88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rPr>
              <w:t>0</w:t>
            </w:r>
          </w:p>
        </w:tc>
        <w:tc>
          <w:tcPr>
            <w:tcW w:w="68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rPr>
              <w:t>0</w:t>
            </w:r>
          </w:p>
        </w:tc>
        <w:tc>
          <w:tcPr>
            <w:tcW w:w="6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rPr>
              <w:t>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tc>
        <w:tc>
          <w:tcPr>
            <w:tcW w:w="17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sz w:val="24"/>
              </w:rPr>
            </w:pPr>
            <w:r>
              <w:rPr>
                <w:rFonts w:hint="eastAsia"/>
                <w:sz w:val="24"/>
              </w:rPr>
              <w:t>4．保护第三方合法权益</w:t>
            </w:r>
          </w:p>
        </w:tc>
        <w:tc>
          <w:tcPr>
            <w:tcW w:w="754"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rPr>
              <w:t>0</w:t>
            </w:r>
          </w:p>
        </w:tc>
        <w:tc>
          <w:tcPr>
            <w:tcW w:w="70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rPr>
              <w:t>0</w:t>
            </w:r>
          </w:p>
        </w:tc>
        <w:tc>
          <w:tcPr>
            <w:tcW w:w="70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rPr>
              <w:t>0</w:t>
            </w:r>
          </w:p>
        </w:tc>
        <w:tc>
          <w:tcPr>
            <w:tcW w:w="754"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rPr>
              <w:t>0</w:t>
            </w:r>
          </w:p>
        </w:tc>
        <w:tc>
          <w:tcPr>
            <w:tcW w:w="88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rPr>
              <w:t>0</w:t>
            </w:r>
          </w:p>
        </w:tc>
        <w:tc>
          <w:tcPr>
            <w:tcW w:w="68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rPr>
              <w:t>0</w:t>
            </w:r>
          </w:p>
        </w:tc>
        <w:tc>
          <w:tcPr>
            <w:tcW w:w="6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rPr>
              <w:t>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tc>
        <w:tc>
          <w:tcPr>
            <w:tcW w:w="17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sz w:val="24"/>
              </w:rPr>
            </w:pPr>
            <w:r>
              <w:rPr>
                <w:rFonts w:hint="eastAsia"/>
                <w:sz w:val="24"/>
              </w:rPr>
              <w:t>5．属于三类内部事务信息</w:t>
            </w:r>
          </w:p>
        </w:tc>
        <w:tc>
          <w:tcPr>
            <w:tcW w:w="754"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rPr>
              <w:t>0</w:t>
            </w:r>
          </w:p>
        </w:tc>
        <w:tc>
          <w:tcPr>
            <w:tcW w:w="70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rPr>
              <w:t>0</w:t>
            </w:r>
          </w:p>
        </w:tc>
        <w:tc>
          <w:tcPr>
            <w:tcW w:w="70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rPr>
              <w:t>0</w:t>
            </w:r>
          </w:p>
        </w:tc>
        <w:tc>
          <w:tcPr>
            <w:tcW w:w="754"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rPr>
              <w:t>0</w:t>
            </w:r>
          </w:p>
        </w:tc>
        <w:tc>
          <w:tcPr>
            <w:tcW w:w="88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rPr>
              <w:t>0</w:t>
            </w:r>
          </w:p>
        </w:tc>
        <w:tc>
          <w:tcPr>
            <w:tcW w:w="68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rPr>
              <w:t>0</w:t>
            </w:r>
          </w:p>
        </w:tc>
        <w:tc>
          <w:tcPr>
            <w:tcW w:w="6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rPr>
              <w:t>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tc>
        <w:tc>
          <w:tcPr>
            <w:tcW w:w="17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sz w:val="24"/>
              </w:rPr>
            </w:pPr>
            <w:r>
              <w:rPr>
                <w:rFonts w:hint="eastAsia"/>
                <w:sz w:val="24"/>
              </w:rPr>
              <w:t>6．属于四类过程性信息</w:t>
            </w:r>
          </w:p>
        </w:tc>
        <w:tc>
          <w:tcPr>
            <w:tcW w:w="754"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rPr>
              <w:t>0</w:t>
            </w:r>
          </w:p>
        </w:tc>
        <w:tc>
          <w:tcPr>
            <w:tcW w:w="70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rPr>
              <w:t>0</w:t>
            </w:r>
          </w:p>
        </w:tc>
        <w:tc>
          <w:tcPr>
            <w:tcW w:w="70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rPr>
              <w:t>0</w:t>
            </w:r>
          </w:p>
        </w:tc>
        <w:tc>
          <w:tcPr>
            <w:tcW w:w="754"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rPr>
              <w:t>0</w:t>
            </w:r>
          </w:p>
        </w:tc>
        <w:tc>
          <w:tcPr>
            <w:tcW w:w="88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rPr>
              <w:t>0</w:t>
            </w:r>
          </w:p>
        </w:tc>
        <w:tc>
          <w:tcPr>
            <w:tcW w:w="68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rPr>
              <w:t>0</w:t>
            </w:r>
          </w:p>
        </w:tc>
        <w:tc>
          <w:tcPr>
            <w:tcW w:w="6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rPr>
              <w:t>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tc>
        <w:tc>
          <w:tcPr>
            <w:tcW w:w="17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sz w:val="24"/>
              </w:rPr>
            </w:pPr>
            <w:r>
              <w:rPr>
                <w:rFonts w:hint="eastAsia"/>
                <w:sz w:val="24"/>
              </w:rPr>
              <w:t>7．属于行政执法案卷</w:t>
            </w:r>
          </w:p>
        </w:tc>
        <w:tc>
          <w:tcPr>
            <w:tcW w:w="754"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rPr>
              <w:t>0</w:t>
            </w:r>
          </w:p>
        </w:tc>
        <w:tc>
          <w:tcPr>
            <w:tcW w:w="70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rPr>
              <w:t>0</w:t>
            </w:r>
          </w:p>
        </w:tc>
        <w:tc>
          <w:tcPr>
            <w:tcW w:w="70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rPr>
              <w:t>0</w:t>
            </w:r>
          </w:p>
        </w:tc>
        <w:tc>
          <w:tcPr>
            <w:tcW w:w="754"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rPr>
              <w:t>0</w:t>
            </w:r>
          </w:p>
        </w:tc>
        <w:tc>
          <w:tcPr>
            <w:tcW w:w="88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rPr>
              <w:t>0</w:t>
            </w:r>
          </w:p>
        </w:tc>
        <w:tc>
          <w:tcPr>
            <w:tcW w:w="68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rPr>
              <w:t>0</w:t>
            </w:r>
          </w:p>
        </w:tc>
        <w:tc>
          <w:tcPr>
            <w:tcW w:w="6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rPr>
              <w:t>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sz w:val="24"/>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sz w:val="24"/>
              </w:rPr>
            </w:pPr>
          </w:p>
        </w:tc>
        <w:tc>
          <w:tcPr>
            <w:tcW w:w="17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sz w:val="24"/>
              </w:rPr>
            </w:pPr>
            <w:r>
              <w:rPr>
                <w:rFonts w:hint="eastAsia"/>
                <w:sz w:val="24"/>
              </w:rPr>
              <w:t>8．属于行政查询事项</w:t>
            </w:r>
          </w:p>
        </w:tc>
        <w:tc>
          <w:tcPr>
            <w:tcW w:w="754"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rPr>
              <w:t>0</w:t>
            </w:r>
          </w:p>
        </w:tc>
        <w:tc>
          <w:tcPr>
            <w:tcW w:w="70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rPr>
              <w:t>0</w:t>
            </w:r>
          </w:p>
        </w:tc>
        <w:tc>
          <w:tcPr>
            <w:tcW w:w="70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rPr>
              <w:t>0</w:t>
            </w:r>
          </w:p>
        </w:tc>
        <w:tc>
          <w:tcPr>
            <w:tcW w:w="754"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rPr>
              <w:t>0</w:t>
            </w:r>
          </w:p>
        </w:tc>
        <w:tc>
          <w:tcPr>
            <w:tcW w:w="88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rPr>
              <w:t>0</w:t>
            </w:r>
          </w:p>
        </w:tc>
        <w:tc>
          <w:tcPr>
            <w:tcW w:w="68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rPr>
              <w:t>0</w:t>
            </w:r>
          </w:p>
        </w:tc>
        <w:tc>
          <w:tcPr>
            <w:tcW w:w="6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rPr>
              <w:t>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sz w:val="24"/>
              </w:rPr>
            </w:pPr>
          </w:p>
        </w:tc>
        <w:tc>
          <w:tcPr>
            <w:tcW w:w="829" w:type="dxa"/>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rPr>
                <w:sz w:val="24"/>
              </w:rPr>
            </w:pPr>
            <w:r>
              <w:rPr>
                <w:rFonts w:hint="eastAsia"/>
                <w:sz w:val="24"/>
              </w:rPr>
              <w:t>　　（四）无法提供</w:t>
            </w:r>
          </w:p>
        </w:tc>
        <w:tc>
          <w:tcPr>
            <w:tcW w:w="17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sz w:val="24"/>
              </w:rPr>
            </w:pPr>
            <w:r>
              <w:rPr>
                <w:rFonts w:hint="eastAsia"/>
                <w:sz w:val="24"/>
              </w:rPr>
              <w:t>1．本机关不掌握相关政府信息</w:t>
            </w:r>
          </w:p>
        </w:tc>
        <w:tc>
          <w:tcPr>
            <w:tcW w:w="754"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rPr>
              <w:t>0</w:t>
            </w:r>
          </w:p>
        </w:tc>
        <w:tc>
          <w:tcPr>
            <w:tcW w:w="70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rPr>
              <w:t>0</w:t>
            </w:r>
          </w:p>
        </w:tc>
        <w:tc>
          <w:tcPr>
            <w:tcW w:w="70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rPr>
              <w:t>0</w:t>
            </w:r>
          </w:p>
        </w:tc>
        <w:tc>
          <w:tcPr>
            <w:tcW w:w="754"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rPr>
              <w:t>0</w:t>
            </w:r>
          </w:p>
        </w:tc>
        <w:tc>
          <w:tcPr>
            <w:tcW w:w="88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rPr>
              <w:t>0</w:t>
            </w:r>
          </w:p>
        </w:tc>
        <w:tc>
          <w:tcPr>
            <w:tcW w:w="68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rPr>
              <w:t>0</w:t>
            </w:r>
          </w:p>
        </w:tc>
        <w:tc>
          <w:tcPr>
            <w:tcW w:w="6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rPr>
              <w:t>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sz w:val="24"/>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sz w:val="24"/>
              </w:rPr>
            </w:pPr>
          </w:p>
        </w:tc>
        <w:tc>
          <w:tcPr>
            <w:tcW w:w="17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sz w:val="24"/>
              </w:rPr>
            </w:pPr>
            <w:r>
              <w:rPr>
                <w:rFonts w:hint="eastAsia"/>
                <w:sz w:val="24"/>
              </w:rPr>
              <w:t>2．没有现成信息需要另行制作</w:t>
            </w:r>
          </w:p>
        </w:tc>
        <w:tc>
          <w:tcPr>
            <w:tcW w:w="754"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rPr>
              <w:t>0</w:t>
            </w:r>
          </w:p>
        </w:tc>
        <w:tc>
          <w:tcPr>
            <w:tcW w:w="70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rPr>
              <w:t>0</w:t>
            </w:r>
          </w:p>
        </w:tc>
        <w:tc>
          <w:tcPr>
            <w:tcW w:w="70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rPr>
              <w:t>0</w:t>
            </w:r>
          </w:p>
        </w:tc>
        <w:tc>
          <w:tcPr>
            <w:tcW w:w="754"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rPr>
              <w:t>0</w:t>
            </w:r>
          </w:p>
        </w:tc>
        <w:tc>
          <w:tcPr>
            <w:tcW w:w="88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rPr>
              <w:t>0</w:t>
            </w:r>
          </w:p>
        </w:tc>
        <w:tc>
          <w:tcPr>
            <w:tcW w:w="68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rPr>
              <w:t>0</w:t>
            </w:r>
          </w:p>
        </w:tc>
        <w:tc>
          <w:tcPr>
            <w:tcW w:w="6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rPr>
              <w:t>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sz w:val="24"/>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sz w:val="24"/>
              </w:rPr>
            </w:pPr>
          </w:p>
        </w:tc>
        <w:tc>
          <w:tcPr>
            <w:tcW w:w="17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sz w:val="24"/>
              </w:rPr>
            </w:pPr>
            <w:r>
              <w:rPr>
                <w:rFonts w:hint="eastAsia"/>
                <w:sz w:val="24"/>
              </w:rPr>
              <w:t>3．补正后申请内容仍不明确</w:t>
            </w:r>
          </w:p>
        </w:tc>
        <w:tc>
          <w:tcPr>
            <w:tcW w:w="754"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rPr>
              <w:t>0</w:t>
            </w:r>
          </w:p>
        </w:tc>
        <w:tc>
          <w:tcPr>
            <w:tcW w:w="70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rPr>
              <w:t>0</w:t>
            </w:r>
          </w:p>
        </w:tc>
        <w:tc>
          <w:tcPr>
            <w:tcW w:w="70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rPr>
              <w:t>0</w:t>
            </w:r>
          </w:p>
        </w:tc>
        <w:tc>
          <w:tcPr>
            <w:tcW w:w="754"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rPr>
              <w:t>0</w:t>
            </w:r>
          </w:p>
        </w:tc>
        <w:tc>
          <w:tcPr>
            <w:tcW w:w="88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rPr>
              <w:t>0</w:t>
            </w:r>
          </w:p>
        </w:tc>
        <w:tc>
          <w:tcPr>
            <w:tcW w:w="68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rPr>
              <w:t>0</w:t>
            </w:r>
          </w:p>
        </w:tc>
        <w:tc>
          <w:tcPr>
            <w:tcW w:w="6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rPr>
              <w:t>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sz w:val="24"/>
              </w:rPr>
            </w:pPr>
          </w:p>
        </w:tc>
        <w:tc>
          <w:tcPr>
            <w:tcW w:w="829" w:type="dxa"/>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rPr>
                <w:sz w:val="24"/>
              </w:rPr>
            </w:pPr>
            <w:r>
              <w:rPr>
                <w:rFonts w:hint="eastAsia"/>
                <w:sz w:val="24"/>
              </w:rPr>
              <w:t>　　（五）不予处理</w:t>
            </w:r>
          </w:p>
        </w:tc>
        <w:tc>
          <w:tcPr>
            <w:tcW w:w="17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sz w:val="24"/>
              </w:rPr>
            </w:pPr>
            <w:r>
              <w:rPr>
                <w:rFonts w:hint="eastAsia"/>
                <w:sz w:val="24"/>
              </w:rPr>
              <w:t>　　1．信访举报投诉类申请</w:t>
            </w:r>
          </w:p>
        </w:tc>
        <w:tc>
          <w:tcPr>
            <w:tcW w:w="754"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rPr>
              <w:t>0</w:t>
            </w:r>
          </w:p>
        </w:tc>
        <w:tc>
          <w:tcPr>
            <w:tcW w:w="70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rPr>
              <w:t>0</w:t>
            </w:r>
          </w:p>
        </w:tc>
        <w:tc>
          <w:tcPr>
            <w:tcW w:w="70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rPr>
              <w:t>0</w:t>
            </w:r>
          </w:p>
        </w:tc>
        <w:tc>
          <w:tcPr>
            <w:tcW w:w="754"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rPr>
              <w:t>0</w:t>
            </w:r>
          </w:p>
        </w:tc>
        <w:tc>
          <w:tcPr>
            <w:tcW w:w="88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rPr>
              <w:t>0</w:t>
            </w:r>
          </w:p>
        </w:tc>
        <w:tc>
          <w:tcPr>
            <w:tcW w:w="68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rPr>
              <w:t>0</w:t>
            </w:r>
          </w:p>
        </w:tc>
        <w:tc>
          <w:tcPr>
            <w:tcW w:w="6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rPr>
              <w:t>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sz w:val="24"/>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sz w:val="24"/>
              </w:rPr>
            </w:pPr>
          </w:p>
        </w:tc>
        <w:tc>
          <w:tcPr>
            <w:tcW w:w="17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sz w:val="24"/>
              </w:rPr>
            </w:pPr>
            <w:r>
              <w:rPr>
                <w:rFonts w:hint="eastAsia"/>
                <w:sz w:val="24"/>
              </w:rPr>
              <w:t>　　2．重复申请</w:t>
            </w:r>
          </w:p>
        </w:tc>
        <w:tc>
          <w:tcPr>
            <w:tcW w:w="754"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rPr>
              <w:t>0</w:t>
            </w:r>
          </w:p>
        </w:tc>
        <w:tc>
          <w:tcPr>
            <w:tcW w:w="70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rPr>
              <w:t>0</w:t>
            </w:r>
          </w:p>
        </w:tc>
        <w:tc>
          <w:tcPr>
            <w:tcW w:w="70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rPr>
              <w:t>0</w:t>
            </w:r>
          </w:p>
        </w:tc>
        <w:tc>
          <w:tcPr>
            <w:tcW w:w="754"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rPr>
              <w:t>0</w:t>
            </w:r>
          </w:p>
        </w:tc>
        <w:tc>
          <w:tcPr>
            <w:tcW w:w="88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rPr>
              <w:t>0</w:t>
            </w:r>
          </w:p>
        </w:tc>
        <w:tc>
          <w:tcPr>
            <w:tcW w:w="68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rPr>
              <w:t>0</w:t>
            </w:r>
          </w:p>
        </w:tc>
        <w:tc>
          <w:tcPr>
            <w:tcW w:w="6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rPr>
              <w:t>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sz w:val="24"/>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sz w:val="24"/>
              </w:rPr>
            </w:pPr>
          </w:p>
        </w:tc>
        <w:tc>
          <w:tcPr>
            <w:tcW w:w="17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sz w:val="24"/>
              </w:rPr>
            </w:pPr>
            <w:r>
              <w:rPr>
                <w:rFonts w:hint="eastAsia"/>
                <w:sz w:val="24"/>
              </w:rPr>
              <w:t>　　3．要求提供公开出版物</w:t>
            </w:r>
          </w:p>
        </w:tc>
        <w:tc>
          <w:tcPr>
            <w:tcW w:w="754"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rPr>
              <w:t>0</w:t>
            </w:r>
          </w:p>
        </w:tc>
        <w:tc>
          <w:tcPr>
            <w:tcW w:w="70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rPr>
              <w:t>0</w:t>
            </w:r>
          </w:p>
        </w:tc>
        <w:tc>
          <w:tcPr>
            <w:tcW w:w="70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rPr>
              <w:t>0</w:t>
            </w:r>
          </w:p>
        </w:tc>
        <w:tc>
          <w:tcPr>
            <w:tcW w:w="754"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rPr>
              <w:t>0</w:t>
            </w:r>
          </w:p>
        </w:tc>
        <w:tc>
          <w:tcPr>
            <w:tcW w:w="88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rPr>
              <w:t>0</w:t>
            </w:r>
          </w:p>
        </w:tc>
        <w:tc>
          <w:tcPr>
            <w:tcW w:w="68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rPr>
              <w:t>0</w:t>
            </w:r>
          </w:p>
        </w:tc>
        <w:tc>
          <w:tcPr>
            <w:tcW w:w="6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rPr>
              <w:t>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sz w:val="24"/>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sz w:val="24"/>
              </w:rPr>
            </w:pPr>
          </w:p>
        </w:tc>
        <w:tc>
          <w:tcPr>
            <w:tcW w:w="17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sz w:val="24"/>
              </w:rPr>
            </w:pPr>
            <w:r>
              <w:rPr>
                <w:rFonts w:hint="eastAsia"/>
                <w:sz w:val="24"/>
              </w:rPr>
              <w:t>　　4．无正当理由大量反复申请</w:t>
            </w:r>
          </w:p>
        </w:tc>
        <w:tc>
          <w:tcPr>
            <w:tcW w:w="754"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rPr>
              <w:t>0</w:t>
            </w:r>
          </w:p>
        </w:tc>
        <w:tc>
          <w:tcPr>
            <w:tcW w:w="70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rPr>
              <w:t>0</w:t>
            </w:r>
          </w:p>
        </w:tc>
        <w:tc>
          <w:tcPr>
            <w:tcW w:w="70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rPr>
              <w:t>0</w:t>
            </w:r>
          </w:p>
        </w:tc>
        <w:tc>
          <w:tcPr>
            <w:tcW w:w="754"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rPr>
              <w:t>0</w:t>
            </w:r>
          </w:p>
        </w:tc>
        <w:tc>
          <w:tcPr>
            <w:tcW w:w="88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rPr>
              <w:t>0</w:t>
            </w:r>
          </w:p>
        </w:tc>
        <w:tc>
          <w:tcPr>
            <w:tcW w:w="68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rPr>
              <w:t>0</w:t>
            </w:r>
          </w:p>
        </w:tc>
        <w:tc>
          <w:tcPr>
            <w:tcW w:w="6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rPr>
              <w:t>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sz w:val="24"/>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sz w:val="24"/>
              </w:rPr>
            </w:pPr>
          </w:p>
        </w:tc>
        <w:tc>
          <w:tcPr>
            <w:tcW w:w="17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sz w:val="24"/>
              </w:rPr>
            </w:pPr>
            <w:r>
              <w:rPr>
                <w:rFonts w:hint="eastAsia"/>
                <w:sz w:val="24"/>
              </w:rPr>
              <w:t>　　5．要求行政机关确认或重新出具已获取信息</w:t>
            </w:r>
          </w:p>
        </w:tc>
        <w:tc>
          <w:tcPr>
            <w:tcW w:w="754"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rPr>
              <w:t>0</w:t>
            </w:r>
          </w:p>
        </w:tc>
        <w:tc>
          <w:tcPr>
            <w:tcW w:w="70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rPr>
              <w:t>0</w:t>
            </w:r>
          </w:p>
        </w:tc>
        <w:tc>
          <w:tcPr>
            <w:tcW w:w="70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rPr>
              <w:t>0</w:t>
            </w:r>
          </w:p>
        </w:tc>
        <w:tc>
          <w:tcPr>
            <w:tcW w:w="754"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rPr>
              <w:t>0</w:t>
            </w:r>
          </w:p>
        </w:tc>
        <w:tc>
          <w:tcPr>
            <w:tcW w:w="88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rPr>
              <w:t>0</w:t>
            </w:r>
          </w:p>
        </w:tc>
        <w:tc>
          <w:tcPr>
            <w:tcW w:w="68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rPr>
              <w:t>0</w:t>
            </w:r>
          </w:p>
        </w:tc>
        <w:tc>
          <w:tcPr>
            <w:tcW w:w="6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rPr>
              <w:t>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sz w:val="24"/>
              </w:rPr>
            </w:pPr>
          </w:p>
        </w:tc>
        <w:tc>
          <w:tcPr>
            <w:tcW w:w="2590"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rPr>
                <w:sz w:val="24"/>
              </w:rPr>
            </w:pPr>
            <w:r>
              <w:rPr>
                <w:rFonts w:hint="eastAsia"/>
                <w:sz w:val="24"/>
              </w:rPr>
              <w:t>　　（六）其他处理</w:t>
            </w:r>
          </w:p>
        </w:tc>
        <w:tc>
          <w:tcPr>
            <w:tcW w:w="754"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rPr>
              <w:t>0</w:t>
            </w:r>
          </w:p>
        </w:tc>
        <w:tc>
          <w:tcPr>
            <w:tcW w:w="70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rPr>
              <w:t>0</w:t>
            </w:r>
          </w:p>
        </w:tc>
        <w:tc>
          <w:tcPr>
            <w:tcW w:w="70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rPr>
              <w:t>0</w:t>
            </w:r>
          </w:p>
        </w:tc>
        <w:tc>
          <w:tcPr>
            <w:tcW w:w="754"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rPr>
              <w:t>0</w:t>
            </w:r>
          </w:p>
        </w:tc>
        <w:tc>
          <w:tcPr>
            <w:tcW w:w="88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rPr>
              <w:t>0</w:t>
            </w:r>
          </w:p>
        </w:tc>
        <w:tc>
          <w:tcPr>
            <w:tcW w:w="68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rPr>
              <w:t>0</w:t>
            </w:r>
          </w:p>
        </w:tc>
        <w:tc>
          <w:tcPr>
            <w:tcW w:w="6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rPr>
              <w:t>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jc w:val="center"/>
        </w:trPr>
        <w:tc>
          <w:tcPr>
            <w:tcW w:w="0" w:type="auto"/>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sz w:val="24"/>
              </w:rPr>
            </w:pPr>
          </w:p>
        </w:tc>
        <w:tc>
          <w:tcPr>
            <w:tcW w:w="2590"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rPr>
                <w:sz w:val="24"/>
              </w:rPr>
            </w:pPr>
            <w:r>
              <w:rPr>
                <w:rFonts w:hint="eastAsia"/>
                <w:sz w:val="24"/>
              </w:rPr>
              <w:t>　　（七）总计</w:t>
            </w:r>
          </w:p>
        </w:tc>
        <w:tc>
          <w:tcPr>
            <w:tcW w:w="754"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rPr>
              <w:t>0</w:t>
            </w:r>
          </w:p>
        </w:tc>
        <w:tc>
          <w:tcPr>
            <w:tcW w:w="70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rPr>
              <w:t>0</w:t>
            </w:r>
          </w:p>
        </w:tc>
        <w:tc>
          <w:tcPr>
            <w:tcW w:w="70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rPr>
              <w:t>0</w:t>
            </w:r>
          </w:p>
        </w:tc>
        <w:tc>
          <w:tcPr>
            <w:tcW w:w="754"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rPr>
              <w:t>0</w:t>
            </w:r>
          </w:p>
        </w:tc>
        <w:tc>
          <w:tcPr>
            <w:tcW w:w="88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rPr>
              <w:t>0</w:t>
            </w:r>
          </w:p>
        </w:tc>
        <w:tc>
          <w:tcPr>
            <w:tcW w:w="68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rPr>
              <w:t>0</w:t>
            </w:r>
          </w:p>
        </w:tc>
        <w:tc>
          <w:tcPr>
            <w:tcW w:w="6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rPr>
              <w:t>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jc w:val="center"/>
        </w:trPr>
        <w:tc>
          <w:tcPr>
            <w:tcW w:w="3193"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rPr>
                <w:sz w:val="24"/>
              </w:rPr>
            </w:pPr>
            <w:r>
              <w:rPr>
                <w:rFonts w:hint="eastAsia"/>
                <w:sz w:val="24"/>
              </w:rPr>
              <w:t>　　四、结转下年度继续办理</w:t>
            </w:r>
          </w:p>
        </w:tc>
        <w:tc>
          <w:tcPr>
            <w:tcW w:w="754"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lang w:val="en-US" w:eastAsia="zh-CN"/>
              </w:rPr>
              <w:t>0</w:t>
            </w:r>
          </w:p>
        </w:tc>
        <w:tc>
          <w:tcPr>
            <w:tcW w:w="70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rPr>
              <w:t>0</w:t>
            </w:r>
          </w:p>
        </w:tc>
        <w:tc>
          <w:tcPr>
            <w:tcW w:w="70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rPr>
              <w:t>0</w:t>
            </w:r>
          </w:p>
        </w:tc>
        <w:tc>
          <w:tcPr>
            <w:tcW w:w="754"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rPr>
              <w:t>0</w:t>
            </w:r>
          </w:p>
        </w:tc>
        <w:tc>
          <w:tcPr>
            <w:tcW w:w="88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rPr>
              <w:t>0</w:t>
            </w:r>
          </w:p>
        </w:tc>
        <w:tc>
          <w:tcPr>
            <w:tcW w:w="68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rPr>
              <w:t>0</w:t>
            </w:r>
          </w:p>
        </w:tc>
        <w:tc>
          <w:tcPr>
            <w:tcW w:w="6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sz w:val="24"/>
              </w:rPr>
            </w:pPr>
            <w:r>
              <w:rPr>
                <w:rFonts w:hint="eastAsia"/>
                <w:sz w:val="24"/>
              </w:rPr>
              <w:t>0</w:t>
            </w:r>
          </w:p>
        </w:tc>
      </w:tr>
    </w:tbl>
    <w:p>
      <w:pPr>
        <w:rPr>
          <w:sz w:val="24"/>
        </w:rPr>
      </w:pPr>
      <w:r>
        <w:rPr>
          <w:rFonts w:hint="eastAsia"/>
          <w:sz w:val="24"/>
        </w:rPr>
        <w:t>　</w:t>
      </w:r>
    </w:p>
    <w:p>
      <w:pPr>
        <w:numPr>
          <w:ilvl w:val="0"/>
          <w:numId w:val="1"/>
        </w:numPr>
        <w:ind w:left="240" w:leftChars="0" w:firstLine="0" w:firstLineChars="0"/>
        <w:rPr>
          <w:rFonts w:hint="eastAsia"/>
          <w:b/>
          <w:sz w:val="24"/>
        </w:rPr>
      </w:pPr>
      <w:r>
        <w:rPr>
          <w:rFonts w:hint="eastAsia"/>
          <w:b/>
          <w:sz w:val="24"/>
        </w:rPr>
        <w:t>政府信息公开行政复议、行政诉讼情况</w:t>
      </w:r>
    </w:p>
    <w:p>
      <w:pPr>
        <w:numPr>
          <w:ilvl w:val="0"/>
          <w:numId w:val="0"/>
        </w:numPr>
        <w:ind w:left="240" w:leftChars="0"/>
        <w:rPr>
          <w:rFonts w:hint="eastAsia"/>
          <w:b/>
          <w:sz w:val="24"/>
        </w:rPr>
      </w:pPr>
    </w:p>
    <w:tbl>
      <w:tblPr>
        <w:tblStyle w:val="6"/>
        <w:tblW w:w="0" w:type="auto"/>
        <w:tblInd w:w="0" w:type="dxa"/>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autofit"/>
        <w:tblCellMar>
          <w:top w:w="30" w:type="dxa"/>
          <w:left w:w="30" w:type="dxa"/>
          <w:bottom w:w="30" w:type="dxa"/>
          <w:right w:w="30" w:type="dxa"/>
        </w:tblCellMar>
      </w:tblPr>
      <w:tblGrid>
        <w:gridCol w:w="555"/>
        <w:gridCol w:w="555"/>
        <w:gridCol w:w="555"/>
        <w:gridCol w:w="555"/>
        <w:gridCol w:w="606"/>
        <w:gridCol w:w="504"/>
        <w:gridCol w:w="555"/>
        <w:gridCol w:w="555"/>
        <w:gridCol w:w="555"/>
        <w:gridCol w:w="581"/>
        <w:gridCol w:w="555"/>
        <w:gridCol w:w="555"/>
        <w:gridCol w:w="555"/>
        <w:gridCol w:w="556"/>
        <w:gridCol w:w="569"/>
      </w:tblGrid>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c>
          <w:tcPr>
            <w:tcW w:w="3060" w:type="dxa"/>
            <w:gridSpan w:val="5"/>
            <w:tcBorders>
              <w:top w:val="outset" w:color="000000" w:sz="6" w:space="0"/>
              <w:left w:val="outset" w:color="000000" w:sz="6" w:space="0"/>
              <w:bottom w:val="outset" w:color="000000" w:sz="6" w:space="0"/>
              <w:right w:val="outset" w:color="000000" w:sz="6" w:space="0"/>
            </w:tcBorders>
            <w:vAlign w:val="center"/>
          </w:tcPr>
          <w:p>
            <w:pPr>
              <w:jc w:val="center"/>
              <w:rPr>
                <w:sz w:val="24"/>
              </w:rPr>
            </w:pPr>
            <w:r>
              <w:rPr>
                <w:sz w:val="24"/>
              </w:rPr>
              <w:t>行政复议</w:t>
            </w:r>
          </w:p>
        </w:tc>
        <w:tc>
          <w:tcPr>
            <w:tcW w:w="5985" w:type="dxa"/>
            <w:gridSpan w:val="10"/>
            <w:tcBorders>
              <w:top w:val="outset" w:color="000000" w:sz="6" w:space="0"/>
              <w:left w:val="outset" w:color="000000" w:sz="6" w:space="0"/>
              <w:bottom w:val="outset" w:color="000000" w:sz="6" w:space="0"/>
              <w:right w:val="outset" w:color="000000" w:sz="6" w:space="0"/>
            </w:tcBorders>
            <w:vAlign w:val="center"/>
          </w:tcPr>
          <w:p>
            <w:pPr>
              <w:jc w:val="center"/>
              <w:rPr>
                <w:sz w:val="24"/>
              </w:rPr>
            </w:pPr>
            <w:r>
              <w:rPr>
                <w:sz w:val="24"/>
              </w:rPr>
              <w:t>行政诉讼</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c>
          <w:tcPr>
            <w:tcW w:w="600" w:type="dxa"/>
            <w:vMerge w:val="restart"/>
            <w:tcBorders>
              <w:top w:val="outset" w:color="000000" w:sz="6" w:space="0"/>
              <w:left w:val="outset" w:color="000000" w:sz="6" w:space="0"/>
              <w:bottom w:val="outset" w:color="000000" w:sz="6" w:space="0"/>
              <w:right w:val="outset" w:color="000000" w:sz="6" w:space="0"/>
            </w:tcBorders>
            <w:vAlign w:val="center"/>
          </w:tcPr>
          <w:p>
            <w:pPr>
              <w:jc w:val="center"/>
              <w:rPr>
                <w:sz w:val="24"/>
              </w:rPr>
            </w:pPr>
            <w:r>
              <w:rPr>
                <w:sz w:val="24"/>
              </w:rPr>
              <w:t>结</w:t>
            </w:r>
          </w:p>
          <w:p>
            <w:pPr>
              <w:jc w:val="center"/>
              <w:rPr>
                <w:sz w:val="24"/>
              </w:rPr>
            </w:pPr>
            <w:r>
              <w:rPr>
                <w:sz w:val="24"/>
              </w:rPr>
              <w:t>果</w:t>
            </w:r>
          </w:p>
          <w:p>
            <w:pPr>
              <w:jc w:val="center"/>
              <w:rPr>
                <w:sz w:val="24"/>
              </w:rPr>
            </w:pPr>
            <w:r>
              <w:rPr>
                <w:sz w:val="24"/>
              </w:rPr>
              <w:t>维</w:t>
            </w:r>
          </w:p>
          <w:p>
            <w:pPr>
              <w:jc w:val="center"/>
              <w:rPr>
                <w:sz w:val="24"/>
              </w:rPr>
            </w:pPr>
            <w:r>
              <w:rPr>
                <w:sz w:val="24"/>
              </w:rPr>
              <w:t>持</w:t>
            </w:r>
          </w:p>
        </w:tc>
        <w:tc>
          <w:tcPr>
            <w:tcW w:w="600" w:type="dxa"/>
            <w:vMerge w:val="restart"/>
            <w:tcBorders>
              <w:top w:val="outset" w:color="000000" w:sz="6" w:space="0"/>
              <w:left w:val="outset" w:color="000000" w:sz="6" w:space="0"/>
              <w:bottom w:val="outset" w:color="000000" w:sz="6" w:space="0"/>
              <w:right w:val="outset" w:color="000000" w:sz="6" w:space="0"/>
            </w:tcBorders>
            <w:vAlign w:val="center"/>
          </w:tcPr>
          <w:p>
            <w:pPr>
              <w:jc w:val="center"/>
              <w:rPr>
                <w:sz w:val="24"/>
              </w:rPr>
            </w:pPr>
            <w:r>
              <w:rPr>
                <w:sz w:val="24"/>
              </w:rPr>
              <w:t>结</w:t>
            </w:r>
          </w:p>
          <w:p>
            <w:pPr>
              <w:jc w:val="center"/>
              <w:rPr>
                <w:sz w:val="24"/>
              </w:rPr>
            </w:pPr>
            <w:r>
              <w:rPr>
                <w:sz w:val="24"/>
              </w:rPr>
              <w:t>果</w:t>
            </w:r>
          </w:p>
          <w:p>
            <w:pPr>
              <w:jc w:val="center"/>
              <w:rPr>
                <w:sz w:val="24"/>
              </w:rPr>
            </w:pPr>
            <w:r>
              <w:rPr>
                <w:sz w:val="24"/>
              </w:rPr>
              <w:t>纠</w:t>
            </w:r>
          </w:p>
          <w:p>
            <w:pPr>
              <w:jc w:val="center"/>
              <w:rPr>
                <w:sz w:val="24"/>
              </w:rPr>
            </w:pPr>
            <w:r>
              <w:rPr>
                <w:sz w:val="24"/>
              </w:rPr>
              <w:t>正</w:t>
            </w:r>
          </w:p>
        </w:tc>
        <w:tc>
          <w:tcPr>
            <w:tcW w:w="600" w:type="dxa"/>
            <w:vMerge w:val="restart"/>
            <w:tcBorders>
              <w:top w:val="outset" w:color="000000" w:sz="6" w:space="0"/>
              <w:left w:val="outset" w:color="000000" w:sz="6" w:space="0"/>
              <w:bottom w:val="outset" w:color="000000" w:sz="6" w:space="0"/>
              <w:right w:val="outset" w:color="000000" w:sz="6" w:space="0"/>
            </w:tcBorders>
            <w:vAlign w:val="center"/>
          </w:tcPr>
          <w:p>
            <w:pPr>
              <w:jc w:val="center"/>
              <w:rPr>
                <w:sz w:val="24"/>
              </w:rPr>
            </w:pPr>
            <w:r>
              <w:rPr>
                <w:sz w:val="24"/>
              </w:rPr>
              <w:t>其</w:t>
            </w:r>
          </w:p>
          <w:p>
            <w:pPr>
              <w:jc w:val="center"/>
              <w:rPr>
                <w:sz w:val="24"/>
              </w:rPr>
            </w:pPr>
            <w:r>
              <w:rPr>
                <w:sz w:val="24"/>
              </w:rPr>
              <w:t>他</w:t>
            </w:r>
          </w:p>
          <w:p>
            <w:pPr>
              <w:jc w:val="center"/>
              <w:rPr>
                <w:sz w:val="24"/>
              </w:rPr>
            </w:pPr>
            <w:r>
              <w:rPr>
                <w:sz w:val="24"/>
              </w:rPr>
              <w:t>结</w:t>
            </w:r>
          </w:p>
          <w:p>
            <w:pPr>
              <w:jc w:val="center"/>
              <w:rPr>
                <w:sz w:val="24"/>
              </w:rPr>
            </w:pPr>
            <w:r>
              <w:rPr>
                <w:sz w:val="24"/>
              </w:rPr>
              <w:t>果</w:t>
            </w:r>
          </w:p>
        </w:tc>
        <w:tc>
          <w:tcPr>
            <w:tcW w:w="600" w:type="dxa"/>
            <w:vMerge w:val="restart"/>
            <w:tcBorders>
              <w:top w:val="outset" w:color="000000" w:sz="6" w:space="0"/>
              <w:left w:val="outset" w:color="000000" w:sz="6" w:space="0"/>
              <w:bottom w:val="outset" w:color="000000" w:sz="6" w:space="0"/>
              <w:right w:val="outset" w:color="000000" w:sz="6" w:space="0"/>
            </w:tcBorders>
            <w:vAlign w:val="center"/>
          </w:tcPr>
          <w:p>
            <w:pPr>
              <w:jc w:val="center"/>
              <w:rPr>
                <w:sz w:val="24"/>
              </w:rPr>
            </w:pPr>
            <w:r>
              <w:rPr>
                <w:sz w:val="24"/>
              </w:rPr>
              <w:t>尚</w:t>
            </w:r>
          </w:p>
          <w:p>
            <w:pPr>
              <w:jc w:val="center"/>
              <w:rPr>
                <w:sz w:val="24"/>
              </w:rPr>
            </w:pPr>
            <w:r>
              <w:rPr>
                <w:sz w:val="24"/>
              </w:rPr>
              <w:t>未</w:t>
            </w:r>
          </w:p>
          <w:p>
            <w:pPr>
              <w:jc w:val="center"/>
              <w:rPr>
                <w:sz w:val="24"/>
              </w:rPr>
            </w:pPr>
            <w:r>
              <w:rPr>
                <w:sz w:val="24"/>
              </w:rPr>
              <w:t>审</w:t>
            </w:r>
          </w:p>
          <w:p>
            <w:pPr>
              <w:jc w:val="center"/>
              <w:rPr>
                <w:sz w:val="24"/>
              </w:rPr>
            </w:pPr>
            <w:r>
              <w:rPr>
                <w:sz w:val="24"/>
              </w:rPr>
              <w:t>结</w:t>
            </w:r>
          </w:p>
        </w:tc>
        <w:tc>
          <w:tcPr>
            <w:tcW w:w="645" w:type="dxa"/>
            <w:vMerge w:val="restart"/>
            <w:tcBorders>
              <w:top w:val="outset" w:color="000000" w:sz="6" w:space="0"/>
              <w:left w:val="outset" w:color="000000" w:sz="6" w:space="0"/>
              <w:bottom w:val="outset" w:color="000000" w:sz="6" w:space="0"/>
              <w:right w:val="outset" w:color="000000" w:sz="6" w:space="0"/>
            </w:tcBorders>
            <w:vAlign w:val="center"/>
          </w:tcPr>
          <w:p>
            <w:pPr>
              <w:jc w:val="center"/>
              <w:rPr>
                <w:sz w:val="24"/>
              </w:rPr>
            </w:pPr>
            <w:r>
              <w:rPr>
                <w:sz w:val="24"/>
              </w:rPr>
              <w:t>总</w:t>
            </w:r>
          </w:p>
          <w:p>
            <w:pPr>
              <w:jc w:val="center"/>
              <w:rPr>
                <w:sz w:val="24"/>
              </w:rPr>
            </w:pPr>
            <w:r>
              <w:rPr>
                <w:sz w:val="24"/>
              </w:rPr>
              <w:t>计</w:t>
            </w:r>
          </w:p>
        </w:tc>
        <w:tc>
          <w:tcPr>
            <w:tcW w:w="2970" w:type="dxa"/>
            <w:gridSpan w:val="5"/>
            <w:tcBorders>
              <w:top w:val="outset" w:color="000000" w:sz="6" w:space="0"/>
              <w:left w:val="outset" w:color="000000" w:sz="6" w:space="0"/>
              <w:bottom w:val="outset" w:color="000000" w:sz="6" w:space="0"/>
              <w:right w:val="outset" w:color="000000" w:sz="6" w:space="0"/>
            </w:tcBorders>
            <w:vAlign w:val="center"/>
          </w:tcPr>
          <w:p>
            <w:pPr>
              <w:jc w:val="center"/>
              <w:rPr>
                <w:sz w:val="24"/>
              </w:rPr>
            </w:pPr>
            <w:r>
              <w:rPr>
                <w:sz w:val="24"/>
              </w:rPr>
              <w:t>未经复议直接起诉</w:t>
            </w:r>
          </w:p>
        </w:tc>
        <w:tc>
          <w:tcPr>
            <w:tcW w:w="3015" w:type="dxa"/>
            <w:gridSpan w:val="5"/>
            <w:tcBorders>
              <w:top w:val="outset" w:color="000000" w:sz="6" w:space="0"/>
              <w:left w:val="outset" w:color="000000" w:sz="6" w:space="0"/>
              <w:bottom w:val="outset" w:color="000000" w:sz="6" w:space="0"/>
              <w:right w:val="outset" w:color="000000" w:sz="6" w:space="0"/>
            </w:tcBorders>
            <w:vAlign w:val="center"/>
          </w:tcPr>
          <w:p>
            <w:pPr>
              <w:jc w:val="center"/>
              <w:rPr>
                <w:sz w:val="24"/>
              </w:rPr>
            </w:pPr>
            <w:r>
              <w:rPr>
                <w:sz w:val="24"/>
              </w:rPr>
              <w:t>复议后起诉</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c>
          <w:tcPr>
            <w:tcW w:w="0" w:type="auto"/>
            <w:vMerge w:val="continue"/>
            <w:tcBorders>
              <w:top w:val="outset" w:color="000000" w:sz="6" w:space="0"/>
              <w:left w:val="outset" w:color="000000" w:sz="6" w:space="0"/>
              <w:bottom w:val="outset" w:color="000000" w:sz="6" w:space="0"/>
              <w:right w:val="outset" w:color="000000" w:sz="6" w:space="0"/>
            </w:tcBorders>
            <w:vAlign w:val="center"/>
          </w:tcPr>
          <w:p>
            <w:pPr>
              <w:jc w:val="center"/>
              <w:rPr>
                <w:sz w:val="24"/>
              </w:rPr>
            </w:pPr>
          </w:p>
        </w:tc>
        <w:tc>
          <w:tcPr>
            <w:tcW w:w="0" w:type="auto"/>
            <w:vMerge w:val="continue"/>
            <w:tcBorders>
              <w:top w:val="outset" w:color="000000" w:sz="6" w:space="0"/>
              <w:left w:val="outset" w:color="000000" w:sz="6" w:space="0"/>
              <w:bottom w:val="outset" w:color="000000" w:sz="6" w:space="0"/>
              <w:right w:val="outset" w:color="000000" w:sz="6" w:space="0"/>
            </w:tcBorders>
            <w:vAlign w:val="center"/>
          </w:tcPr>
          <w:p>
            <w:pPr>
              <w:jc w:val="center"/>
              <w:rPr>
                <w:sz w:val="24"/>
              </w:rPr>
            </w:pPr>
          </w:p>
        </w:tc>
        <w:tc>
          <w:tcPr>
            <w:tcW w:w="0" w:type="auto"/>
            <w:vMerge w:val="continue"/>
            <w:tcBorders>
              <w:top w:val="outset" w:color="000000" w:sz="6" w:space="0"/>
              <w:left w:val="outset" w:color="000000" w:sz="6" w:space="0"/>
              <w:bottom w:val="outset" w:color="000000" w:sz="6" w:space="0"/>
              <w:right w:val="outset" w:color="000000" w:sz="6" w:space="0"/>
            </w:tcBorders>
            <w:vAlign w:val="center"/>
          </w:tcPr>
          <w:p>
            <w:pPr>
              <w:jc w:val="center"/>
              <w:rPr>
                <w:sz w:val="24"/>
              </w:rPr>
            </w:pPr>
          </w:p>
        </w:tc>
        <w:tc>
          <w:tcPr>
            <w:tcW w:w="0" w:type="auto"/>
            <w:vMerge w:val="continue"/>
            <w:tcBorders>
              <w:top w:val="outset" w:color="000000" w:sz="6" w:space="0"/>
              <w:left w:val="outset" w:color="000000" w:sz="6" w:space="0"/>
              <w:bottom w:val="outset" w:color="000000" w:sz="6" w:space="0"/>
              <w:right w:val="outset" w:color="000000" w:sz="6" w:space="0"/>
            </w:tcBorders>
            <w:vAlign w:val="center"/>
          </w:tcPr>
          <w:p>
            <w:pPr>
              <w:jc w:val="center"/>
              <w:rPr>
                <w:sz w:val="24"/>
              </w:rPr>
            </w:pPr>
          </w:p>
        </w:tc>
        <w:tc>
          <w:tcPr>
            <w:tcW w:w="0" w:type="auto"/>
            <w:vMerge w:val="continue"/>
            <w:tcBorders>
              <w:top w:val="outset" w:color="000000" w:sz="6" w:space="0"/>
              <w:left w:val="outset" w:color="000000" w:sz="6" w:space="0"/>
              <w:bottom w:val="outset" w:color="000000" w:sz="6" w:space="0"/>
              <w:right w:val="outset" w:color="000000" w:sz="6" w:space="0"/>
            </w:tcBorders>
            <w:vAlign w:val="center"/>
          </w:tcPr>
          <w:p>
            <w:pPr>
              <w:jc w:val="center"/>
              <w:rPr>
                <w:sz w:val="24"/>
              </w:rPr>
            </w:pPr>
          </w:p>
        </w:tc>
        <w:tc>
          <w:tcPr>
            <w:tcW w:w="540" w:type="dxa"/>
            <w:tcBorders>
              <w:top w:val="outset" w:color="000000" w:sz="6" w:space="0"/>
              <w:left w:val="outset" w:color="000000" w:sz="6" w:space="0"/>
              <w:bottom w:val="outset" w:color="000000" w:sz="6" w:space="0"/>
              <w:right w:val="outset" w:color="000000" w:sz="6" w:space="0"/>
            </w:tcBorders>
            <w:vAlign w:val="center"/>
          </w:tcPr>
          <w:p>
            <w:pPr>
              <w:jc w:val="center"/>
              <w:rPr>
                <w:sz w:val="24"/>
              </w:rPr>
            </w:pPr>
            <w:r>
              <w:rPr>
                <w:sz w:val="24"/>
              </w:rPr>
              <w:t>结果维持</w:t>
            </w:r>
          </w:p>
        </w:tc>
        <w:tc>
          <w:tcPr>
            <w:tcW w:w="600" w:type="dxa"/>
            <w:tcBorders>
              <w:top w:val="outset" w:color="000000" w:sz="6" w:space="0"/>
              <w:left w:val="outset" w:color="000000" w:sz="6" w:space="0"/>
              <w:bottom w:val="outset" w:color="000000" w:sz="6" w:space="0"/>
              <w:right w:val="outset" w:color="000000" w:sz="6" w:space="0"/>
            </w:tcBorders>
            <w:vAlign w:val="center"/>
          </w:tcPr>
          <w:p>
            <w:pPr>
              <w:jc w:val="center"/>
              <w:rPr>
                <w:sz w:val="24"/>
              </w:rPr>
            </w:pPr>
            <w:r>
              <w:rPr>
                <w:sz w:val="24"/>
              </w:rPr>
              <w:t>结</w:t>
            </w:r>
          </w:p>
          <w:p>
            <w:pPr>
              <w:jc w:val="center"/>
              <w:rPr>
                <w:sz w:val="24"/>
              </w:rPr>
            </w:pPr>
            <w:r>
              <w:rPr>
                <w:sz w:val="24"/>
              </w:rPr>
              <w:t>果</w:t>
            </w:r>
          </w:p>
          <w:p>
            <w:pPr>
              <w:jc w:val="center"/>
              <w:rPr>
                <w:sz w:val="24"/>
              </w:rPr>
            </w:pPr>
            <w:r>
              <w:rPr>
                <w:sz w:val="24"/>
              </w:rPr>
              <w:t>纠</w:t>
            </w:r>
          </w:p>
          <w:p>
            <w:pPr>
              <w:jc w:val="center"/>
              <w:rPr>
                <w:sz w:val="24"/>
              </w:rPr>
            </w:pPr>
            <w:r>
              <w:rPr>
                <w:sz w:val="24"/>
              </w:rPr>
              <w:t>正</w:t>
            </w:r>
          </w:p>
        </w:tc>
        <w:tc>
          <w:tcPr>
            <w:tcW w:w="600" w:type="dxa"/>
            <w:tcBorders>
              <w:top w:val="outset" w:color="000000" w:sz="6" w:space="0"/>
              <w:left w:val="outset" w:color="000000" w:sz="6" w:space="0"/>
              <w:bottom w:val="outset" w:color="000000" w:sz="6" w:space="0"/>
              <w:right w:val="outset" w:color="000000" w:sz="6" w:space="0"/>
            </w:tcBorders>
            <w:vAlign w:val="center"/>
          </w:tcPr>
          <w:p>
            <w:pPr>
              <w:jc w:val="center"/>
              <w:rPr>
                <w:sz w:val="24"/>
              </w:rPr>
            </w:pPr>
            <w:r>
              <w:rPr>
                <w:sz w:val="24"/>
              </w:rPr>
              <w:t>其</w:t>
            </w:r>
          </w:p>
          <w:p>
            <w:pPr>
              <w:jc w:val="center"/>
              <w:rPr>
                <w:sz w:val="24"/>
              </w:rPr>
            </w:pPr>
            <w:r>
              <w:rPr>
                <w:sz w:val="24"/>
              </w:rPr>
              <w:t>他</w:t>
            </w:r>
          </w:p>
          <w:p>
            <w:pPr>
              <w:jc w:val="center"/>
              <w:rPr>
                <w:sz w:val="24"/>
              </w:rPr>
            </w:pPr>
            <w:r>
              <w:rPr>
                <w:sz w:val="24"/>
              </w:rPr>
              <w:t>结</w:t>
            </w:r>
          </w:p>
          <w:p>
            <w:pPr>
              <w:jc w:val="center"/>
              <w:rPr>
                <w:sz w:val="24"/>
              </w:rPr>
            </w:pPr>
            <w:r>
              <w:rPr>
                <w:sz w:val="24"/>
              </w:rPr>
              <w:t>果</w:t>
            </w:r>
          </w:p>
        </w:tc>
        <w:tc>
          <w:tcPr>
            <w:tcW w:w="600" w:type="dxa"/>
            <w:tcBorders>
              <w:top w:val="outset" w:color="000000" w:sz="6" w:space="0"/>
              <w:left w:val="outset" w:color="000000" w:sz="6" w:space="0"/>
              <w:bottom w:val="outset" w:color="000000" w:sz="6" w:space="0"/>
              <w:right w:val="outset" w:color="000000" w:sz="6" w:space="0"/>
            </w:tcBorders>
            <w:vAlign w:val="center"/>
          </w:tcPr>
          <w:p>
            <w:pPr>
              <w:jc w:val="center"/>
              <w:rPr>
                <w:sz w:val="24"/>
              </w:rPr>
            </w:pPr>
            <w:r>
              <w:rPr>
                <w:sz w:val="24"/>
              </w:rPr>
              <w:t>尚</w:t>
            </w:r>
          </w:p>
          <w:p>
            <w:pPr>
              <w:jc w:val="center"/>
              <w:rPr>
                <w:sz w:val="24"/>
              </w:rPr>
            </w:pPr>
            <w:r>
              <w:rPr>
                <w:sz w:val="24"/>
              </w:rPr>
              <w:t>未</w:t>
            </w:r>
          </w:p>
          <w:p>
            <w:pPr>
              <w:jc w:val="center"/>
              <w:rPr>
                <w:sz w:val="24"/>
              </w:rPr>
            </w:pPr>
            <w:r>
              <w:rPr>
                <w:sz w:val="24"/>
              </w:rPr>
              <w:t>审</w:t>
            </w:r>
          </w:p>
          <w:p>
            <w:pPr>
              <w:jc w:val="center"/>
              <w:rPr>
                <w:sz w:val="24"/>
              </w:rPr>
            </w:pPr>
            <w:r>
              <w:rPr>
                <w:sz w:val="24"/>
              </w:rPr>
              <w:t>结</w:t>
            </w:r>
          </w:p>
        </w:tc>
        <w:tc>
          <w:tcPr>
            <w:tcW w:w="600" w:type="dxa"/>
            <w:tcBorders>
              <w:top w:val="outset" w:color="000000" w:sz="6" w:space="0"/>
              <w:left w:val="outset" w:color="000000" w:sz="6" w:space="0"/>
              <w:bottom w:val="outset" w:color="000000" w:sz="6" w:space="0"/>
              <w:right w:val="outset" w:color="000000" w:sz="6" w:space="0"/>
            </w:tcBorders>
            <w:vAlign w:val="center"/>
          </w:tcPr>
          <w:p>
            <w:pPr>
              <w:jc w:val="center"/>
              <w:rPr>
                <w:sz w:val="24"/>
              </w:rPr>
            </w:pPr>
            <w:r>
              <w:rPr>
                <w:sz w:val="24"/>
              </w:rPr>
              <w:t>总</w:t>
            </w:r>
          </w:p>
          <w:p>
            <w:pPr>
              <w:jc w:val="center"/>
              <w:rPr>
                <w:sz w:val="24"/>
              </w:rPr>
            </w:pPr>
            <w:r>
              <w:rPr>
                <w:sz w:val="24"/>
              </w:rPr>
              <w:t>计</w:t>
            </w:r>
          </w:p>
        </w:tc>
        <w:tc>
          <w:tcPr>
            <w:tcW w:w="600" w:type="dxa"/>
            <w:tcBorders>
              <w:top w:val="outset" w:color="000000" w:sz="6" w:space="0"/>
              <w:left w:val="outset" w:color="000000" w:sz="6" w:space="0"/>
              <w:bottom w:val="outset" w:color="000000" w:sz="6" w:space="0"/>
              <w:right w:val="outset" w:color="000000" w:sz="6" w:space="0"/>
            </w:tcBorders>
            <w:vAlign w:val="center"/>
          </w:tcPr>
          <w:p>
            <w:pPr>
              <w:jc w:val="center"/>
              <w:rPr>
                <w:sz w:val="24"/>
              </w:rPr>
            </w:pPr>
            <w:r>
              <w:rPr>
                <w:sz w:val="24"/>
              </w:rPr>
              <w:t>结</w:t>
            </w:r>
          </w:p>
          <w:p>
            <w:pPr>
              <w:jc w:val="center"/>
              <w:rPr>
                <w:sz w:val="24"/>
              </w:rPr>
            </w:pPr>
            <w:r>
              <w:rPr>
                <w:sz w:val="24"/>
              </w:rPr>
              <w:t>果</w:t>
            </w:r>
          </w:p>
          <w:p>
            <w:pPr>
              <w:jc w:val="center"/>
              <w:rPr>
                <w:sz w:val="24"/>
              </w:rPr>
            </w:pPr>
            <w:r>
              <w:rPr>
                <w:sz w:val="24"/>
              </w:rPr>
              <w:t>维</w:t>
            </w:r>
          </w:p>
          <w:p>
            <w:pPr>
              <w:jc w:val="center"/>
              <w:rPr>
                <w:sz w:val="24"/>
              </w:rPr>
            </w:pPr>
            <w:r>
              <w:rPr>
                <w:sz w:val="24"/>
              </w:rPr>
              <w:t>持</w:t>
            </w:r>
          </w:p>
        </w:tc>
        <w:tc>
          <w:tcPr>
            <w:tcW w:w="600" w:type="dxa"/>
            <w:tcBorders>
              <w:top w:val="outset" w:color="000000" w:sz="6" w:space="0"/>
              <w:left w:val="outset" w:color="000000" w:sz="6" w:space="0"/>
              <w:bottom w:val="outset" w:color="000000" w:sz="6" w:space="0"/>
              <w:right w:val="outset" w:color="000000" w:sz="6" w:space="0"/>
            </w:tcBorders>
            <w:vAlign w:val="center"/>
          </w:tcPr>
          <w:p>
            <w:pPr>
              <w:jc w:val="center"/>
              <w:rPr>
                <w:sz w:val="24"/>
              </w:rPr>
            </w:pPr>
            <w:r>
              <w:rPr>
                <w:sz w:val="24"/>
              </w:rPr>
              <w:t>结</w:t>
            </w:r>
          </w:p>
          <w:p>
            <w:pPr>
              <w:jc w:val="center"/>
              <w:rPr>
                <w:sz w:val="24"/>
              </w:rPr>
            </w:pPr>
            <w:r>
              <w:rPr>
                <w:sz w:val="24"/>
              </w:rPr>
              <w:t>果</w:t>
            </w:r>
          </w:p>
          <w:p>
            <w:pPr>
              <w:jc w:val="center"/>
              <w:rPr>
                <w:sz w:val="24"/>
              </w:rPr>
            </w:pPr>
            <w:r>
              <w:rPr>
                <w:sz w:val="24"/>
              </w:rPr>
              <w:t>纠</w:t>
            </w:r>
          </w:p>
          <w:p>
            <w:pPr>
              <w:jc w:val="center"/>
              <w:rPr>
                <w:sz w:val="24"/>
              </w:rPr>
            </w:pPr>
            <w:r>
              <w:rPr>
                <w:sz w:val="24"/>
              </w:rPr>
              <w:t>正</w:t>
            </w:r>
          </w:p>
        </w:tc>
        <w:tc>
          <w:tcPr>
            <w:tcW w:w="600" w:type="dxa"/>
            <w:tcBorders>
              <w:top w:val="outset" w:color="000000" w:sz="6" w:space="0"/>
              <w:left w:val="outset" w:color="000000" w:sz="6" w:space="0"/>
              <w:bottom w:val="outset" w:color="000000" w:sz="6" w:space="0"/>
              <w:right w:val="outset" w:color="000000" w:sz="6" w:space="0"/>
            </w:tcBorders>
            <w:vAlign w:val="center"/>
          </w:tcPr>
          <w:p>
            <w:pPr>
              <w:jc w:val="center"/>
              <w:rPr>
                <w:sz w:val="24"/>
              </w:rPr>
            </w:pPr>
            <w:r>
              <w:rPr>
                <w:sz w:val="24"/>
              </w:rPr>
              <w:t>其</w:t>
            </w:r>
          </w:p>
          <w:p>
            <w:pPr>
              <w:jc w:val="center"/>
              <w:rPr>
                <w:sz w:val="24"/>
              </w:rPr>
            </w:pPr>
            <w:r>
              <w:rPr>
                <w:sz w:val="24"/>
              </w:rPr>
              <w:t>他</w:t>
            </w:r>
          </w:p>
          <w:p>
            <w:pPr>
              <w:jc w:val="center"/>
              <w:rPr>
                <w:sz w:val="24"/>
              </w:rPr>
            </w:pPr>
            <w:r>
              <w:rPr>
                <w:sz w:val="24"/>
              </w:rPr>
              <w:t>结</w:t>
            </w:r>
          </w:p>
          <w:p>
            <w:pPr>
              <w:jc w:val="center"/>
              <w:rPr>
                <w:sz w:val="24"/>
              </w:rPr>
            </w:pPr>
            <w:r>
              <w:rPr>
                <w:sz w:val="24"/>
              </w:rPr>
              <w:t>果</w:t>
            </w:r>
          </w:p>
        </w:tc>
        <w:tc>
          <w:tcPr>
            <w:tcW w:w="600" w:type="dxa"/>
            <w:tcBorders>
              <w:top w:val="outset" w:color="000000" w:sz="6" w:space="0"/>
              <w:left w:val="outset" w:color="000000" w:sz="6" w:space="0"/>
              <w:bottom w:val="outset" w:color="000000" w:sz="6" w:space="0"/>
              <w:right w:val="outset" w:color="000000" w:sz="6" w:space="0"/>
            </w:tcBorders>
            <w:vAlign w:val="center"/>
          </w:tcPr>
          <w:p>
            <w:pPr>
              <w:jc w:val="center"/>
              <w:rPr>
                <w:sz w:val="24"/>
              </w:rPr>
            </w:pPr>
            <w:r>
              <w:rPr>
                <w:sz w:val="24"/>
              </w:rPr>
              <w:t>尚</w:t>
            </w:r>
          </w:p>
          <w:p>
            <w:pPr>
              <w:jc w:val="center"/>
              <w:rPr>
                <w:sz w:val="24"/>
              </w:rPr>
            </w:pPr>
            <w:r>
              <w:rPr>
                <w:sz w:val="24"/>
              </w:rPr>
              <w:t>未</w:t>
            </w:r>
          </w:p>
          <w:p>
            <w:pPr>
              <w:jc w:val="center"/>
              <w:rPr>
                <w:sz w:val="24"/>
              </w:rPr>
            </w:pPr>
            <w:r>
              <w:rPr>
                <w:sz w:val="24"/>
              </w:rPr>
              <w:t>审</w:t>
            </w:r>
          </w:p>
          <w:p>
            <w:pPr>
              <w:jc w:val="center"/>
              <w:rPr>
                <w:sz w:val="24"/>
              </w:rPr>
            </w:pPr>
            <w:r>
              <w:rPr>
                <w:sz w:val="24"/>
              </w:rPr>
              <w:t>结</w:t>
            </w:r>
          </w:p>
        </w:tc>
        <w:tc>
          <w:tcPr>
            <w:tcW w:w="600" w:type="dxa"/>
            <w:tcBorders>
              <w:top w:val="outset" w:color="000000" w:sz="6" w:space="0"/>
              <w:left w:val="outset" w:color="000000" w:sz="6" w:space="0"/>
              <w:bottom w:val="outset" w:color="000000" w:sz="6" w:space="0"/>
              <w:right w:val="outset" w:color="000000" w:sz="6" w:space="0"/>
            </w:tcBorders>
            <w:vAlign w:val="center"/>
          </w:tcPr>
          <w:p>
            <w:pPr>
              <w:jc w:val="center"/>
              <w:rPr>
                <w:sz w:val="24"/>
              </w:rPr>
            </w:pPr>
            <w:r>
              <w:rPr>
                <w:sz w:val="24"/>
              </w:rPr>
              <w:t>总</w:t>
            </w:r>
          </w:p>
          <w:p>
            <w:pPr>
              <w:jc w:val="center"/>
              <w:rPr>
                <w:sz w:val="24"/>
              </w:rPr>
            </w:pPr>
            <w:r>
              <w:rPr>
                <w:sz w:val="24"/>
              </w:rPr>
              <w:t>计</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c>
          <w:tcPr>
            <w:tcW w:w="600" w:type="dxa"/>
            <w:tcBorders>
              <w:top w:val="outset" w:color="000000" w:sz="6" w:space="0"/>
              <w:left w:val="outset" w:color="000000" w:sz="6" w:space="0"/>
              <w:bottom w:val="outset" w:color="000000" w:sz="6" w:space="0"/>
              <w:right w:val="outset" w:color="000000" w:sz="6" w:space="0"/>
            </w:tcBorders>
            <w:vAlign w:val="center"/>
          </w:tcPr>
          <w:p>
            <w:pPr>
              <w:jc w:val="center"/>
              <w:rPr>
                <w:sz w:val="24"/>
              </w:rPr>
            </w:pPr>
            <w:r>
              <w:rPr>
                <w:sz w:val="24"/>
              </w:rPr>
              <w:t> </w:t>
            </w:r>
            <w:r>
              <w:rPr>
                <w:rFonts w:hint="eastAsia"/>
                <w:sz w:val="24"/>
              </w:rPr>
              <w:t>0</w:t>
            </w:r>
          </w:p>
        </w:tc>
        <w:tc>
          <w:tcPr>
            <w:tcW w:w="600" w:type="dxa"/>
            <w:tcBorders>
              <w:top w:val="outset" w:color="000000" w:sz="6" w:space="0"/>
              <w:left w:val="outset" w:color="000000" w:sz="6" w:space="0"/>
              <w:bottom w:val="outset" w:color="000000" w:sz="6" w:space="0"/>
              <w:right w:val="outset" w:color="000000" w:sz="6" w:space="0"/>
            </w:tcBorders>
            <w:vAlign w:val="center"/>
          </w:tcPr>
          <w:p>
            <w:pPr>
              <w:jc w:val="center"/>
              <w:rPr>
                <w:sz w:val="24"/>
              </w:rPr>
            </w:pPr>
            <w:r>
              <w:rPr>
                <w:sz w:val="24"/>
              </w:rPr>
              <w:t> </w:t>
            </w:r>
            <w:r>
              <w:rPr>
                <w:rFonts w:hint="eastAsia"/>
                <w:sz w:val="24"/>
              </w:rPr>
              <w:t>0</w:t>
            </w:r>
          </w:p>
        </w:tc>
        <w:tc>
          <w:tcPr>
            <w:tcW w:w="600" w:type="dxa"/>
            <w:tcBorders>
              <w:top w:val="outset" w:color="000000" w:sz="6" w:space="0"/>
              <w:left w:val="outset" w:color="000000" w:sz="6" w:space="0"/>
              <w:bottom w:val="outset" w:color="000000" w:sz="6" w:space="0"/>
              <w:right w:val="outset" w:color="000000" w:sz="6" w:space="0"/>
            </w:tcBorders>
            <w:vAlign w:val="center"/>
          </w:tcPr>
          <w:p>
            <w:pPr>
              <w:jc w:val="center"/>
              <w:rPr>
                <w:sz w:val="24"/>
              </w:rPr>
            </w:pPr>
            <w:r>
              <w:rPr>
                <w:sz w:val="24"/>
              </w:rPr>
              <w:t> </w:t>
            </w:r>
            <w:r>
              <w:rPr>
                <w:rFonts w:hint="eastAsia"/>
                <w:sz w:val="24"/>
              </w:rPr>
              <w:t>0</w:t>
            </w:r>
          </w:p>
        </w:tc>
        <w:tc>
          <w:tcPr>
            <w:tcW w:w="600" w:type="dxa"/>
            <w:tcBorders>
              <w:top w:val="outset" w:color="000000" w:sz="6" w:space="0"/>
              <w:left w:val="outset" w:color="000000" w:sz="6" w:space="0"/>
              <w:bottom w:val="outset" w:color="000000" w:sz="6" w:space="0"/>
              <w:right w:val="outset" w:color="000000" w:sz="6" w:space="0"/>
            </w:tcBorders>
            <w:vAlign w:val="center"/>
          </w:tcPr>
          <w:p>
            <w:pPr>
              <w:jc w:val="center"/>
              <w:rPr>
                <w:sz w:val="24"/>
              </w:rPr>
            </w:pPr>
            <w:r>
              <w:rPr>
                <w:sz w:val="24"/>
              </w:rPr>
              <w:t> </w:t>
            </w:r>
            <w:r>
              <w:rPr>
                <w:rFonts w:hint="eastAsia"/>
                <w:sz w:val="24"/>
              </w:rPr>
              <w:t>0</w:t>
            </w:r>
          </w:p>
        </w:tc>
        <w:tc>
          <w:tcPr>
            <w:tcW w:w="645" w:type="dxa"/>
            <w:tcBorders>
              <w:top w:val="outset" w:color="000000" w:sz="6" w:space="0"/>
              <w:left w:val="outset" w:color="000000" w:sz="6" w:space="0"/>
              <w:bottom w:val="outset" w:color="000000" w:sz="6" w:space="0"/>
              <w:right w:val="outset" w:color="000000" w:sz="6" w:space="0"/>
            </w:tcBorders>
            <w:vAlign w:val="center"/>
          </w:tcPr>
          <w:p>
            <w:pPr>
              <w:jc w:val="center"/>
              <w:rPr>
                <w:sz w:val="24"/>
              </w:rPr>
            </w:pPr>
            <w:r>
              <w:rPr>
                <w:sz w:val="24"/>
              </w:rPr>
              <w:t> </w:t>
            </w:r>
            <w:r>
              <w:rPr>
                <w:rFonts w:hint="eastAsia"/>
                <w:sz w:val="24"/>
              </w:rPr>
              <w:t>0</w:t>
            </w:r>
          </w:p>
        </w:tc>
        <w:tc>
          <w:tcPr>
            <w:tcW w:w="540" w:type="dxa"/>
            <w:tcBorders>
              <w:top w:val="outset" w:color="000000" w:sz="6" w:space="0"/>
              <w:left w:val="outset" w:color="000000" w:sz="6" w:space="0"/>
              <w:bottom w:val="outset" w:color="000000" w:sz="6" w:space="0"/>
              <w:right w:val="outset" w:color="000000" w:sz="6" w:space="0"/>
            </w:tcBorders>
            <w:vAlign w:val="center"/>
          </w:tcPr>
          <w:p>
            <w:pPr>
              <w:jc w:val="center"/>
              <w:rPr>
                <w:sz w:val="24"/>
              </w:rPr>
            </w:pPr>
            <w:r>
              <w:rPr>
                <w:sz w:val="24"/>
              </w:rPr>
              <w:t> </w:t>
            </w:r>
            <w:r>
              <w:rPr>
                <w:rFonts w:hint="eastAsia"/>
                <w:sz w:val="24"/>
              </w:rPr>
              <w:t>0</w:t>
            </w:r>
          </w:p>
        </w:tc>
        <w:tc>
          <w:tcPr>
            <w:tcW w:w="600" w:type="dxa"/>
            <w:tcBorders>
              <w:top w:val="outset" w:color="000000" w:sz="6" w:space="0"/>
              <w:left w:val="outset" w:color="000000" w:sz="6" w:space="0"/>
              <w:bottom w:val="outset" w:color="000000" w:sz="6" w:space="0"/>
              <w:right w:val="outset" w:color="000000" w:sz="6" w:space="0"/>
            </w:tcBorders>
            <w:vAlign w:val="center"/>
          </w:tcPr>
          <w:p>
            <w:pPr>
              <w:jc w:val="center"/>
              <w:rPr>
                <w:sz w:val="24"/>
              </w:rPr>
            </w:pPr>
            <w:r>
              <w:rPr>
                <w:sz w:val="24"/>
              </w:rPr>
              <w:t> </w:t>
            </w:r>
            <w:r>
              <w:rPr>
                <w:rFonts w:hint="eastAsia"/>
                <w:sz w:val="24"/>
              </w:rPr>
              <w:t>0</w:t>
            </w:r>
          </w:p>
        </w:tc>
        <w:tc>
          <w:tcPr>
            <w:tcW w:w="600" w:type="dxa"/>
            <w:tcBorders>
              <w:top w:val="outset" w:color="000000" w:sz="6" w:space="0"/>
              <w:left w:val="outset" w:color="000000" w:sz="6" w:space="0"/>
              <w:bottom w:val="outset" w:color="000000" w:sz="6" w:space="0"/>
              <w:right w:val="outset" w:color="000000" w:sz="6" w:space="0"/>
            </w:tcBorders>
            <w:vAlign w:val="center"/>
          </w:tcPr>
          <w:p>
            <w:pPr>
              <w:jc w:val="center"/>
              <w:rPr>
                <w:sz w:val="24"/>
              </w:rPr>
            </w:pPr>
            <w:r>
              <w:rPr>
                <w:sz w:val="24"/>
              </w:rPr>
              <w:t> </w:t>
            </w:r>
            <w:r>
              <w:rPr>
                <w:rFonts w:hint="eastAsia"/>
                <w:sz w:val="24"/>
              </w:rPr>
              <w:t>0</w:t>
            </w:r>
          </w:p>
        </w:tc>
        <w:tc>
          <w:tcPr>
            <w:tcW w:w="600" w:type="dxa"/>
            <w:tcBorders>
              <w:top w:val="outset" w:color="000000" w:sz="6" w:space="0"/>
              <w:left w:val="outset" w:color="000000" w:sz="6" w:space="0"/>
              <w:bottom w:val="outset" w:color="000000" w:sz="6" w:space="0"/>
              <w:right w:val="outset" w:color="000000" w:sz="6" w:space="0"/>
            </w:tcBorders>
            <w:vAlign w:val="center"/>
          </w:tcPr>
          <w:p>
            <w:pPr>
              <w:jc w:val="center"/>
              <w:rPr>
                <w:sz w:val="24"/>
              </w:rPr>
            </w:pPr>
            <w:r>
              <w:rPr>
                <w:rFonts w:hint="eastAsia"/>
                <w:sz w:val="24"/>
              </w:rPr>
              <w:t>0</w:t>
            </w:r>
            <w:r>
              <w:rPr>
                <w:sz w:val="24"/>
              </w:rPr>
              <w:t> </w:t>
            </w:r>
          </w:p>
        </w:tc>
        <w:tc>
          <w:tcPr>
            <w:tcW w:w="600" w:type="dxa"/>
            <w:tcBorders>
              <w:top w:val="outset" w:color="000000" w:sz="6" w:space="0"/>
              <w:left w:val="outset" w:color="000000" w:sz="6" w:space="0"/>
              <w:bottom w:val="outset" w:color="000000" w:sz="6" w:space="0"/>
              <w:right w:val="outset" w:color="000000" w:sz="6" w:space="0"/>
            </w:tcBorders>
            <w:vAlign w:val="center"/>
          </w:tcPr>
          <w:p>
            <w:pPr>
              <w:jc w:val="center"/>
              <w:rPr>
                <w:sz w:val="24"/>
              </w:rPr>
            </w:pPr>
            <w:r>
              <w:rPr>
                <w:sz w:val="24"/>
              </w:rPr>
              <w:t> </w:t>
            </w:r>
            <w:r>
              <w:rPr>
                <w:rFonts w:hint="eastAsia"/>
                <w:sz w:val="24"/>
              </w:rPr>
              <w:t>0</w:t>
            </w:r>
          </w:p>
        </w:tc>
        <w:tc>
          <w:tcPr>
            <w:tcW w:w="600" w:type="dxa"/>
            <w:tcBorders>
              <w:top w:val="outset" w:color="000000" w:sz="6" w:space="0"/>
              <w:left w:val="outset" w:color="000000" w:sz="6" w:space="0"/>
              <w:bottom w:val="outset" w:color="000000" w:sz="6" w:space="0"/>
              <w:right w:val="outset" w:color="000000" w:sz="6" w:space="0"/>
            </w:tcBorders>
            <w:vAlign w:val="center"/>
          </w:tcPr>
          <w:p>
            <w:pPr>
              <w:jc w:val="center"/>
              <w:rPr>
                <w:sz w:val="24"/>
              </w:rPr>
            </w:pPr>
            <w:r>
              <w:rPr>
                <w:sz w:val="24"/>
              </w:rPr>
              <w:t> </w:t>
            </w:r>
            <w:r>
              <w:rPr>
                <w:rFonts w:hint="eastAsia"/>
                <w:sz w:val="24"/>
              </w:rPr>
              <w:t>0</w:t>
            </w:r>
          </w:p>
        </w:tc>
        <w:tc>
          <w:tcPr>
            <w:tcW w:w="600" w:type="dxa"/>
            <w:tcBorders>
              <w:top w:val="outset" w:color="000000" w:sz="6" w:space="0"/>
              <w:left w:val="outset" w:color="000000" w:sz="6" w:space="0"/>
              <w:bottom w:val="outset" w:color="000000" w:sz="6" w:space="0"/>
              <w:right w:val="outset" w:color="000000" w:sz="6" w:space="0"/>
            </w:tcBorders>
            <w:vAlign w:val="center"/>
          </w:tcPr>
          <w:p>
            <w:pPr>
              <w:jc w:val="center"/>
              <w:rPr>
                <w:sz w:val="24"/>
              </w:rPr>
            </w:pPr>
            <w:r>
              <w:rPr>
                <w:rFonts w:hint="eastAsia"/>
                <w:sz w:val="24"/>
              </w:rPr>
              <w:t>0</w:t>
            </w:r>
            <w:r>
              <w:rPr>
                <w:sz w:val="24"/>
              </w:rPr>
              <w:t> </w:t>
            </w:r>
          </w:p>
        </w:tc>
        <w:tc>
          <w:tcPr>
            <w:tcW w:w="600" w:type="dxa"/>
            <w:tcBorders>
              <w:top w:val="outset" w:color="000000" w:sz="6" w:space="0"/>
              <w:left w:val="outset" w:color="000000" w:sz="6" w:space="0"/>
              <w:bottom w:val="outset" w:color="000000" w:sz="6" w:space="0"/>
              <w:right w:val="outset" w:color="000000" w:sz="6" w:space="0"/>
            </w:tcBorders>
            <w:vAlign w:val="center"/>
          </w:tcPr>
          <w:p>
            <w:pPr>
              <w:jc w:val="center"/>
              <w:rPr>
                <w:sz w:val="24"/>
              </w:rPr>
            </w:pPr>
            <w:r>
              <w:rPr>
                <w:sz w:val="24"/>
              </w:rPr>
              <w:t> </w:t>
            </w:r>
            <w:r>
              <w:rPr>
                <w:rFonts w:hint="eastAsia"/>
                <w:sz w:val="24"/>
              </w:rPr>
              <w:t>0</w:t>
            </w:r>
          </w:p>
        </w:tc>
        <w:tc>
          <w:tcPr>
            <w:tcW w:w="600" w:type="dxa"/>
            <w:tcBorders>
              <w:top w:val="outset" w:color="000000" w:sz="6" w:space="0"/>
              <w:left w:val="outset" w:color="000000" w:sz="6" w:space="0"/>
              <w:bottom w:val="outset" w:color="000000" w:sz="6" w:space="0"/>
              <w:right w:val="outset" w:color="000000" w:sz="6" w:space="0"/>
            </w:tcBorders>
            <w:vAlign w:val="center"/>
          </w:tcPr>
          <w:p>
            <w:pPr>
              <w:jc w:val="center"/>
              <w:rPr>
                <w:sz w:val="24"/>
              </w:rPr>
            </w:pPr>
            <w:r>
              <w:rPr>
                <w:sz w:val="24"/>
              </w:rPr>
              <w:t> </w:t>
            </w:r>
            <w:r>
              <w:rPr>
                <w:rFonts w:hint="eastAsia"/>
                <w:sz w:val="24"/>
              </w:rPr>
              <w:t>0</w:t>
            </w:r>
          </w:p>
        </w:tc>
        <w:tc>
          <w:tcPr>
            <w:tcW w:w="600" w:type="dxa"/>
            <w:tcBorders>
              <w:top w:val="outset" w:color="000000" w:sz="6" w:space="0"/>
              <w:left w:val="outset" w:color="000000" w:sz="6" w:space="0"/>
              <w:bottom w:val="outset" w:color="000000" w:sz="6" w:space="0"/>
              <w:right w:val="outset" w:color="000000" w:sz="6" w:space="0"/>
            </w:tcBorders>
            <w:vAlign w:val="center"/>
          </w:tcPr>
          <w:p>
            <w:pPr>
              <w:jc w:val="center"/>
              <w:rPr>
                <w:sz w:val="24"/>
              </w:rPr>
            </w:pPr>
            <w:r>
              <w:rPr>
                <w:sz w:val="24"/>
              </w:rPr>
              <w:t> </w:t>
            </w:r>
            <w:r>
              <w:rPr>
                <w:rFonts w:hint="eastAsia"/>
                <w:sz w:val="24"/>
              </w:rPr>
              <w:t>0</w:t>
            </w:r>
          </w:p>
        </w:tc>
      </w:tr>
    </w:tbl>
    <w:p>
      <w:pPr>
        <w:spacing w:line="320" w:lineRule="exact"/>
        <w:ind w:firstLine="482" w:firstLineChars="200"/>
        <w:rPr>
          <w:rFonts w:hint="eastAsia"/>
          <w:b/>
          <w:sz w:val="24"/>
        </w:rPr>
      </w:pPr>
    </w:p>
    <w:p>
      <w:pPr>
        <w:spacing w:line="320" w:lineRule="exact"/>
        <w:ind w:firstLine="482" w:firstLineChars="200"/>
        <w:rPr>
          <w:b/>
          <w:sz w:val="24"/>
        </w:rPr>
      </w:pPr>
      <w:r>
        <w:rPr>
          <w:rFonts w:hint="eastAsia"/>
          <w:b/>
          <w:sz w:val="24"/>
        </w:rPr>
        <w:t>五、存在的主要问题及改进情况</w:t>
      </w:r>
    </w:p>
    <w:p>
      <w:pPr>
        <w:pStyle w:val="5"/>
        <w:shd w:val="clear" w:color="auto" w:fill="FFFFFF"/>
        <w:spacing w:before="143" w:beforeAutospacing="0" w:after="143" w:afterAutospacing="0" w:line="320" w:lineRule="exact"/>
        <w:ind w:firstLine="480" w:firstLineChars="200"/>
        <w:rPr>
          <w:rFonts w:asciiTheme="minorEastAsia" w:hAnsiTheme="minorEastAsia" w:eastAsiaTheme="minorEastAsia"/>
          <w:color w:val="333333"/>
        </w:rPr>
      </w:pPr>
      <w:r>
        <w:rPr>
          <w:rFonts w:asciiTheme="minorEastAsia" w:hAnsiTheme="minorEastAsia" w:eastAsiaTheme="minorEastAsia"/>
          <w:color w:val="333333"/>
        </w:rPr>
        <w:t>一是信息公开有时不够全面，还需进一步完善。二是信息公开更新内容不够及时、全面。20</w:t>
      </w:r>
      <w:r>
        <w:rPr>
          <w:rFonts w:hint="eastAsia" w:asciiTheme="minorEastAsia" w:hAnsiTheme="minorEastAsia" w:eastAsiaTheme="minorEastAsia"/>
          <w:color w:val="333333"/>
        </w:rPr>
        <w:t>21</w:t>
      </w:r>
      <w:r>
        <w:rPr>
          <w:rFonts w:asciiTheme="minorEastAsia" w:hAnsiTheme="minorEastAsia" w:eastAsiaTheme="minorEastAsia"/>
          <w:color w:val="333333"/>
        </w:rPr>
        <w:t>年，</w:t>
      </w:r>
      <w:r>
        <w:rPr>
          <w:rFonts w:hint="eastAsia" w:asciiTheme="minorEastAsia" w:hAnsiTheme="minorEastAsia" w:eastAsiaTheme="minorEastAsia"/>
          <w:color w:val="333333"/>
        </w:rPr>
        <w:t>区工会按要求</w:t>
      </w:r>
      <w:r>
        <w:rPr>
          <w:rFonts w:asciiTheme="minorEastAsia" w:hAnsiTheme="minorEastAsia" w:eastAsiaTheme="minorEastAsia"/>
          <w:color w:val="333333"/>
        </w:rPr>
        <w:t>结合</w:t>
      </w:r>
      <w:r>
        <w:rPr>
          <w:rFonts w:hint="eastAsia" w:asciiTheme="minorEastAsia" w:hAnsiTheme="minorEastAsia" w:eastAsiaTheme="minorEastAsia"/>
          <w:color w:val="333333"/>
        </w:rPr>
        <w:t>部门</w:t>
      </w:r>
      <w:r>
        <w:rPr>
          <w:rFonts w:asciiTheme="minorEastAsia" w:hAnsiTheme="minorEastAsia" w:eastAsiaTheme="minorEastAsia"/>
          <w:color w:val="333333"/>
        </w:rPr>
        <w:t>的实际情况，做好以下政务信息公开工作：</w:t>
      </w:r>
    </w:p>
    <w:p>
      <w:pPr>
        <w:pStyle w:val="5"/>
        <w:shd w:val="clear" w:color="auto" w:fill="FFFFFF"/>
        <w:spacing w:before="143" w:beforeAutospacing="0" w:after="143" w:afterAutospacing="0" w:line="320" w:lineRule="exact"/>
        <w:ind w:firstLine="480"/>
        <w:rPr>
          <w:rFonts w:asciiTheme="minorEastAsia" w:hAnsiTheme="minorEastAsia" w:eastAsiaTheme="minorEastAsia"/>
          <w:color w:val="333333"/>
        </w:rPr>
      </w:pPr>
      <w:r>
        <w:rPr>
          <w:rFonts w:asciiTheme="minorEastAsia" w:hAnsiTheme="minorEastAsia" w:eastAsiaTheme="minorEastAsia"/>
          <w:color w:val="333333"/>
        </w:rPr>
        <w:t>（一）继续加大政务信息主动公开力度。在原有的基础上，进一步扩大信息公开的深度和广度，尤其加大涉及人民群众切身利益、突发公共事件等方面的信息公开力度。</w:t>
      </w:r>
    </w:p>
    <w:p>
      <w:pPr>
        <w:pStyle w:val="5"/>
        <w:shd w:val="clear" w:color="auto" w:fill="FFFFFF"/>
        <w:spacing w:before="143" w:beforeAutospacing="0" w:after="143" w:afterAutospacing="0" w:line="320" w:lineRule="exact"/>
        <w:ind w:firstLine="480"/>
        <w:rPr>
          <w:rFonts w:asciiTheme="minorEastAsia" w:hAnsiTheme="minorEastAsia" w:eastAsiaTheme="minorEastAsia"/>
          <w:color w:val="333333"/>
        </w:rPr>
      </w:pPr>
      <w:r>
        <w:rPr>
          <w:rFonts w:asciiTheme="minorEastAsia" w:hAnsiTheme="minorEastAsia" w:eastAsiaTheme="minorEastAsia"/>
          <w:color w:val="333333"/>
        </w:rPr>
        <w:t>（二）进一步提高业务水平，严格按照工作流程，积极推进公开工作有序高效开展。</w:t>
      </w:r>
    </w:p>
    <w:p>
      <w:pPr>
        <w:pStyle w:val="5"/>
        <w:shd w:val="clear" w:color="auto" w:fill="FFFFFF"/>
        <w:spacing w:before="143" w:beforeAutospacing="0" w:after="143" w:afterAutospacing="0" w:line="320" w:lineRule="exact"/>
        <w:ind w:firstLine="480"/>
        <w:rPr>
          <w:rFonts w:asciiTheme="minorEastAsia" w:hAnsiTheme="minorEastAsia" w:eastAsiaTheme="minorEastAsia"/>
          <w:color w:val="333333"/>
        </w:rPr>
      </w:pPr>
      <w:r>
        <w:rPr>
          <w:rFonts w:asciiTheme="minorEastAsia" w:hAnsiTheme="minorEastAsia" w:eastAsiaTheme="minorEastAsia"/>
          <w:color w:val="333333"/>
        </w:rPr>
        <w:t>（三）加大公开力度及时效，以确保政府信息公开的完整性、全面性和及时性。</w:t>
      </w:r>
    </w:p>
    <w:p>
      <w:pPr>
        <w:pStyle w:val="5"/>
        <w:shd w:val="clear" w:color="auto" w:fill="FFFFFF"/>
        <w:spacing w:before="143" w:beforeAutospacing="0" w:after="143" w:afterAutospacing="0" w:line="320" w:lineRule="exact"/>
        <w:ind w:firstLine="480"/>
        <w:rPr>
          <w:rFonts w:asciiTheme="minorEastAsia" w:hAnsiTheme="minorEastAsia" w:eastAsiaTheme="minorEastAsia"/>
          <w:color w:val="333333"/>
        </w:rPr>
      </w:pPr>
      <w:r>
        <w:rPr>
          <w:rFonts w:asciiTheme="minorEastAsia" w:hAnsiTheme="minorEastAsia" w:eastAsiaTheme="minorEastAsia"/>
          <w:color w:val="333333"/>
        </w:rPr>
        <w:t>（四）继续做好信息公开的各项基础性工作。进一步完善我会政务信息公开相关制度，增强制度的规范性和可操作性。加强机构队伍建设，充实人员配置，为做好全县政务信息公开工作提供保障。</w:t>
      </w:r>
    </w:p>
    <w:p>
      <w:pPr>
        <w:keepNext w:val="0"/>
        <w:keepLines w:val="0"/>
        <w:pageBreakBefore w:val="0"/>
        <w:widowControl w:val="0"/>
        <w:kinsoku/>
        <w:wordWrap/>
        <w:overflowPunct/>
        <w:topLinePunct w:val="0"/>
        <w:autoSpaceDE/>
        <w:autoSpaceDN/>
        <w:bidi w:val="0"/>
        <w:adjustRightInd/>
        <w:snapToGrid/>
        <w:spacing w:line="500" w:lineRule="exact"/>
        <w:ind w:firstLine="482" w:firstLineChars="200"/>
        <w:textAlignment w:val="auto"/>
        <w:rPr>
          <w:rFonts w:hint="eastAsia" w:ascii="宋体" w:hAnsi="宋体" w:eastAsia="宋体" w:cs="宋体"/>
          <w:b/>
          <w:sz w:val="24"/>
          <w:szCs w:val="24"/>
        </w:rPr>
      </w:pPr>
      <w:r>
        <w:rPr>
          <w:rFonts w:hint="eastAsia" w:ascii="宋体" w:hAnsi="宋体" w:eastAsia="宋体" w:cs="宋体"/>
          <w:b/>
          <w:sz w:val="24"/>
          <w:szCs w:val="24"/>
        </w:rPr>
        <w:t>六、其他需要报告的事项</w:t>
      </w:r>
    </w:p>
    <w:p>
      <w:pPr>
        <w:keepNext w:val="0"/>
        <w:keepLines w:val="0"/>
        <w:pageBreakBefore w:val="0"/>
        <w:widowControl w:val="0"/>
        <w:kinsoku/>
        <w:wordWrap/>
        <w:overflowPunct/>
        <w:topLinePunct w:val="0"/>
        <w:autoSpaceDE/>
        <w:autoSpaceDN/>
        <w:bidi w:val="0"/>
        <w:adjustRightInd/>
        <w:snapToGrid/>
        <w:spacing w:line="500" w:lineRule="exact"/>
        <w:ind w:firstLine="960" w:firstLineChars="400"/>
        <w:textAlignment w:val="auto"/>
        <w:rPr>
          <w:rFonts w:hint="eastAsia" w:ascii="宋体" w:hAnsi="宋体" w:eastAsia="宋体" w:cs="宋体"/>
          <w:sz w:val="24"/>
          <w:szCs w:val="24"/>
        </w:rPr>
      </w:pPr>
      <w:r>
        <w:rPr>
          <w:rFonts w:hint="eastAsia" w:ascii="宋体" w:hAnsi="宋体" w:eastAsia="宋体" w:cs="宋体"/>
          <w:sz w:val="24"/>
          <w:szCs w:val="24"/>
        </w:rPr>
        <w:t>无</w:t>
      </w:r>
    </w:p>
    <w:p>
      <w:pPr>
        <w:pStyle w:val="5"/>
        <w:shd w:val="clear" w:color="auto" w:fill="FFFFFF"/>
        <w:spacing w:before="143" w:beforeAutospacing="0" w:after="143" w:afterAutospacing="0" w:line="320" w:lineRule="exact"/>
        <w:ind w:firstLine="480"/>
        <w:rPr>
          <w:rFonts w:asciiTheme="minorEastAsia" w:hAnsiTheme="minorEastAsia" w:eastAsiaTheme="minorEastAsia"/>
          <w:color w:val="333333"/>
        </w:rPr>
      </w:pPr>
    </w:p>
    <w:p>
      <w:pPr>
        <w:pStyle w:val="5"/>
        <w:shd w:val="clear" w:color="auto" w:fill="FFFFFF"/>
        <w:spacing w:before="143" w:beforeAutospacing="0" w:after="143" w:afterAutospacing="0" w:line="320" w:lineRule="exact"/>
        <w:ind w:firstLine="480"/>
        <w:rPr>
          <w:rFonts w:asciiTheme="minorEastAsia" w:hAnsiTheme="minorEastAsia" w:eastAsiaTheme="minorEastAsia"/>
          <w:color w:val="333333"/>
        </w:rPr>
      </w:pPr>
    </w:p>
    <w:p>
      <w:pPr>
        <w:pStyle w:val="5"/>
        <w:shd w:val="clear" w:color="auto" w:fill="FFFFFF"/>
        <w:spacing w:before="143" w:beforeAutospacing="0" w:after="143" w:afterAutospacing="0" w:line="320" w:lineRule="exact"/>
        <w:jc w:val="right"/>
        <w:rPr>
          <w:rFonts w:asciiTheme="minorEastAsia" w:hAnsiTheme="minorEastAsia" w:eastAsiaTheme="minorEastAsia"/>
          <w:color w:val="333333"/>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69EB357"/>
    <w:multiLevelType w:val="singleLevel"/>
    <w:tmpl w:val="A69EB357"/>
    <w:lvl w:ilvl="0" w:tentative="0">
      <w:start w:val="4"/>
      <w:numFmt w:val="chineseCounting"/>
      <w:suff w:val="nothing"/>
      <w:lvlText w:val="%1、"/>
      <w:lvlJc w:val="left"/>
      <w:pPr>
        <w:ind w:left="240" w:leftChars="0" w:firstLine="0" w:firstLineChars="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363F6AC9"/>
    <w:rsid w:val="00003BB9"/>
    <w:rsid w:val="000637FF"/>
    <w:rsid w:val="00092F67"/>
    <w:rsid w:val="002905D4"/>
    <w:rsid w:val="0029089C"/>
    <w:rsid w:val="002A0A86"/>
    <w:rsid w:val="00324FBB"/>
    <w:rsid w:val="0040453D"/>
    <w:rsid w:val="004D3707"/>
    <w:rsid w:val="005F5CB9"/>
    <w:rsid w:val="006E34AC"/>
    <w:rsid w:val="00737E79"/>
    <w:rsid w:val="007821F3"/>
    <w:rsid w:val="007B0AEF"/>
    <w:rsid w:val="008C0C92"/>
    <w:rsid w:val="008E722E"/>
    <w:rsid w:val="009509FE"/>
    <w:rsid w:val="009C4615"/>
    <w:rsid w:val="00A229D6"/>
    <w:rsid w:val="00A40EAF"/>
    <w:rsid w:val="00AC25C6"/>
    <w:rsid w:val="00B442E6"/>
    <w:rsid w:val="00B75D11"/>
    <w:rsid w:val="00BB18CC"/>
    <w:rsid w:val="00C73D17"/>
    <w:rsid w:val="00CF59CB"/>
    <w:rsid w:val="00F71386"/>
    <w:rsid w:val="04CE5FAA"/>
    <w:rsid w:val="1DD65471"/>
    <w:rsid w:val="2AB368BD"/>
    <w:rsid w:val="363F6AC9"/>
    <w:rsid w:val="39301DEA"/>
    <w:rsid w:val="44583CF8"/>
    <w:rsid w:val="4B6F3781"/>
    <w:rsid w:val="4BBF05CA"/>
    <w:rsid w:val="56BE39C3"/>
    <w:rsid w:val="577E448D"/>
    <w:rsid w:val="6368703C"/>
    <w:rsid w:val="77491643"/>
    <w:rsid w:val="79A15225"/>
    <w:rsid w:val="7ADD1A61"/>
    <w:rsid w:val="7B9E5CB2"/>
    <w:rsid w:val="7BD34AA8"/>
    <w:rsid w:val="7C15746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uiPriority w:val="0"/>
    <w:rPr>
      <w:sz w:val="18"/>
      <w:szCs w:val="18"/>
    </w:r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character" w:customStyle="1" w:styleId="8">
    <w:name w:val="页眉 Char"/>
    <w:basedOn w:val="7"/>
    <w:link w:val="4"/>
    <w:uiPriority w:val="0"/>
    <w:rPr>
      <w:rFonts w:asciiTheme="minorHAnsi" w:hAnsiTheme="minorHAnsi" w:eastAsiaTheme="minorEastAsia" w:cstheme="minorBidi"/>
      <w:kern w:val="2"/>
      <w:sz w:val="18"/>
      <w:szCs w:val="18"/>
    </w:rPr>
  </w:style>
  <w:style w:type="paragraph" w:styleId="9">
    <w:name w:val="List Paragraph"/>
    <w:basedOn w:val="1"/>
    <w:qFormat/>
    <w:uiPriority w:val="99"/>
    <w:pPr>
      <w:ind w:firstLine="420" w:firstLineChars="200"/>
    </w:pPr>
  </w:style>
  <w:style w:type="character" w:customStyle="1" w:styleId="10">
    <w:name w:val="批注框文本 Char"/>
    <w:basedOn w:val="7"/>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jpe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392</Words>
  <Characters>2240</Characters>
  <Lines>18</Lines>
  <Paragraphs>5</Paragraphs>
  <TotalTime>0</TotalTime>
  <ScaleCrop>false</ScaleCrop>
  <LinksUpToDate>false</LinksUpToDate>
  <CharactersWithSpaces>2627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2021-01-08T06:43:00Z</dcterms:created>
  <dc:creator>快乐一生</dc:creator>
  <cp:lastModifiedBy>快乐一生</cp:lastModifiedBy>
  <dcterms:modified xsi:type="dcterms:W3CDTF">2021-01-22T03:07:37Z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