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1AFA4">
      <w:pPr>
        <w:pStyle w:val="2"/>
        <w:jc w:val="left"/>
        <w:rPr>
          <w:rFonts w:ascii="方正公文小标宋" w:eastAsia="方正公文小标宋"/>
          <w:b w:val="0"/>
          <w:sz w:val="84"/>
          <w:szCs w:val="84"/>
          <w:lang w:eastAsia="zh-CN"/>
        </w:rPr>
      </w:pPr>
    </w:p>
    <w:p w14:paraId="22BB7E64">
      <w:pPr>
        <w:pStyle w:val="2"/>
        <w:jc w:val="left"/>
        <w:rPr>
          <w:rFonts w:ascii="方正公文小标宋" w:eastAsia="方正公文小标宋"/>
          <w:b w:val="0"/>
          <w:sz w:val="84"/>
          <w:szCs w:val="84"/>
          <w:lang w:eastAsia="zh-CN"/>
        </w:rPr>
      </w:pPr>
    </w:p>
    <w:p w14:paraId="0E3E4BC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吉林省长春市绿园区锦绣街道办</w:t>
      </w:r>
    </w:p>
    <w:p w14:paraId="5700511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事处（长春汽车经济技术开发区</w:t>
      </w:r>
    </w:p>
    <w:p w14:paraId="3F67714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代管）履行职责事项清单</w:t>
      </w:r>
      <w:bookmarkEnd w:id="12"/>
    </w:p>
    <w:p w14:paraId="21828002">
      <w:pPr>
        <w:rPr>
          <w:rFonts w:ascii="方正公文小标宋" w:eastAsia="方正公文小标宋"/>
          <w:sz w:val="84"/>
          <w:szCs w:val="84"/>
          <w:lang w:eastAsia="zh-CN"/>
        </w:rPr>
      </w:pPr>
    </w:p>
    <w:p w14:paraId="15FA821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597A98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536241B">
          <w:pPr>
            <w:rPr>
              <w:rFonts w:hint="eastAsia" w:eastAsiaTheme="minorEastAsia"/>
              <w:lang w:val="zh-CN" w:eastAsia="zh-CN"/>
            </w:rPr>
          </w:pPr>
        </w:p>
        <w:p w14:paraId="03E6594D">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EE9A2E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CE4B23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117F34E">
      <w:pPr>
        <w:pStyle w:val="2"/>
        <w:jc w:val="both"/>
        <w:rPr>
          <w:rFonts w:ascii="Times New Roman" w:hAnsi="Times New Roman" w:eastAsia="方正小标宋_GBK" w:cs="Times New Roman"/>
          <w:color w:val="auto"/>
          <w:spacing w:val="7"/>
          <w:sz w:val="44"/>
          <w:szCs w:val="44"/>
          <w:lang w:eastAsia="zh-CN"/>
        </w:rPr>
      </w:pPr>
    </w:p>
    <w:p w14:paraId="475DF22F">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23B095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A79E88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A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F18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87E1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5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18DD3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A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D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5DEFB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F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加强党工委自身建设，认真贯彻执行民主集中制，抓好“三重一大”事项决策，落实理论学习中心组学习制度，做好联系服务群众和调查研究等工作</w:t>
            </w:r>
          </w:p>
        </w:tc>
      </w:tr>
      <w:tr w14:paraId="0A2D7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9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14:paraId="6B01F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9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D4E3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E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C5E3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社区、新兴领域基层党组织规范化建设，健全和完善党的组织体系，指导基层党组织开展换届选举工作；指导下级党组织的成立、调整和撤销，对下级党组织负责人进行选拔、任命、管理和报备，按要求做好党代表选举工作</w:t>
            </w:r>
          </w:p>
        </w:tc>
      </w:tr>
      <w:tr w14:paraId="37081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E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w:t>
            </w:r>
          </w:p>
        </w:tc>
      </w:tr>
      <w:tr w14:paraId="27CD5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5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做好离退休干部理论学习、节假日慰问、参观考察等管理服务工作，引导离退休干部继续发挥作用</w:t>
            </w:r>
          </w:p>
        </w:tc>
      </w:tr>
      <w:tr w14:paraId="36BC1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4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43DDD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加强“社工岗”队伍建设，做好“社工岗”待遇保障、教育培训、监督管理等工作</w:t>
            </w:r>
          </w:p>
        </w:tc>
      </w:tr>
      <w:tr w14:paraId="127E5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5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9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深化党建引领基层治理，完善街道社区党建联建工作机制，开展“我为群众办实事”“社区合伙人”“党史进小区”等各项活动，指导社区开展社区医馆、社区学堂、社区驿站、社区食堂等活动</w:t>
            </w:r>
          </w:p>
        </w:tc>
      </w:tr>
      <w:tr w14:paraId="1236B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3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9D0D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E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挖掘、发现各类先进典型，做好先进典型的事迹报送和宣传工作</w:t>
            </w:r>
          </w:p>
        </w:tc>
      </w:tr>
      <w:tr w14:paraId="6469E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4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A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落实全面从严治党责任制、党风廉政责任制，严格落实中央八项规定及其实施细则精神，开展党纪国法学习及警示教育，推进反腐倡廉工作</w:t>
            </w:r>
          </w:p>
        </w:tc>
      </w:tr>
      <w:tr w14:paraId="59CB6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1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落实监督责任，推动街道、社区两级监督体系建设；受理检举、控告和申诉，受理、处置信访举报和问题线索，按权限履行监督执纪问责和监督调查处置职责</w:t>
            </w:r>
          </w:p>
        </w:tc>
      </w:tr>
      <w:tr w14:paraId="3FA1B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1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7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124E5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做好精神文明建设工作，推进新时代文明实践所（站）建设，常态化开展社会主义核心价值观弘扬教育工作，加强新时代公民思想道德建设</w:t>
            </w:r>
          </w:p>
        </w:tc>
      </w:tr>
      <w:tr w14:paraId="04EE5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加强关心下一代工作，积极发挥“五老”作用，开展关心和服务青少年工作</w:t>
            </w:r>
          </w:p>
        </w:tc>
      </w:tr>
      <w:tr w14:paraId="17B78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F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落实统战工作责任制，铸牢中华民族共同体意识，开展民族宗教理论政策宣传和促进民族团结工作，防范化解民族宗教等统战领域风险</w:t>
            </w:r>
          </w:p>
        </w:tc>
      </w:tr>
      <w:tr w14:paraId="2BB4B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指导本辖区居民委员会、监督委员会规范化建设，加强换届选举、居民自治工作的指导与监管</w:t>
            </w:r>
          </w:p>
        </w:tc>
      </w:tr>
      <w:tr w14:paraId="3D5BC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2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2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76972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4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1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14:paraId="4DB89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8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46D35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6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做好人大代表选举工作、履职工作；组织人大代表开展活动，强化人大代表履职保障工作，提交人大代表议案建议</w:t>
            </w:r>
          </w:p>
        </w:tc>
      </w:tr>
      <w:tr w14:paraId="64CDB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0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216AF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坚持党管武装，推进基层武装部规范化建设，做好征兵、民兵、战备训练、国防教育、国防动员和后备力量建设等工作</w:t>
            </w:r>
          </w:p>
        </w:tc>
      </w:tr>
      <w:tr w14:paraId="46B72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C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1365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负责团组织建设，指导下级团组织做好团员教育管理工作，维护青少年权益，开展评先评优，做好服务青少年工作</w:t>
            </w:r>
          </w:p>
        </w:tc>
      </w:tr>
      <w:tr w14:paraId="33FE9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046123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E7A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3217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6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制定并落实辖区经济发展规划，助推区域经济高质量发展</w:t>
            </w:r>
          </w:p>
        </w:tc>
      </w:tr>
      <w:tr w14:paraId="4C79B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做好招商引资政策宣传、线索提供、项目招引、签约落位等服务保障工作</w:t>
            </w:r>
          </w:p>
        </w:tc>
      </w:tr>
      <w:tr w14:paraId="2B8C6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C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优化营商环境，加强政企沟通，开展企业服务，做好助企惠企政策宣传、解读和推动落实工作</w:t>
            </w:r>
          </w:p>
        </w:tc>
      </w:tr>
      <w:tr w14:paraId="6C630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开展助企工作，走访企业，发现企业存在的问题并协助解决</w:t>
            </w:r>
          </w:p>
        </w:tc>
      </w:tr>
      <w:tr w14:paraId="1D7CD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树立低碳意识，做好商贸领域和服务领域节能、降碳、低碳工作生活宣传工作</w:t>
            </w:r>
          </w:p>
        </w:tc>
      </w:tr>
      <w:tr w14:paraId="38846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2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407B1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14:paraId="586A5D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E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9309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F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31044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2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负责辖区困难群体最低生活保障对象、特困供养对象的救助帮扶工作，做好基本生活陷入困境对象的临时救助、重大疾病的社会救助、生活困难精神障碍患者家庭的帮助等工作</w:t>
            </w:r>
          </w:p>
        </w:tc>
      </w:tr>
      <w:tr w14:paraId="4B75A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E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50D9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9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7C5D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支持学前教育发展，做好义务教育法规宣传工作及控辍保学工作</w:t>
            </w:r>
          </w:p>
        </w:tc>
      </w:tr>
      <w:tr w14:paraId="1BA3F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加强基层残疾人组织建设，维护残疾人合法权益；开展残疾人关心关爱和服务工作，协助开展康复就业，做好公益助残和困难残疾人生活补贴、重度残疾人护理补贴的申请受理等工作</w:t>
            </w:r>
          </w:p>
        </w:tc>
      </w:tr>
      <w:tr w14:paraId="4284A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16076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A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开展文明祭祀巡查，推进移风易俗相关工作</w:t>
            </w:r>
          </w:p>
        </w:tc>
      </w:tr>
      <w:tr w14:paraId="18184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C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加强民政服务站（点）建设，规范服务程序，为民政服务对象开展服务</w:t>
            </w:r>
          </w:p>
        </w:tc>
      </w:tr>
      <w:tr w14:paraId="37F45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F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负责居民基本养老保险政策宣传、解答，相关业务的经办服务等工作</w:t>
            </w:r>
          </w:p>
        </w:tc>
      </w:tr>
      <w:tr w14:paraId="155BF6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1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8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4D1EC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5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604AE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4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加强便民服务中心标准化建设，做好咨询服务、投诉受理、数据上报和业务指导等工作</w:t>
            </w:r>
          </w:p>
        </w:tc>
      </w:tr>
      <w:tr w14:paraId="7669C3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7B8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1B0D2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2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做好依法治街工作，推进法治建设，提高依法行政水平；负责街道行政应诉工作，推进依法履职</w:t>
            </w:r>
          </w:p>
        </w:tc>
      </w:tr>
      <w:tr w14:paraId="03CA5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7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9C13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B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坚持和发展新时代“枫桥经验”，依法成立人民调解委员会，摸排各类矛盾纠纷，统筹派出所、人民法庭等力量，开展人民调解工作</w:t>
            </w:r>
          </w:p>
        </w:tc>
      </w:tr>
      <w:tr w14:paraId="091B4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A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负责街道、社区两级综治中心规范化建设，强化与区级综治中心协调联动，实行社会综合治理网格化管理</w:t>
            </w:r>
          </w:p>
        </w:tc>
      </w:tr>
      <w:tr w14:paraId="166DD2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8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14:paraId="0D4AB7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0C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66921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B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12C9C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1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开展垃圾分类宣传、指导、设施分配、建立台账等垃圾分类管理工作</w:t>
            </w:r>
          </w:p>
        </w:tc>
      </w:tr>
      <w:tr w14:paraId="01C7D0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40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六、城乡建设（12项）</w:t>
            </w:r>
          </w:p>
        </w:tc>
      </w:tr>
      <w:tr w14:paraId="183F9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8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指导商户落实“门前五包”责任制，做好卫生、秩序、文明、绿化、安全工作</w:t>
            </w:r>
          </w:p>
        </w:tc>
      </w:tr>
      <w:tr w14:paraId="79C75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3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B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55701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8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5581A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6787A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562B2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w:t>
            </w:r>
          </w:p>
        </w:tc>
      </w:tr>
      <w:tr w14:paraId="357F6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34844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3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024E6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6FD29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5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6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0EAA3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6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E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5A752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1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6ECE6D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63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066B9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D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9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负责综合文化服务站（中心）日常的设施建设、管理和维护工作</w:t>
            </w:r>
          </w:p>
        </w:tc>
      </w:tr>
      <w:tr w14:paraId="2DF0C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E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14:paraId="729D0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5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4209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529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E6E0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5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2D525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D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10E6EC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49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九、综合政务（12项）</w:t>
            </w:r>
          </w:p>
        </w:tc>
      </w:tr>
      <w:tr w14:paraId="38174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B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负责本街道政务公开、政务信息依申请公开工作，维护本单位政务公开网站各类信息</w:t>
            </w:r>
          </w:p>
        </w:tc>
      </w:tr>
      <w:tr w14:paraId="409EC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B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B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开展保密宣传，落实保密管理相关工作</w:t>
            </w:r>
          </w:p>
        </w:tc>
      </w:tr>
      <w:tr w14:paraId="79283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4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负责处理文电、公文草拟、信息报送、会务、后勤保障及机关日常事务相关工作</w:t>
            </w:r>
          </w:p>
        </w:tc>
      </w:tr>
      <w:tr w14:paraId="1DE11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4657B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7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28682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5647A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4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2EEF2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9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25E85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负责节能减排的宣传，加强用水、用电、车辆节能管理等工作</w:t>
            </w:r>
          </w:p>
        </w:tc>
      </w:tr>
      <w:tr w14:paraId="39A96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1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r w14:paraId="36F44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3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负责涉案涉诉及合法性审查等法务相关工作</w:t>
            </w:r>
          </w:p>
        </w:tc>
      </w:tr>
      <w:tr w14:paraId="6D463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8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负责对街道的重点工作任务进行督导检查，对上级督查任务进行办理及答复</w:t>
            </w:r>
          </w:p>
        </w:tc>
      </w:tr>
    </w:tbl>
    <w:p w14:paraId="367427B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6A8CD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467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B17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114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5DA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14B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6A30F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5F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5641B3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0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做好优秀共产党员、党务工作者、先进基层党组织等表彰激励对象推荐工作</w:t>
            </w:r>
          </w:p>
        </w:tc>
      </w:tr>
      <w:tr w14:paraId="5DCF6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C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3.发挥统战成员的独特优势和作用，为基层提供义诊咨询、法律援助等服务，引导各统战成员积极参与社会治理和公共服务工作；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1.做好民主党派等人士发现和推荐工作；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3.配合民主党派等人士参与辖区党建项目和法律援助、义诊等社会治理工作；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5.协助开展统一战线政策宣传工作</w:t>
            </w:r>
          </w:p>
        </w:tc>
      </w:tr>
      <w:tr w14:paraId="3BAAF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8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5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1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做好事业编人员意向上报、资格审查、考察、签订合同等招聘工作以及试用期满转正工作</w:t>
            </w:r>
          </w:p>
        </w:tc>
      </w:tr>
      <w:tr w14:paraId="349B2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6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p>
        </w:tc>
      </w:tr>
      <w:tr w14:paraId="21429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C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新时代志愿服务体系建设工作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3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1.组织推进志愿服务队伍建设，承担协调推动志愿服务体系建设工作；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2.协调推动对外有关交流合作；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3.指导开展社会工作服务和志愿服务培训，培育志愿精神、志愿文化；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1.完善志愿服务体制机制，组织建立街道、社区服务志愿者队伍；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2.配合志愿活动开展，聚焦百姓民生，面向一老一小、残疾人、低收入群体等重点对象，实施“邻里守望”“关爱健康”等志愿服务项目</w:t>
            </w:r>
          </w:p>
        </w:tc>
      </w:tr>
      <w:tr w14:paraId="20740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4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E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2.结合实际，在新建住宅物业公共服务用房规划时设置志愿服务空间</w:t>
            </w:r>
          </w:p>
        </w:tc>
      </w:tr>
      <w:tr w14:paraId="1DC58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3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1.做好24小时舆情监控，发现涉属地舆情第一时间转办，做好舆情的预警、研判、处置等工作；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2.指导街道应对舆情、核实反馈、适时进行舆论引导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2.对上级发来舆情风险进行核实并上报；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3.能处置的及时处置</w:t>
            </w:r>
          </w:p>
        </w:tc>
      </w:tr>
      <w:tr w14:paraId="41ED0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7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指导各街道常态化开展“七讲七进”等理论宣讲活动，策划拍摄“红旗梦”微宣讲系列视频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1.常态化开展“七讲七进”等理论宣讲活动；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2.挖掘优秀宣讲员，配合进行“微宣讲”视频录制</w:t>
            </w:r>
          </w:p>
        </w:tc>
      </w:tr>
      <w:tr w14:paraId="74E4F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7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B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8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1.协助建设科普阵地，对科普阵地进行规划、管理等工作，依托科普工作栏等做好科普宣传；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B39FE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CD4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72531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7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4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2.鼓励支持企业、驻区高校开展科技创新活动，并按照上级要求，通知相关单位参加活动；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3.配合上级部门督促各机构、企业按规定上报相关材料</w:t>
            </w:r>
          </w:p>
        </w:tc>
      </w:tr>
      <w:tr w14:paraId="0D1FF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B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“专精特新”中小企业发展工作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2.服务企业发展，深入挖掘一批符合培育条件的优质种子企业，大力培育“专精特新”企业；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3.通知、组织企业申报国家、省、市级“专精特新”企业，并对申报过程和申报材料等给与指导和帮助；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4.定期走访认定成功的“专精特新”企业，定期了解、调度、汇总企业发展情况；面向企业开展融资、招工、咨询等企业需要的服务；大力扶持企业科技研发、品牌建设、数字化转型等建设，帮助企业做大做强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2.加大对辖区有发展潜力的“种子企业”关注度，了解企业在人才、融资、咨询等方面的需求；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3.按照上级要求，通知企业申报国家、省、市级“专精特新”企业</w:t>
            </w:r>
          </w:p>
        </w:tc>
      </w:tr>
      <w:tr w14:paraId="478F8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0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3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E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2.梳理符合条件的企业项目；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3.上报企业融资名单</w:t>
            </w:r>
          </w:p>
        </w:tc>
      </w:tr>
      <w:tr w14:paraId="3936C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0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拖欠企业账款排查化解工作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A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1.定期开展机关、事业单位拖欠企业账款排查工作，指导各单位部门开展排查，并梳理汇总；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2.接收各类线索平台转办件，指导相关单位核实情况，并督促及时化解清偿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对本辖区企业账款投诉线索进行调度反馈</w:t>
            </w:r>
          </w:p>
        </w:tc>
      </w:tr>
      <w:tr w14:paraId="4D0CC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3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8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1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2.调度企业相关信息，按照权限完成资金政策兑现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B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1.做好惠企政策宣传解读；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2.了解企业相关信息，督促企业申报材料</w:t>
            </w:r>
          </w:p>
        </w:tc>
      </w:tr>
      <w:tr w14:paraId="587DA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3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“企业联合会”工作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筹建汽开区“企业联合会”，对接各相关部门通过各种渠道组织辖区居民、企业参加大型活动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1.邀请辖区内多家企业加入汽开区“企业联合会”成为会员企业；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2.配合上级部门要求，对接辖区内企业、组织辖区内居民参与大型活动</w:t>
            </w:r>
          </w:p>
        </w:tc>
      </w:tr>
      <w:tr w14:paraId="14FD1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4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1.组织实施全区范围内经济、农业普查工作；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2.组织实施全区范围内人口普查、1%人口抽样调查、人口变动调查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4.结合普法教育和各类普查、调查工作，开展统计法律法规宣传、统计业务培训；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4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1.开展普查宣传、参加统计培训；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2.进行入户摸底并登记相关信息；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3.对企业申报材料进行核对；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4.更新维护用于统计区划和城乡划分代码；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5.定期更新街道统计人员台账；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6.开展农业统计和农业普查，做好数据收集、整理、上报以及表格编制工作；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7.配合开展本辖区全国人口普查、1%人口抽样调查、人口变动调查、人口跟访调查等工作</w:t>
            </w:r>
          </w:p>
        </w:tc>
      </w:tr>
      <w:tr w14:paraId="051DA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3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3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2.对街道提交的企业入库材料进行审核上报上级统计机构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1.配合上级部门开展辖区“四上”单位、500万元及以上固定资产投资项目、房地产开发项目摸排；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2.配合相关部门筛选、核查可达限企业；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3.将拟达限企业列为培育对象，配合相关部门对升规入统进行宣传，跟踪服务；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4.鼓励已达限的工业、贸易业、服务业、有资质的建筑业企业进行入库登记；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5.紧盯入库窗口期，配合上级部门帮助达限企业准备入库材料，并提交统计局</w:t>
            </w:r>
          </w:p>
        </w:tc>
      </w:tr>
      <w:tr w14:paraId="287FF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A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1.加强统计基层基础建设，指导街道做好统计台帐以及统计信息资料的保密管理和存储备份工作；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3.建立区级人员统计台账及动态登记表，确保街道统计工作“有岗、有人、稳定”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D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1.做好统计台帐填报以及统计信息资料的保密管理和存储备份工作；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2.做好统计经费的使用管理工作，为统计人员工作、统计业务日常运行和大型普查等相关统计工作提供必要保障</w:t>
            </w:r>
          </w:p>
        </w:tc>
      </w:tr>
      <w:tr w14:paraId="3E55B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1.收集市场监管、民政等部门新增法人、产业活动单位注册基本信息；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配合上级部门完成基本单位信息收集及核实</w:t>
            </w:r>
          </w:p>
        </w:tc>
      </w:tr>
      <w:tr w14:paraId="36B35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9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5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B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2.对全区税收数据进行管理，及时更新核对属地经济税源信息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配合上级部门了解区域内大型企业税源情况</w:t>
            </w:r>
          </w:p>
        </w:tc>
      </w:tr>
      <w:tr w14:paraId="33DCC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5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B9F3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6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1.开展数字产业政策宣传；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3.汇集上报数字经济相关数据；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5C47D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0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2.构建以信用为基础的新型监管机制，包括事前建立信用承诺制度，事中推行分级分类监管、事后联合惩戒；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3.组织开展全区诚信文化宣传；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5.提升信用信息共享质效，组织推动双公示、五类行政管理信息、水电气等信用信息归集工作；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6.负责全区信用修复、信用报告、失信治理、信易贷等专项工作；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7.负责探索信用创新做法，推动信用创新应用，强化信用场景建设应用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1.开展诚信文化宣传工作；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2.引导辖区市场主体作出信用承诺</w:t>
            </w:r>
          </w:p>
        </w:tc>
      </w:tr>
      <w:tr w14:paraId="6B8326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F38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14:paraId="16347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E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1.统筹调度城镇新增就业人员数据，导入系统并上报城镇新增就业人数及城镇累计新就业人数；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2.统计就业援助工作情况，就业困难人员实现就业情况汇总；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3.动态监测辖区内企业用工情况，汇总分析用工情况；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4.汇总统计就业创业证使用情况；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5.录入企业用工需求及求职需求数据并分析统计；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6.统筹、指导各街道做好吉林智慧就业一体化信息平台（“96885吉人在线”服务平台）求职人员信息登记和就业困难人员、失业人员帮扶工作；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7.统筹、指导各街道做好辖区企业招聘信息录入工作；                            8.做好就业创业政策宣传相关工作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1.核实城镇新增就业人员信息情况，将符合城镇新增就业人员选入系统；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3.对接联系负责企业，通知企业填写企业用工情况；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5.填写企业用工需求及求职需求情况；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6.登记求职人员信息，做好就业困难人员、失业人员帮扶工作；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7.负责将辖区企业招聘需求情况录入系统；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8.宣传解读各类就业创业政策；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9.做好就业创业政策宣传相关工作</w:t>
            </w:r>
          </w:p>
        </w:tc>
      </w:tr>
      <w:tr w14:paraId="377B2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5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1.负责协调指导全区国有企业退休人员社会化管理工作；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2.负责企业退休人员管理关系移交、档案移交、党员组织关系转移；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3.负责活动场所和设备设施移交；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4.负责国有企业退休人员社会化管理补助资金申请、拨付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1.接收国企退休人员并建立信息库；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2.做好国企退休人员党组织关系接收；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3.负责组织国有企业退休人员参加社区开展的各项活动；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4.合理合规用好国有企业退休人员社会化管理补助资金</w:t>
            </w:r>
          </w:p>
        </w:tc>
      </w:tr>
      <w:tr w14:paraId="335AC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F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企业退休人员、下岗失业职工服务工作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1.牵头开展企业退休人员服务工作，做好辖区内企业退休人员政策指导工作；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2.加强与企业退休人员所在街道劳动保障机构联系，密切配合，协同相关部门共同做好企业退休人员的移交和社会化管理服务工作；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3.负责企业退休人员、下岗失业职工退休审批工作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1.做好辖区内企业退休人员的政策咨询和解释工作；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2.了解掌握退休人员基本情况，做好相关管理服务工作</w:t>
            </w:r>
          </w:p>
        </w:tc>
      </w:tr>
      <w:tr w14:paraId="35A42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6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1.宣传劳动争议调解仲裁相关法律、法规和政策；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2.配合解决辖区内劳动争议问题工作</w:t>
            </w:r>
          </w:p>
        </w:tc>
      </w:tr>
      <w:tr w14:paraId="48D28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9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1.培育优良社会组织，鼓励其参与公益创投，指导参与社区工作；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3.对名存实亡社会组织调查并上报</w:t>
            </w:r>
          </w:p>
        </w:tc>
      </w:tr>
      <w:tr w14:paraId="3A89D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5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B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配合做好辖区退役军人就业创业培训，提供就业指导和帮扶服务</w:t>
            </w:r>
          </w:p>
        </w:tc>
      </w:tr>
      <w:tr w14:paraId="3D61C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8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4.复审优抚对象申请材料并上报上级部门，审核备案后将信息录入全国退役军人事务综合管理平台，发放相应待遇；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5.各类优抚对象抚恤金及补助发放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2.配合做好退役军人、“三属”优待证的管理工作；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5.配合进行各类优抚对象生存认证</w:t>
            </w:r>
          </w:p>
        </w:tc>
      </w:tr>
      <w:tr w14:paraId="56E31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5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D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2.协助做好革命烈士证书换发、补发工作；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3.配合开展革命烈士异地祭扫工作</w:t>
            </w:r>
          </w:p>
        </w:tc>
      </w:tr>
      <w:tr w14:paraId="38B1A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6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负责“我心飞翔”“爱心圆梦”慈善助学项目审核、资金发放工作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做好“我心飞翔”“爱心圆梦”慈善助学项目受理申报工作</w:t>
            </w:r>
          </w:p>
        </w:tc>
      </w:tr>
      <w:tr w14:paraId="3AEDA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8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2.协调和指导属地街道做好救助管理机构护送返乡受助人员的接收安置工作，协调相关部门解决生产生活困难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1.做好流浪乞讨人员宣传引导工作，发现城市生活无着的流浪乞讨人员第一时间上报上级部门；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2.与辖区派出所沟通，核实城市生活无着的流浪乞讨人员户籍信息，确认户籍地；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3.负责属地人员接收安置和相应的救助管理，对于接收安置存在困难的，报上级主管部门协调指导；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4.流浪乞讨人员为外地人员或户籍信息不清的人员，询问其救助意愿送救助站</w:t>
            </w:r>
          </w:p>
        </w:tc>
      </w:tr>
      <w:tr w14:paraId="43D435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2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5.通过政府采购平台聘请第三方居家养老服务机构开展居家养老服务，对街道初审后的材料在长春市养老监管与服务平台进行系统终审，项目结束后依据街道回访向财政请款发放给服务机构；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7.负责贫困居家失能老年人护理补贴工作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4.做好80岁以上老人生活补贴系统录入并初审；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7.收取贫困居家失能老年人护理补贴申请材料，将符合条件人员录入系统，并初审上报，定期做好生存认证</w:t>
            </w:r>
          </w:p>
        </w:tc>
      </w:tr>
      <w:tr w14:paraId="23512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A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组织开展全区养老机构安全检查，重要节日节点联合属地街道开展安全检查，制定隐患问题清单，并对整改问题回头看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2.对上级部门检查出的问题督促养老机构整改</w:t>
            </w:r>
          </w:p>
        </w:tc>
      </w:tr>
      <w:tr w14:paraId="4334E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8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1.收取残疾证新办、类别变更、等级变更、挂失补办、残损换新、迁移、注销的申请材料，进行初审，录入系统并上报；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3.配合上级部门发证、收证</w:t>
            </w:r>
          </w:p>
        </w:tc>
      </w:tr>
      <w:tr w14:paraId="2D633D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6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B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7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3.走访残疾人创办的生产经营主体，并审核是否符合残疾人自主就业创业扶持政策，为符合的及时兑现政策；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4.负责残疾人培训工作，确认培训对象，确定培训项目；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5.负责残疾人就业创业相关补贴的审核发放工作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4.统计残疾人自主就业创业项目，审核并上报残联；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5.组织残疾人及时参加培训；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6.做好残疾人就业创业相关补贴的受理、初审和上报工作</w:t>
            </w:r>
          </w:p>
        </w:tc>
      </w:tr>
      <w:tr w14:paraId="660BC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C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2.负责确定残疾人集中托养、居家安养对象和服务机构，开展集中托养、居家安养服务工作；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4.对残疾人基本型辅具适配服务评估审核及回访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4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2.受理符合条件残疾人的集中托养、居家安养、康复救助等申请，初步审核并上报；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3.对残疾人享受集中托养、居家安养等情况审核并上报；定期进行入户走访；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4.发放残疾人基本型辅具适配评估辅助器械</w:t>
            </w:r>
          </w:p>
        </w:tc>
      </w:tr>
      <w:tr w14:paraId="4979D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2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4.负责做好持证残疾人基本状况调查工作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9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1.做好残疾人病退、意外伤害保险等政策宣传；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4.负责残疾人无障碍需求调查上报、初审、公示和档案制作工作；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5.做好“全国残疾人动态更新系统”信息数据的采集、登记、核实、录入、上报等工作</w:t>
            </w:r>
          </w:p>
        </w:tc>
      </w:tr>
      <w:tr w14:paraId="00174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9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2.发现域内地名标志残损的，及时上报</w:t>
            </w:r>
          </w:p>
        </w:tc>
      </w:tr>
      <w:tr w14:paraId="06224B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7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3.协助市场监管、自然资源、林草、公安、卫健等部门做好殡葬领域突出问题专项整治工作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B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4.配合做好殡葬领域突出问题专项整治工作</w:t>
            </w:r>
          </w:p>
        </w:tc>
      </w:tr>
      <w:tr w14:paraId="2D277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7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就业困难人员灵活就业社保补贴工作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2.负责创业扶持补贴审核发放；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3.负责依法追缴违规享受灵活就业补贴工作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负责就业困难人员灵活就业人员基本养老保险补贴受理、初审工作，协助上级部门对违规享受灵活就业补贴进行追缴</w:t>
            </w:r>
          </w:p>
        </w:tc>
      </w:tr>
      <w:tr w14:paraId="2032F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3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C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1.统筹公益岗位人员管理，制定全区公益岗位管理制度；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2.组织开展公益岗位人员招聘、资格复审，定期汇总并上报增减员材料和考勤信息，牵头开展公益岗考核；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3.负责发放公益岗各项补贴，对违规领取补贴进行追缴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9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2.负责公益岗位人员考勤、考核等管理工作；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3.协助上级部门对违规领取补贴进行追缴</w:t>
            </w:r>
          </w:p>
        </w:tc>
      </w:tr>
      <w:tr w14:paraId="1833F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B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                           4.负责高校毕业生申报社保补贴终审，并上报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3.负责高校毕业生申报社保补贴初审</w:t>
            </w:r>
          </w:p>
        </w:tc>
      </w:tr>
      <w:tr w14:paraId="7CD1F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C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4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1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1.负责就业困难人员（零就业）认定审核；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2.负责零就业家庭认定审核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负责就业困难人员（零就业）认定的受理、初审、帮扶等工作</w:t>
            </w:r>
          </w:p>
        </w:tc>
      </w:tr>
      <w:tr w14:paraId="09CC8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5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老年公交卡、残疾人爱心卡业务办理工作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E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协调公交集团对系统进行调整和维护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提供老年公交卡、残疾人爱心卡审核、充值、查询业务</w:t>
            </w:r>
          </w:p>
        </w:tc>
      </w:tr>
      <w:tr w14:paraId="078D4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0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医保、社保催缴工作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负责医保、社保收费工作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通知医保、社保欠缴人员及时缴费</w:t>
            </w:r>
          </w:p>
        </w:tc>
      </w:tr>
      <w:tr w14:paraId="403A8E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C73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49BF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3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C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1.负责社区矫正工作具体实施；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2.对社区矫正对象进行教育帮扶，开展法治道德等教育，协调有关方面开展职业技能培训、就业指导，组织公益活动等事项；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3.接受委托进行调查评估，提出评估意见；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1.依法协助社区矫正机构做好社区矫正工作；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2.引导志愿者和社区群众，利用社区资源，采取多种形式，对有特殊困难的社区矫正对象进行必要的教育帮扶；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3.协助做好社区矫正调查评估</w:t>
            </w:r>
          </w:p>
        </w:tc>
      </w:tr>
      <w:tr w14:paraId="4F551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1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2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1.负责社区戒毒（康复）工作；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1.配合对社区戒毒（康复）人员签定协议，落实社区戒毒（康复）措施；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2.组织无职业且缺乏就业能力的戒毒人员参与职业技能培训、就业指导和就业援助活动</w:t>
            </w:r>
          </w:p>
        </w:tc>
      </w:tr>
      <w:tr w14:paraId="606A3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4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0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结合各街道实际情况及区域内法律援助需求，设置法律援助工作站或法律援助联络点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配合法律援助机构设置法律援助工作站或法律援助联络点</w:t>
            </w:r>
          </w:p>
        </w:tc>
      </w:tr>
      <w:tr w14:paraId="184A8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2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配合开展常态化反诈宣传活动</w:t>
            </w:r>
          </w:p>
        </w:tc>
      </w:tr>
      <w:tr w14:paraId="533F25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0C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3C474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3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清真企业管理工作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1.统计清真企业（个体）台账，发放清真标牌；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2.开展清真肉食补贴工作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1.组织企业、个人提交清真标识审批材料；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2.配合核对并发放清真肉食补贴</w:t>
            </w:r>
          </w:p>
        </w:tc>
      </w:tr>
      <w:tr w14:paraId="52E2D3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35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2275E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控制性详细规划调整工作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B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依据经济与社会发展需求，按法定程序合理调整控制性详细规划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收集控制性详细规划调整的意见并上报</w:t>
            </w:r>
          </w:p>
        </w:tc>
      </w:tr>
      <w:tr w14:paraId="3A37F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D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卫片执法图斑处置工作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8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1.对下发的卫片图斑组织现场核查；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2.逐图斑全面收集资料，开展影像前后比对分析，准确作出图斑合法、违法或其他的判定后，填报卫片核查系统；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3.对违法问题督促整改，未及时整改的，依法对违法行为人立案查处，送达执法文书；违法行为人未履行处罚决定的，依法申请法院强制执行，或者移交管委会强制执行；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4.对已完成整改的，将整改成果上报卫片核查系统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1.配合对卫片图斑进行外业现场核查，提供涉案主体相关信息；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2.配合送达执法文书；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3.配合跟踪整改进度，对违法问题整改情况予以核实</w:t>
            </w:r>
          </w:p>
        </w:tc>
      </w:tr>
      <w:tr w14:paraId="4F115C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ED5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3DCB1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F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E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0B6B3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1.市生态环境局汽车经济技术开发区分局负责对黑臭水体情况进行监督性监测，将检测结果向住建部门反馈；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2.区住房保障和城乡建设局负责配合市级部门对城市建成区黑臭水体进行整治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配合对辖区黑臭水体情况开展排查并上报</w:t>
            </w:r>
          </w:p>
        </w:tc>
      </w:tr>
      <w:tr w14:paraId="1D06A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5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F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配合对建筑工地外的物料堆场的扬尘案件进行现场核实</w:t>
            </w:r>
          </w:p>
        </w:tc>
      </w:tr>
      <w:tr w14:paraId="360E5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9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9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市公安局汽车经济技术开发区分局
区交警大队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1.市生态环境局汽车经济技术开发区分局负责对固定设备噪声排放的监管，对违反噪声污染防治管理规定进行处罚；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2.市公安局汽车经济技术开发区分局负责社会生活噪声以及燃放烟花爆竹噪音的监管；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3.区交警大队机动车辆违法鸣笛噪音的监管；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4.区城市管理局负责夜间建筑施工产生的噪声污染的监管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4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配合区城市管理局对夜间建筑施工产生的噪声污染进行劝阻及上报</w:t>
            </w:r>
          </w:p>
        </w:tc>
      </w:tr>
      <w:tr w14:paraId="412969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9C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八、城乡建设（20项）</w:t>
            </w:r>
          </w:p>
        </w:tc>
      </w:tr>
      <w:tr w14:paraId="5889D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5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52C36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A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5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6.负责对辖区内公共区域内停放的废弃车(依据交通管理部门认定)进行排查整治，依法拖移至交通管理部门指定的安置场地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1.常态化开展对辖区内占道经营、商家外溢、露天烧烤、占道修车洗车、占道物堆放物等违规占道行为情况进行劝导、制止及上报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3.对街道辖区内的在建围挡设置进行排查，更新数据台账，发现违规设置的围挡及时上报；对符合设置条件但未办理占道手续的围挡，督促责任单位限期补办相关手续；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5.协助排查、上报占用公共区域停放的废弃车辆</w:t>
            </w:r>
          </w:p>
        </w:tc>
      </w:tr>
      <w:tr w14:paraId="53614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A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2.监督单位和个人规范落实建筑垃圾相关法律法规；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3.对违反建筑垃圾相关法律法规行为进行处罚；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F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2.发现违规清理、清运建筑垃圾的行为，及时劝阻，并上报；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3.协助清运无主建筑垃圾</w:t>
            </w:r>
          </w:p>
        </w:tc>
      </w:tr>
      <w:tr w14:paraId="6E6B5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4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6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1.按照职责分工查处违规设置停车场的行为；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2.查处占用市政道路和公共区域设置停车位的行为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协助做好除市政设施主管部门负责的依法开办的停车场排查及上报</w:t>
            </w:r>
          </w:p>
        </w:tc>
      </w:tr>
      <w:tr w14:paraId="2EE24A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8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1.负责对违法建筑进行日常巡查，协调相关部门对难以认定的违法建筑进行调查，对难以拆除的汇总并提报区管委会研究解决；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2.向规资部门发送违法建筑确认函，接收违法建筑认定法律文书，明确拆除范围；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4.负责对经区管委会责成实施强制拆除的违法建筑，依法组织或协助拆除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0FD40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3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5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1.共同开展公众参与意见征集工作，并汇总整理公众意见等；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2.听取公众意见，开展草案解读和宣传等工作；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3.收集公众意见或建议，进行整理归纳、告知、公布及宣传解释等工作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配合市规资局汽车经济技术开发区分局对公共服务设施布局参与权开展草案宣传工作，组织收集公众意见或建议，并上报</w:t>
            </w:r>
          </w:p>
        </w:tc>
      </w:tr>
      <w:tr w14:paraId="25893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D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F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城市道路挖掘监管工作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1.负责辖区市政道路挖掘审批事项的受理、审批和办复工作；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2.负责辖区市政道路挖掘项目监督检查；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3.负责针对检查中发现的问题，提出整改措施；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4.负责对存在问题的，按要求限期整改；对需要立案处罚的，协助相关部门进行处罚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1.发现未经审批擅自挖掘道路的情况，劝导制止并上报；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2.督促施工单位开展现场文明施工</w:t>
            </w:r>
          </w:p>
        </w:tc>
      </w:tr>
      <w:tr w14:paraId="3DC84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6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1.负责历史文化街区的保护管理；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2.负责历史建筑的资源调查和保护修缮工作；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3.负责推动重点历史街区地块项目实施等工作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E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1.协助做好辖区历史文化街区、文物建筑、历史建筑的资源调查和宣传展示；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2.发现破坏、损毁历史文化街区内建（构）筑物的行为，制止并上报</w:t>
            </w:r>
          </w:p>
        </w:tc>
      </w:tr>
      <w:tr w14:paraId="550498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D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D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负责老旧小区改造的方案设计、项目实施、质量安全监管、竣工验收等工作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组织开展老旧小区改造前期的宣传动员、调查摸底、项目申报工作，协助调解改造中发生的纠纷矛盾</w:t>
            </w:r>
          </w:p>
        </w:tc>
      </w:tr>
      <w:tr w14:paraId="1E4D1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1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D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3.负责督促二次供水管理单位开展辖区内的二次供水泵站水质检测及水箱清洗消毒工作；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1.配合上级部门对辖区内二次供水泵站进行巡查；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2.转发上级部门发布的供水信息；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3.协助供水管理部门开展日常供水管理工作；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4.协助、督促辖区内无物业小区二次供水泵站水质检测及水箱清洗消毒工作</w:t>
            </w:r>
          </w:p>
        </w:tc>
      </w:tr>
      <w:tr w14:paraId="3B179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4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1.加强燃气安全宣传教育，检查燃气生产经营单位的安全生产情况和入户安检开展情况；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7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1.开展燃气安全宣传教育，配合燃气经营企业进行安全检查工作，并协助燃气经营企业对燃气安全隐患实施紧急处置；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2.配合上级部门对违反燃气安全及违规行为及时劝阻、制止；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3.配合上级部门动员社区发现和反馈各类违法经营燃气等行为，防范燃气安全事故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4.配合燃气企业开展入户安全检查；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5.配合上级部门进行检查及设施改造工作</w:t>
            </w:r>
          </w:p>
        </w:tc>
      </w:tr>
      <w:tr w14:paraId="72F52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1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1.配合上级部门组织辖区内公用专干负责受理辖区内供热投诉、信访、咨询工作，对辖区内居民供热实际情况进行监管，组织做好测温工作；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2.配合上级部门在辖区内开展供热问卷调查；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3.协助上级部门做好辖区内供热舆情监管及信访维稳工作；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4.转发上级部门各类供热信息，供热突发故障、事故抢修情况及时上报，协助上级部门做好供热突发情况的处理工作</w:t>
            </w:r>
          </w:p>
        </w:tc>
      </w:tr>
      <w:tr w14:paraId="7DDCA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E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建筑市场违法行为查处工作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统筹建筑市场管理，查处建筑市场行为相关违法行为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1.对辖区建设工程进行巡查，发现违法行为进行制止并上报；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2.配合行业主管部门对建筑市场违法行为进行督促整改、文书送达等工作</w:t>
            </w:r>
          </w:p>
        </w:tc>
      </w:tr>
      <w:tr w14:paraId="3070C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C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城市房屋室内装饰装修安全管理工作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1.对已取得施工许可证的装饰装修项目违法违规行为责令整改及处罚；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2.负责住宅装修装饰普法宣传，依法对住宅装饰装修的相关违法、违规行为责令整改及处罚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对群众和单位投诉、报告的装饰装修违法违规行为，属于本部门职责范围的，依法予以查处，属于其他部门监管职责的，移交有关部门依法查处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1.做好房屋装饰装修活动的普法宣传；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2.对巡查发现或接收举报的房屋室内装饰装修违法违规行为及时劝阻、制止，劝阻、制止无效的，及时报告相关部门</w:t>
            </w:r>
          </w:p>
        </w:tc>
      </w:tr>
      <w:tr w14:paraId="2A5EF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0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5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B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1.定期组织房屋安全检查、危险房屋巡查，督促街道开展日常维护巡查工作；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3.对经街道告知疑似危险房屋安全责任人鉴定拒不执行的，区住房保障和城乡建设局组织鉴定，并依照长春市城市房屋安全管理条例进行处罚；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1.开展房屋安全日常网格化巡查，对发现的房屋结构安全隐患及时上报；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4.按照上级部门要求，开展群租房安全排查、统计、跟踪整改，配合相关部门开展“回头看”工作</w:t>
            </w:r>
          </w:p>
        </w:tc>
      </w:tr>
      <w:tr w14:paraId="69415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5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物业维修基金使用和管理工作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负责物业维修基金使用的复审，上报市住房保障和城乡建设局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1.负责指导社区进行物业维修基金使用的现地查看；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2.对申请使用物业维修基金材料进行初审，并上报</w:t>
            </w:r>
          </w:p>
        </w:tc>
      </w:tr>
      <w:tr w14:paraId="7FB74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0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物业企业信用评价工作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0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负责采集、记录、报送本辖区内物业企业信用信息，开展本辖区内物业企业守信联合激励、失信联合惩戒等相关工作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协助做好物业企业信用评价街道评价、业主评价</w:t>
            </w:r>
          </w:p>
        </w:tc>
      </w:tr>
      <w:tr w14:paraId="5D9E6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3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9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1.对保障性住房实物配租与租赁补贴的审核；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1.开展保障性住房实物配租与租赁补贴分配的申请受理、入户调查和初审工作；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2.对保障性住房家庭进行定期巡查，对不符合条件的予以清退再分配，无法清退的及时上报</w:t>
            </w:r>
          </w:p>
        </w:tc>
      </w:tr>
      <w:tr w14:paraId="33582A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5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5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1.对发现的问题及时核查；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2.开展调查取证工作，对损害庭院的违法行为依法进行行政处罚；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1.负责对发现的破坏园林绿化问题及时核查并开展调查取证工作，对损害绿化的违法行为依法进行行政处罚；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2.对公共绿地豚草进行处理，受理公共绿地树木挡光申请，对确需修剪的，研制修剪方案；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3.对公共绿地树木进行修剪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1.受理对损害庭院绿化的投诉，现场初核、定期巡查，发现问题及时上报；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2.将居民反映的树木挡光问题，及时上报；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3.督促物业及产权单位对豚草进行清理</w:t>
            </w:r>
          </w:p>
        </w:tc>
      </w:tr>
      <w:tr w14:paraId="1AEB1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1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国有土地及集体土地上房屋征收工作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1.对房屋征收与补偿政策进行宣传和解释；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2.加强房屋征收与补偿工作的监督和指导；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3.对房屋征收范围内房屋的权属、区位、用途、建筑面积等情况组织调查登记，被征收人应当予以配合；调查结果应当在房屋征收范围内向被征收人公布；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4.拟定征收补偿方案，协调发展改革、财政、自然资源、市场监管、税务等有关部门对征收补偿方案的合法性、可行性等进行论证并予以公布，征求公众意见；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5.做好其他国有土地上房屋征收有关工作；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6.做好其他集体土地上房屋征收有关工作；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7.负责征收区域内未经登记房屋的征收前期踏查拍照工作，并进行存档，结合房屋征收前期进场踏查照片、认定人的相关信息、测绘图、地调图等相关资料进行整理，并形成汇报文件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1.按照职责分工做好相关政策宣传工作；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2.配合提供完善被征收人相关的资料和未经登记房屋认定人的基础信息材料</w:t>
            </w:r>
          </w:p>
        </w:tc>
      </w:tr>
      <w:tr w14:paraId="0DAD17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05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663CC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5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8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1.负责交通安全宣传教育和管理；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2.负责道路安全管理事故预防和处理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2.在重要交通管理工作专项行动中派遣志愿者；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3.对涉及交通设施方面的道路安全隐患进行排查，发现问题及时上报</w:t>
            </w:r>
          </w:p>
        </w:tc>
      </w:tr>
      <w:tr w14:paraId="2E5F4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0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1.区城市管理局负责对公共区域内的“僵尸车”进行统计、汇总、移交；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2.市公安局交通管理支队汽开大队负责清理整治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协助统计上报“僵尸车”的位置、数量</w:t>
            </w:r>
          </w:p>
        </w:tc>
      </w:tr>
      <w:tr w14:paraId="04742B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3F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68E1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B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0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1.做好公共文化体育服务宣传，加强资源整合，推动公共文化体育、全民健身设施的配建；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2.鼓励有关单位向公众免费开放文化、体育设施并做好开放信息公示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6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1.开展公共文化服务宣传；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2.做好辖区公共文化体育设施接收并配合安装；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3.发现公共文化体育设施安全隐患及时上报</w:t>
            </w:r>
          </w:p>
        </w:tc>
      </w:tr>
      <w:tr w14:paraId="25A64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C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A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对非法卫星地面接收设施进行检查并组织拆除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14:paraId="35F37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D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配合做好巡查工作，发现疑似文物或破坏文物情况，及时保护现场并报告相关部门</w:t>
            </w:r>
          </w:p>
        </w:tc>
      </w:tr>
      <w:tr w14:paraId="178C14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5E1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十一、卫生健康（9项）</w:t>
            </w:r>
          </w:p>
        </w:tc>
      </w:tr>
      <w:tr w14:paraId="680F9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0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3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2.开展健康教育和健康促进工作</w:t>
            </w:r>
          </w:p>
        </w:tc>
      </w:tr>
      <w:tr w14:paraId="6E302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E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9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3.负责辖区红基会白血病患儿、先心病患儿救助项目及其他符合红十字宗旨的救助工作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F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4.配合做好人道救助相关工作</w:t>
            </w:r>
          </w:p>
        </w:tc>
      </w:tr>
      <w:tr w14:paraId="6219E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B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9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A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CC65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E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3.配合做好突发食源性疾病病人应急处置工作、食品等样本采集工作</w:t>
            </w:r>
          </w:p>
        </w:tc>
      </w:tr>
      <w:tr w14:paraId="0985F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8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6A541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4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B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2.做好生育服务系统平台日常维护和业务指导，开展全区全员人口平台信息统计工作；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7.统筹辖区计划生育协会工作；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8.负责对计划生育工作人员报酬、补贴发放进行监督管理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1.开展全员人口信息采集、统计、抽样调查和上报工作；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2.负责三孩以上再生育服务证初审工作，办理一孩、二孩、三孩生育服务证，做好育儿补贴统计、复审和上报工作；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5.配合推进属地母婴设施建设；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7.负责计划生育工作人员资格审批，报酬、补贴发放工作</w:t>
            </w:r>
          </w:p>
        </w:tc>
      </w:tr>
      <w:tr w14:paraId="5B142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0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E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1.对计划生育奖扶、特扶对象进行资格审核、扶助对象信息维护、档案管理、资金发放等相关工作；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3.落实计划生育特别扶助家庭节日慰问、住院护理补贴等扶助关怀政策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1.指导社区进行计划生育奖扶、特扶扶对象摸底、初审及上报等相关工作；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2.做好计划生育奖扶、特扶资格复审、对象动态管理、信息录入和维护、生存认证、档案管理等相关工作；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3.做好计划生育家庭特别扶助对象联系人制度、节日慰问、住院护理补贴等扶助关怀工作；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5.做好本辖区计划生育家庭信访维稳工作；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6.开展计划生育特殊家庭护工补贴人群告知、统计、确认、上报工作，做好特殊家庭的服务管理</w:t>
            </w:r>
          </w:p>
        </w:tc>
      </w:tr>
      <w:tr w14:paraId="4C2FD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E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1.负责对托育机构进行监督管理；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2.推动辖区托育服务建设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1.协助开展托育服务工作政策实施、宣传；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2.配合开展社区托育点、家庭托育点的指导和管理，发现问题及时督促整改并上报</w:t>
            </w:r>
          </w:p>
        </w:tc>
      </w:tr>
      <w:tr w14:paraId="61224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0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2.协助部门处理相关举报</w:t>
            </w:r>
          </w:p>
        </w:tc>
      </w:tr>
      <w:tr w14:paraId="75985E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C9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十二、应急管理与消防（8项）</w:t>
            </w:r>
          </w:p>
        </w:tc>
      </w:tr>
      <w:tr w14:paraId="2D1C9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F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3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B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1.应急管理部门和其他对有关行业、领域的安全生产工作实施监督管理的部门按照有关法律、法规的规定和本级人民政府确定的职责，对本行业、本领域的安全生产工作承担直接监督管理责任；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1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375E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F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1.接受管委会授权，组织事故调查组进行调查；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2.配合相关部门做好生产安全事故现场处置、秩序维护</w:t>
            </w:r>
          </w:p>
        </w:tc>
      </w:tr>
      <w:tr w14:paraId="6B051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6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2.负责核发烟花爆竹零售许可证；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1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2.配合区应急局做好日常排查，发现问题及时上报</w:t>
            </w:r>
          </w:p>
        </w:tc>
      </w:tr>
      <w:tr w14:paraId="5A0D2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1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A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区农业农村和水务局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负责按照应急局的安排发放本区级防汛救灾物资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8BF4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9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1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F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1.加强消防法律、法规的宣传，并督促、指导、协助有关单位做好消防宣传教育工作，根据需要指导单位开展消防演练；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2.对机关、团体、企业、事业等单位遵守消防法律、法规的情况依法进行监督检查，协调有关部门加强行业消防管理；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3.管理或者指导消防队伍的建设和训练；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4.对本行政区域内消防违法行为进行行政执法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1.指导物业服务企业按照合同约定落实消防安全责任，加强建筑消防设施日常维护保养和治理期间火灾防范措施；                                                                                                                      2.按规定及时拨付和指导启用物业维修资金维修建筑消防设施；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3.督促物业企业加强小区消防宣传教育，督促物业单位对电动自行车违规入户充电、占用堵塞消防通道的检查工作，制止无效的上报有关部门处理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7B32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8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火灾事故调查和灭火救援工作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8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根据需要封闭火灾现场，调查火灾原因，统计火灾损失，接到火警立即赶赴火场，救助遇险人员，排除险情，扑灭火灾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配合消防救援机构封闭火灾现场，组织群众疏散撤离，协助调查火灾原因，统计火灾损失，开展应急救援工作</w:t>
            </w:r>
          </w:p>
        </w:tc>
      </w:tr>
      <w:tr w14:paraId="390AE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2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E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D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2.负责查处堵塞消防通道及“飞线充电”违法违规行为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1.负责加强对设计单位落实规划条件的监管；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2.负责组织物业服务企业协助配合充电设施安装运营单位实施安装建设，协调相关部门督促安装公司配备充电桩消防安全设施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2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1.发现“进楼入户”“飞线充电”等电动车违规停放、充电行为上报消防部门；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3.发现违规占用、堵塞、封闭消防通道的行为上报消防部门；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6.协助行业主管部门做好充电桩选址工作</w:t>
            </w:r>
          </w:p>
        </w:tc>
      </w:tr>
      <w:tr w14:paraId="47EBC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严重事故隐患住宅电梯的管理工作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1.依法对本行政区域内电梯安全实施监督管理，对电梯使用单位和维保单位实施监督检查；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2.对住宅电梯存在安全隐患需要一般修理的情形，监督使用单位和维保单位及时进行维修，消除安全隐患；对电梯存在严重事故隐患的，责令有关单位停止使用并采取措施消除事故隐患；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3.监督使用单位履行安全主体责任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7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1.住宅电梯存在严重事故隐患，不经过重大修理、改造或者更新难以消除隐患且相关方对经费筹集、整改方案等达不成一致意见的，街道、社区负责组织居民共同协商确定整改方案和筹集资金；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2.对于无使用管理单位的电梯，街道、社区及时组织业主通过选聘物业、委托专业公司等方式，确定使用管理单位</w:t>
            </w:r>
          </w:p>
        </w:tc>
      </w:tr>
      <w:tr w14:paraId="7B84AD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057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1D68B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8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1.负责吉林省接诉即办智能管理平台转办事项、人民网留言件、“互联网+”督查平台留言件、管委会官网平台留言件的转办、办理、答复工作；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1.负责承办吉林省接诉即办平台转办事项、人民网留言件、“互联网+”督查平台留言件、管委会官网平台留言件的办理、答复等工作；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2.负责局长接待日相关工作，做好宣传告知、收集诉求，现场维护秩序、后勤保障，跟进办理进度</w:t>
            </w:r>
          </w:p>
        </w:tc>
      </w:tr>
      <w:tr w14:paraId="7F97F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推进系统应用，做好培训及应用解答工作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负责基层数据“一张表”任务转发、数据填报、汇总上传</w:t>
            </w:r>
          </w:p>
        </w:tc>
      </w:tr>
      <w:tr w14:paraId="5C728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7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2.统筹推进数字化建设，监督、指导全区各级部门（单位）的信息化工作；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2.负责街道数据的归集、共享、管理、使用和治理等工作；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r w14:paraId="2869F3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CA18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十四、教育培训监管（3项）</w:t>
            </w:r>
          </w:p>
        </w:tc>
      </w:tr>
      <w:tr w14:paraId="5E1997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7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3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区卫生健康局
区城市管理局
区应急管理局
市市场监督管理局汽车经济技术开发区分局
市公安局汽车经济技术开发区分局
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2.区卫生健康局负责中小学生疾病预防工作；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3.区城市管理局负责校园周边环境、小商贩治理等工作；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4.区应急管理局会同其他相关部门对校园周边进行全面的安全检查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5.市市场监督管理局汽车经济技术开发区分局负责中小学和幼儿园周边食品安全的日常监督检查；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6.市公安局汽车经济技术开发区分局负责校园周边安全、警家校护学岗、学校应急事件处理；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7.市公安局交通管理支队汽开大队负责校园周边交通安全治理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46FEE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1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7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4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p>
        </w:tc>
      </w:tr>
      <w:tr w14:paraId="71F35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5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bl>
    <w:p w14:paraId="588C243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C076B6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2C1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FE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08B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80EAF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3A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595EB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1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8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1.在日常工作中或通过举报等方式发现可能存在违规领取高龄津贴的情况；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3.确认存在违规领取的情况，负责追缴违规领取的高龄津贴款项</w:t>
            </w:r>
          </w:p>
        </w:tc>
      </w:tr>
      <w:tr w14:paraId="08287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C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7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承接部门：市医保局绿园分局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56C72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1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3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4993E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CAB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07842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F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6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1.定期检查相关企业易制毒化学品出入库记录是否完整；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2.查验是否安装监控视频并存储90天以上；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3.核实从业人员是否完成进度培训并通过考核</w:t>
            </w:r>
          </w:p>
        </w:tc>
      </w:tr>
      <w:tr w14:paraId="158B0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6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对保安从业单位、培训单位的监督检查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工作方式：定期对保安培训单位进行监督检查，发现培训内容不符合规定的，责令限期改正并给予警告</w:t>
            </w:r>
          </w:p>
        </w:tc>
      </w:tr>
      <w:tr w14:paraId="3F263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D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出入境办证进度查询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工作方式：通过现场咨询、电话咨询、网址查询等方式提供办证进度查询服务</w:t>
            </w:r>
          </w:p>
        </w:tc>
      </w:tr>
      <w:tr w14:paraId="51D167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B1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三、生态环保（2项）</w:t>
            </w:r>
          </w:p>
        </w:tc>
      </w:tr>
      <w:tr w14:paraId="73872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1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6DEBC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5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工作方式：联系、督促排水户办理排水许可证</w:t>
            </w:r>
          </w:p>
        </w:tc>
      </w:tr>
      <w:tr w14:paraId="6F17DC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92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四、城乡建设（29项）</w:t>
            </w:r>
          </w:p>
        </w:tc>
      </w:tr>
      <w:tr w14:paraId="3CAB9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E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工作方式：排查特种设备安全隐患并督促整改，开展特种设备事故的处置与调查工作</w:t>
            </w:r>
          </w:p>
        </w:tc>
      </w:tr>
      <w:tr w14:paraId="2F2B6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9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07AE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1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E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6E9A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F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1A0A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D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E457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5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7C29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4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91CC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00DD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4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2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8167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8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1678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7865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086F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E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6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4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C86A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4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8543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4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A85D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3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A035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0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D170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5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5112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6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8780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5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C597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0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B1F8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B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B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938D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75F85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2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6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7155F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8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3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3781F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D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对户外广告、临时性建筑物搭建、堆放物料、占道施工、占用公共场地摆摊经营的审批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对户外广告，对临时性建筑物搭建、堆放物料、占道施工，占用公共场地摆摊经营进行受理、审批</w:t>
            </w:r>
          </w:p>
        </w:tc>
      </w:tr>
      <w:tr w14:paraId="798F9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8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137FD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8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对施工单位的建筑土方、工程渣土、建筑垃圾未及时清运，或未采用密封式防尘网遮盖的处罚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5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3AE30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7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城镇垃圾处理费核定工作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负责城镇垃圾处理费核定，做好与区税务局对接工作</w:t>
            </w:r>
          </w:p>
        </w:tc>
      </w:tr>
      <w:tr w14:paraId="6D17C0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DF4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五、卫生健康（5项）</w:t>
            </w:r>
          </w:p>
        </w:tc>
      </w:tr>
      <w:tr w14:paraId="1D7CD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6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0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1.组织追回超领、冒领计划生育各类扶助资金、补助资金，街道做好相关配合；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2.协调区财政局做好后续工作</w:t>
            </w:r>
          </w:p>
        </w:tc>
      </w:tr>
      <w:tr w14:paraId="21698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6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A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2F67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D076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6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DBC0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42DAC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235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六、应急管理及消防（5项）</w:t>
            </w:r>
          </w:p>
        </w:tc>
      </w:tr>
      <w:tr w14:paraId="5520A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B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工作方式：由区消防大队督促消防安全重点单位建立微型消防站</w:t>
            </w:r>
          </w:p>
        </w:tc>
      </w:tr>
      <w:tr w14:paraId="56727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高危行业领域企业（煤矿、非煤矿山、民爆、危险废物处置、金属冶炼、粉尘涉爆等经营企业）安全检查及整改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工作方式：组织专业人员开展专项检查，督促隐患闭环整改</w:t>
            </w:r>
          </w:p>
        </w:tc>
      </w:tr>
      <w:tr w14:paraId="701BD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3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B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醇基燃料、轻质白油等生物燃油整改工作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1.牵头组织隐患排查整改工作；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2.街道负责将排查发现使用液体燃油的生产、经营单位上报至行管部门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3.区应急管理局依法对违法违规行为进行查处</w:t>
            </w:r>
          </w:p>
        </w:tc>
      </w:tr>
      <w:tr w14:paraId="7E637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D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对存在重大危险源（不含城镇燃气）的危险化学品单位的监督检查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1.负责做好法律法规宣传、日常巡查、专项检查等工作，对存在重大危险源（不含城镇燃气）的危险化学品单位的监督检查；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600B1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7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3AADC9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35F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七、教育培训监管（5项）</w:t>
            </w:r>
          </w:p>
        </w:tc>
      </w:tr>
      <w:tr w14:paraId="4F597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0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1.按照有关规定对申报学校及校车负责人所提供的校车使用许可申报材料，按照要求和流程进行审批；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2.会同公安机关交通管理部门、交通运输部门做好校车使用许可申请的审批工作；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3.指导、监督学校建立健全校车安全管理制度，常态化做好对学校和校车负责人及驾驶员的安全教育、培训和应急演练等工作，加强日常监管，全力确保校车运行安全</w:t>
            </w:r>
          </w:p>
        </w:tc>
      </w:tr>
      <w:tr w14:paraId="44A2B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2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工作方式：加强检查与联合检查，依法履行监督检查职责</w:t>
            </w:r>
          </w:p>
        </w:tc>
      </w:tr>
      <w:tr w14:paraId="0F44C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工作方式：负责本行政区域内学前教育幼儿园的审批登记、教育教学、日常监督管理工作</w:t>
            </w:r>
          </w:p>
        </w:tc>
      </w:tr>
      <w:tr w14:paraId="65F51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7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3.协调相关部门整改整治存在的问题，调查处理违规违法行为</w:t>
            </w:r>
          </w:p>
        </w:tc>
      </w:tr>
      <w:tr w14:paraId="2D1E6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1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1.负责本行政区域内学前教育幼儿园的审批登记、教育教学、日常监督管理工作；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4.协调相关部门整改整治存在的问题，调查处理违规违法行为</w:t>
            </w:r>
          </w:p>
        </w:tc>
      </w:tr>
    </w:tbl>
    <w:p w14:paraId="2C6AE5A6">
      <w:pPr>
        <w:pStyle w:val="3"/>
        <w:spacing w:before="0" w:after="0" w:line="240" w:lineRule="auto"/>
        <w:jc w:val="center"/>
        <w:rPr>
          <w:rFonts w:ascii="Times New Roman" w:hAnsi="Times New Roman" w:eastAsia="方正小标宋_GBK" w:cs="Times New Roman"/>
          <w:color w:val="auto"/>
          <w:spacing w:val="7"/>
          <w:lang w:eastAsia="zh-CN"/>
        </w:rPr>
      </w:pPr>
    </w:p>
    <w:p w14:paraId="1D5E47E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B637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72EC1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72EC1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5E8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0D4B12"/>
    <w:rsid w:val="365A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91</Words>
  <Characters>92</Characters>
  <Lines>1</Lines>
  <Paragraphs>1</Paragraphs>
  <TotalTime>38</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sea ye</cp:lastModifiedBy>
  <dcterms:modified xsi:type="dcterms:W3CDTF">2025-06-30T08:50:28Z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eyJoZGlkIjoiZWNkOWZmODM3YjNhZGI0MzJhNDYwNzA4OTZiNGEzOTMiLCJ1c2VySWQiOiI2MzQxNTg5MjQifQ==</vt:lpwstr>
  </property>
  <property fmtid="{D5CDD505-2E9C-101B-9397-08002B2CF9AE}" pid="3" name="KSOProductBuildVer">
    <vt:lpwstr>2052-12.1.0.21541</vt:lpwstr>
  </property>
  <property fmtid="{D5CDD505-2E9C-101B-9397-08002B2CF9AE}" pid="4" name="ICV">
    <vt:lpwstr>D369D9CF3482422893A9609DE83D3B2F_13</vt:lpwstr>
  </property>
</Properties>
</file>