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19DCE">
      <w:pPr>
        <w:pStyle w:val="2"/>
        <w:jc w:val="left"/>
        <w:rPr>
          <w:rFonts w:ascii="方正公文小标宋" w:eastAsia="方正公文小标宋"/>
          <w:b w:val="0"/>
          <w:sz w:val="84"/>
          <w:szCs w:val="84"/>
          <w:lang w:eastAsia="zh-CN"/>
        </w:rPr>
      </w:pPr>
    </w:p>
    <w:p w14:paraId="477A3ECF">
      <w:pPr>
        <w:pStyle w:val="2"/>
        <w:jc w:val="left"/>
        <w:rPr>
          <w:rFonts w:ascii="方正公文小标宋" w:eastAsia="方正公文小标宋"/>
          <w:b w:val="0"/>
          <w:sz w:val="84"/>
          <w:szCs w:val="84"/>
          <w:lang w:eastAsia="zh-CN"/>
        </w:rPr>
      </w:pPr>
    </w:p>
    <w:p w14:paraId="1348D85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吉林省长春市绿园区广兴街道办</w:t>
      </w:r>
    </w:p>
    <w:p w14:paraId="1AF7A7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事处（长春汽车经济技术开发区</w:t>
      </w:r>
    </w:p>
    <w:p w14:paraId="037C54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p>
    <w:p w14:paraId="4F70F693">
      <w:pPr>
        <w:rPr>
          <w:rFonts w:ascii="方正公文小标宋" w:eastAsia="方正公文小标宋"/>
          <w:sz w:val="84"/>
          <w:szCs w:val="84"/>
          <w:lang w:eastAsia="zh-CN"/>
        </w:rPr>
      </w:pPr>
    </w:p>
    <w:p w14:paraId="7DC1DA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9273BD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31E60B5">
          <w:pPr>
            <w:rPr>
              <w:rFonts w:hint="eastAsia" w:eastAsiaTheme="minorEastAsia"/>
              <w:lang w:val="zh-CN" w:eastAsia="zh-CN"/>
            </w:rPr>
          </w:pPr>
        </w:p>
        <w:p w14:paraId="432A97BE">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C61F19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14BF99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E19A3D8">
      <w:pPr>
        <w:pStyle w:val="2"/>
        <w:jc w:val="both"/>
        <w:rPr>
          <w:rFonts w:ascii="Times New Roman" w:hAnsi="Times New Roman" w:eastAsia="方正小标宋_GBK" w:cs="Times New Roman"/>
          <w:color w:val="auto"/>
          <w:spacing w:val="7"/>
          <w:sz w:val="44"/>
          <w:szCs w:val="44"/>
          <w:lang w:eastAsia="zh-CN"/>
        </w:rPr>
      </w:pPr>
    </w:p>
    <w:p w14:paraId="7A5329E6">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79E068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339F1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8E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D2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1E530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1EC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0F870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E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7B399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E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加强党工委自身建设，认真贯彻执行民主集中制，抓好“三重一大”事项决策，落实理论学习中心组学习制度，做好联系服务群众和调查研究等工作</w:t>
            </w:r>
          </w:p>
        </w:tc>
      </w:tr>
      <w:tr w14:paraId="0B8B1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0B8DA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4B4F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A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4831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对下级党组织负责人进行选拔、任命、管理和报备，按要求做好党代表选举工作</w:t>
            </w:r>
          </w:p>
        </w:tc>
      </w:tr>
      <w:tr w14:paraId="14D71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D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w:t>
            </w:r>
          </w:p>
        </w:tc>
      </w:tr>
      <w:tr w14:paraId="3F749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8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4E3AD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1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50C84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5A841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2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深化党建引领基层治理，完善街道社区党建联建工作机制，开展“我为群众办实事”“社区合伙人”“党史进小区”等各项活动，指导社区开展社区医馆、社区学堂、社区驿站、社区食堂等活动</w:t>
            </w:r>
          </w:p>
        </w:tc>
      </w:tr>
      <w:tr w14:paraId="0698B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DD1B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F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2E885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3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38693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落实监督责任，推动街道、社区两级监督体系建设；受理检举、控告和申诉，受理、处置信访举报和问题线索，按权限履行监督执纪问责和监督调查处置职责</w:t>
            </w:r>
          </w:p>
        </w:tc>
      </w:tr>
      <w:tr w14:paraId="2476C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E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F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4DE8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做好精神文明建设工作，推进新时代文明实践所（站）建设，常态化开展社会主义核心价值观弘扬教育工作，加强新时代公民思想道德建设</w:t>
            </w:r>
          </w:p>
        </w:tc>
      </w:tr>
      <w:tr w14:paraId="0400E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加强关心下一代工作，积极发挥“五老”作用，开展关心和服务青少年工作</w:t>
            </w:r>
          </w:p>
        </w:tc>
      </w:tr>
      <w:tr w14:paraId="5364E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9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落实统战工作责任制，铸牢中华民族共同体意识，开展民族宗教理论政策宣传和促进民族团结工作，防范化解民族宗教等统战领域风险</w:t>
            </w:r>
          </w:p>
        </w:tc>
      </w:tr>
      <w:tr w14:paraId="7073A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指导本辖区居民委员会、监督委员会规范化建设，加强换届选举、居民自治工作的指导与监管</w:t>
            </w:r>
          </w:p>
        </w:tc>
      </w:tr>
      <w:tr w14:paraId="736F5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ABED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0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14:paraId="1A18B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F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5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03850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7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做好人大代表选举工作、履职工作；组织人大代表开展活动，强化人大代表履职保障工作，提交人大代表议案建议</w:t>
            </w:r>
          </w:p>
        </w:tc>
      </w:tr>
      <w:tr w14:paraId="2EEE1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9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75742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坚持党管武装，推进基层武装部规范化建设，做好征兵、民兵、战备训练、国防教育、国防动员和后备力量建设等工作</w:t>
            </w:r>
          </w:p>
        </w:tc>
      </w:tr>
      <w:tr w14:paraId="4A1F4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3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CFD8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负责团组织建设，指导下级团组织做好团员教育管理工作，维护青少年权益，开展评先评优，做好服务青少年工作</w:t>
            </w:r>
          </w:p>
        </w:tc>
      </w:tr>
      <w:tr w14:paraId="53245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5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3BFFCC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E74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5ECF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2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4F07F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A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做好招商引资政策宣传、线索提供、项目招引、签约落位等服务保障工作</w:t>
            </w:r>
          </w:p>
        </w:tc>
      </w:tr>
      <w:tr w14:paraId="15463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优化营商环境，加强政企沟通，开展企业服务，做好助企惠企政策宣传、解读和推动落实工作</w:t>
            </w:r>
          </w:p>
        </w:tc>
      </w:tr>
      <w:tr w14:paraId="0EC64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5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51147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F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4048B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C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2DAA3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14:paraId="30CFCA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224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A3E5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22E81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负责辖区困难群体最低生活保障对象、特困供养对象的救助帮扶工作，做好基本生活陷入困境对象的临时救助、重大疾病的社会救助、生活困难精神障碍患者家庭的帮助等工作</w:t>
            </w:r>
          </w:p>
        </w:tc>
      </w:tr>
      <w:tr w14:paraId="0AD01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38CC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2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55A3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支持学前教育发展，做好义务教育法规宣传工作及控辍保学工作</w:t>
            </w:r>
          </w:p>
        </w:tc>
      </w:tr>
      <w:tr w14:paraId="3B3AE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F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加强基层残疾人组织建设，维护残疾人合法权益；开展残疾人关心关爱和服务工作，协助开展康复就业，做好公益助残和困难残疾人生活补贴、重度残疾人护理补贴的申请受理等工作</w:t>
            </w:r>
          </w:p>
        </w:tc>
      </w:tr>
      <w:tr w14:paraId="2892D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1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59A07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开展文明祭祀巡查，推进移风易俗相关工作</w:t>
            </w:r>
          </w:p>
        </w:tc>
      </w:tr>
      <w:tr w14:paraId="2751C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F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加强民政服务站（点）建设，规范服务程序，为民政服务对象开展服务</w:t>
            </w:r>
          </w:p>
        </w:tc>
      </w:tr>
      <w:tr w14:paraId="59199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4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负责居民基本养老保险政策宣传、解答，相关业务的经办服务等工作</w:t>
            </w:r>
          </w:p>
        </w:tc>
      </w:tr>
      <w:tr w14:paraId="614C4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2278F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4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70F23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1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4396F4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72B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0EB4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C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9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做好依法治街工作，推进法治建设，提高依法行政水平；负责街道行政应诉工作，推进依法履职</w:t>
            </w:r>
          </w:p>
        </w:tc>
      </w:tr>
      <w:tr w14:paraId="32877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1BF4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4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坚持和发展新时代“枫桥经验”，依法成立人民调解委员会，摸排各类矛盾纠纷，统筹派出所、人民法庭等力量，开展人民调解工作</w:t>
            </w:r>
          </w:p>
        </w:tc>
      </w:tr>
      <w:tr w14:paraId="37B29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0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负责街道、社区两级综治中心规范化建设，强化与区级综治中心协调联动，实行社会综合治理网格化管理</w:t>
            </w:r>
          </w:p>
        </w:tc>
      </w:tr>
      <w:tr w14:paraId="1BFF5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3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D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14:paraId="7B5634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EBA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3291B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2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234F7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F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669257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DC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六、城乡建设（12项）</w:t>
            </w:r>
          </w:p>
        </w:tc>
      </w:tr>
      <w:tr w14:paraId="16887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3FEA2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62264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46E81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7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31285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62F1E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w:t>
            </w:r>
          </w:p>
        </w:tc>
      </w:tr>
      <w:tr w14:paraId="564CB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9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271D9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1F282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7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02C1D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5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67A2F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21D69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2B3C29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92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5ABA3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A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负责综合文化服务站（中心）日常的设施建设、管理和维护工作</w:t>
            </w:r>
          </w:p>
        </w:tc>
      </w:tr>
      <w:tr w14:paraId="5FA59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31C8E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82C33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AB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0B97F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7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51E1C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0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797174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B1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九、综合政务（12项）</w:t>
            </w:r>
          </w:p>
        </w:tc>
      </w:tr>
      <w:tr w14:paraId="3BBD5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负责本街道政务公开、政务信息依申请公开工作，维护本单位政务公开网站各类信息</w:t>
            </w:r>
          </w:p>
        </w:tc>
      </w:tr>
      <w:tr w14:paraId="34C88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开展保密宣传，落实保密管理相关工作</w:t>
            </w:r>
          </w:p>
        </w:tc>
      </w:tr>
      <w:tr w14:paraId="6F2C7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负责处理文电、公文草拟、信息报送、会务、后勤保障及机关日常事务相关工作</w:t>
            </w:r>
          </w:p>
        </w:tc>
      </w:tr>
      <w:tr w14:paraId="3B6D0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D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59BAB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5392B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2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69A3D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5B006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77E12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A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0A91C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r w14:paraId="644B5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负责涉案涉诉及合法性审查等法务相关工作</w:t>
            </w:r>
          </w:p>
        </w:tc>
      </w:tr>
      <w:tr w14:paraId="0EA68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负责对街道的重点工作任务进行督导检查，对上级督查任务进行办理及答复</w:t>
            </w:r>
          </w:p>
        </w:tc>
      </w:tr>
    </w:tbl>
    <w:p w14:paraId="481FA1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1263FC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EC3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A8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27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C4C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E32">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B792A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B73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3E2F2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5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做好优秀共产党员、党务工作者、先进基层党组织等表彰激励对象推荐工作</w:t>
            </w:r>
          </w:p>
        </w:tc>
      </w:tr>
      <w:tr w14:paraId="66A29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0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3.发挥统战成员的独特优势和作用，为基层提供义诊咨询、法律援助等服务，引导各统战成员积极参与社会治理和公共服务工作；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1.做好民主党派等人士发现和推荐工作；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3.配合民主党派等人士参与辖区党建项目和法律援助、义诊等社会治理工作；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5.协助开展统一战线政策宣传工作</w:t>
            </w:r>
          </w:p>
        </w:tc>
      </w:tr>
      <w:tr w14:paraId="60AAB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7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做好事业编人员意向上报、资格审查、考察、签订合同等招聘工作以及试用期满转正工作</w:t>
            </w:r>
          </w:p>
        </w:tc>
      </w:tr>
      <w:tr w14:paraId="32433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009DE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6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1.组织推进志愿服务队伍建设，承担协调推动志愿服务体系建设工作；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2.协调推动对外有关交流合作；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3.指导开展社会工作服务和志愿服务培训，培育志愿精神、志愿文化；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1.完善志愿服务体制机制，组织建立街道、社区服务志愿者队伍；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2.配合志愿活动开展，聚焦百姓民生，面向一老一小、残疾人、低收入群体等重点对象，实施“邻里守望”“关爱健康”等志愿服务项目</w:t>
            </w:r>
          </w:p>
        </w:tc>
      </w:tr>
      <w:tr w14:paraId="5C754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2.结合实际，在新建住宅物业公共服务用房规划时设置志愿服务空间</w:t>
            </w:r>
          </w:p>
        </w:tc>
      </w:tr>
      <w:tr w14:paraId="3C6E8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0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1.做好24小时舆情监控，发现涉属地舆情第一时间转办，做好舆情的预警、研判、处置等工作；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37048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7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指导各街道常态化开展“七讲七进”等理论宣讲活动，策划拍摄“红旗梦”微宣讲系列视频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1.常态化开展“七讲七进”等理论宣讲活动；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2.挖掘优秀宣讲员，配合进行“微宣讲”视频录制</w:t>
            </w:r>
          </w:p>
        </w:tc>
      </w:tr>
      <w:tr w14:paraId="7D120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9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3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1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8795E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CC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1017E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3.配合上级部门督促各机构、企业按规定上报相关材料</w:t>
            </w:r>
          </w:p>
        </w:tc>
      </w:tr>
      <w:tr w14:paraId="30900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3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“专精特新”中小企业发展工作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2.服务企业发展，深入挖掘一批符合培育条件的优质种子企业，大力培育“专精特新”企业；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3.通知、组织企业申报国家、省、市级“专精特新”企业，并对申报过程和申报材料等给与指导和帮助；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4.定期走访认定成功的“专精特新”企业，定期了解、调度、汇总企业发展情况；面向企业开展融资、招工、咨询等企业需要的服务；大力扶持企业科技研发、品牌建设、数字化转型等建设，帮助企业做大做强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2.加大对辖区有发展潜力的“种子企业”关注度，了解企业在人才、融资、咨询等方面的需求；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3.按照上级要求，通知企业申报国家、省、市级“专精特新”企业</w:t>
            </w:r>
          </w:p>
        </w:tc>
      </w:tr>
      <w:tr w14:paraId="7842A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A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2.梳理符合条件的企业项目；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3.上报企业融资名单</w:t>
            </w:r>
          </w:p>
        </w:tc>
      </w:tr>
      <w:tr w14:paraId="751B2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拖欠企业账款排查化解工作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1.定期开展机关、事业单位拖欠企业账款排查工作，指导各单位部门开展排查，并梳理汇总；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2.接收各类线索平台转办件，指导相关单位核实情况，并督促及时化解清偿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对本辖区企业账款投诉线索进行调度反馈</w:t>
            </w:r>
          </w:p>
        </w:tc>
      </w:tr>
      <w:tr w14:paraId="70C74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F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2.调度企业相关信息，按照权限完成资金政策兑现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2.了解企业相关信息，督促企业申报材料</w:t>
            </w:r>
          </w:p>
        </w:tc>
      </w:tr>
      <w:tr w14:paraId="49839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2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“企业联合会”工作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E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筹建汽开区“企业联合会”，对接各相关部门通过各种渠道组织辖区居民、企业参加大型活动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1.邀请辖区内多家企业加入汽开区“企业联合会”成为会员企业；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2.配合上级部门要求，对接辖区内企业、组织辖区内居民参与大型活动</w:t>
            </w:r>
          </w:p>
        </w:tc>
      </w:tr>
      <w:tr w14:paraId="634B9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A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1.组织实施全区范围内经济、农业普查工作；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2.组织实施全区范围内人口普查、1%人口抽样调查、人口变动调查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4.结合普法教育和各类普查、调查工作，开展统计法律法规宣传、统计业务培训；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1.开展普查宣传、参加统计培训；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2.进行入户摸底并登记相关信息；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3.对企业申报材料进行核对；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4.更新维护用于统计区划和城乡划分代码；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5.定期更新街道统计人员台账；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6.开展农业统计和农业普查，做好数据收集、整理、上报以及表格编制工作；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7.配合开展本辖区全国人口普查、1%人口抽样调查、人口变动调查、人口跟访调查等工作</w:t>
            </w:r>
          </w:p>
        </w:tc>
      </w:tr>
      <w:tr w14:paraId="77DB3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5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2.对街道提交的企业入库材料进行审核上报上级统计机构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1.配合上级部门开展辖区“四上”单位、500万元及以上固定资产投资项目、房地产开发项目摸排；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2.配合相关部门筛选、核查可达限企业；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3.将拟达限企业列为培育对象，配合相关部门对升规入统进行宣传，跟踪服务；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4.鼓励已达限的工业、贸易业、服务业、有资质的建筑业企业进行入库登记；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5.紧盯入库窗口期，配合上级部门帮助达限企业准备入库材料，并提交统计局</w:t>
            </w:r>
          </w:p>
        </w:tc>
      </w:tr>
      <w:tr w14:paraId="3ECA7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5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1.加强统计基层基础建设，指导街道做好统计台帐以及统计信息资料的保密管理和存储备份工作；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3.建立区级人员统计台账及动态登记表，确保街道统计工作“有岗、有人、稳定”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1.做好统计台帐填报以及统计信息资料的保密管理和存储备份工作；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2.做好统计经费的使用管理工作，为统计人员工作、统计业务日常运行和大型普查等相关统计工作提供必要保障</w:t>
            </w:r>
          </w:p>
        </w:tc>
      </w:tr>
      <w:tr w14:paraId="36F80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3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D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1.收集市场监管、民政等部门新增法人、产业活动单位注册基本信息；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配合上级部门完成基本单位信息收集及核实</w:t>
            </w:r>
          </w:p>
        </w:tc>
      </w:tr>
      <w:tr w14:paraId="06DBA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D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D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2.对全区税收数据进行管理，及时更新核对属地经济税源信息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配合上级部门了解区域内大型企业税源情况</w:t>
            </w:r>
          </w:p>
        </w:tc>
      </w:tr>
      <w:tr w14:paraId="24478A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E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9DD0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1.开展数字产业政策宣传；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3.汇集上报数字经济相关数据；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1CA7F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B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4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2.构建以信用为基础的新型监管机制，包括事前建立信用承诺制度，事中推行分级分类监管、事后联合惩戒；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3.组织开展全区诚信文化宣传；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5.提升信用信息共享质效，组织推动双公示、五类行政管理信息、水电气等信用信息归集工作；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6.负责全区信用修复、信用报告、失信治理、信易贷等专项工作；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7.负责探索信用创新做法，推动信用创新应用，强化信用场景建设应用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1.开展诚信文化宣传工作；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2.引导辖区市场主体作出信用承诺</w:t>
            </w:r>
          </w:p>
        </w:tc>
      </w:tr>
      <w:tr w14:paraId="67030A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DA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14:paraId="050A8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2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1.统筹调度城镇新增就业人员数据，导入系统并上报城镇新增就业人数及城镇累计新就业人数；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2.统计就业援助工作情况，就业困难人员实现就业情况汇总；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3.动态监测辖区内企业用工情况，汇总分析用工情况；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4.汇总统计就业创业证使用情况；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5.录入企业用工需求及求职需求数据并分析统计；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6.统筹、指导各街道做好吉林智慧就业一体化信息平台（“96885吉人在线”服务平台）求职人员信息登记和就业困难人员、失业人员帮扶工作；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7.统筹、指导各街道做好辖区企业招聘信息录入工作；                            8.做好就业创业政策宣传相关工作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1.核实城镇新增就业人员信息情况，将符合城镇新增就业人员选入系统；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3.对接联系负责企业，通知企业填写企业用工情况；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5.填写企业用工需求及求职需求情况；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6.登记求职人员信息，做好就业困难人员、失业人员帮扶工作；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7.负责将辖区企业招聘需求情况录入系统；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8.宣传解读各类就业创业政策；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9.做好就业创业政策宣传相关工作</w:t>
            </w:r>
          </w:p>
        </w:tc>
      </w:tr>
      <w:tr w14:paraId="03A7C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4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2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0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1.负责协调指导全区国有企业退休人员社会化管理工作；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2.负责企业退休人员管理关系移交、档案移交、党员组织关系转移；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3.负责活动场所和设备设施移交；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4.负责国有企业退休人员社会化管理补助资金申请、拨付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1.接收国企退休人员并建立信息库；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2.做好国企退休人员党组织关系接收；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3.负责组织国有企业退休人员参加社区开展的各项活动；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4.合理合规用好国有企业退休人员社会化管理补助资金</w:t>
            </w:r>
          </w:p>
        </w:tc>
      </w:tr>
      <w:tr w14:paraId="6AE99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企业退休人员、下岗失业职工服务工作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1.牵头开展企业退休人员服务工作，做好辖区内企业退休人员政策指导工作；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2.加强与企业退休人员所在街道劳动保障机构联系，密切配合，协同相关部门共同做好企业退休人员的移交和社会化管理服务工作；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3.负责企业退休人员、下岗失业职工退休审批工作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1.做好辖区内企业退休人员的政策咨询和解释工作；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2.了解掌握退休人员基本情况，做好相关管理服务工作</w:t>
            </w:r>
          </w:p>
        </w:tc>
      </w:tr>
      <w:tr w14:paraId="14B66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D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1.宣传劳动争议调解仲裁相关法律、法规和政策；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2.配合解决辖区内劳动争议问题工作</w:t>
            </w:r>
          </w:p>
        </w:tc>
      </w:tr>
      <w:tr w14:paraId="514E9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5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1.培育优良社会组织，鼓励其参与公益创投，指导参与社区工作；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3.对名存实亡社会组织调查并上报</w:t>
            </w:r>
          </w:p>
        </w:tc>
      </w:tr>
      <w:tr w14:paraId="3C4F4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9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7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配合做好辖区退役军人就业创业培训，提供就业指导和帮扶服务</w:t>
            </w:r>
          </w:p>
        </w:tc>
      </w:tr>
      <w:tr w14:paraId="2DE63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6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4.复审优抚对象申请材料并上报上级部门，审核备案后将信息录入全国退役军人事务综合管理平台，发放相应待遇；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5.各类优抚对象抚恤金及补助发放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2.配合做好退役军人、“三属”优待证的管理工作；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5.配合进行各类优抚对象生存认证</w:t>
            </w:r>
          </w:p>
        </w:tc>
      </w:tr>
      <w:tr w14:paraId="4D931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1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2.协助做好革命烈士证书换发、补发工作；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3.配合开展革命烈士异地祭扫工作</w:t>
            </w:r>
          </w:p>
        </w:tc>
      </w:tr>
      <w:tr w14:paraId="133B7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1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负责“我心飞翔”“爱心圆梦”慈善助学项目审核、资金发放工作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做好“我心飞翔”“爱心圆梦”慈善助学项目受理申报工作</w:t>
            </w:r>
          </w:p>
        </w:tc>
      </w:tr>
      <w:tr w14:paraId="429AB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A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3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7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2.协调和指导属地街道做好救助管理机构护送返乡受助人员的接收安置工作，协调相关部门解决生产生活困难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1.做好流浪乞讨人员宣传引导工作，发现城市生活无着的流浪乞讨人员第一时间上报上级部门；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2.与辖区派出所沟通，核实城市生活无着的流浪乞讨人员户籍信息，确认户籍地；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3.负责属地人员接收安置和相应的救助管理，对于接收安置存在困难的，报上级主管部门协调指导；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4.流浪乞讨人员为外地人员或户籍信息不清的人员，询问其救助意愿送救助站</w:t>
            </w:r>
          </w:p>
        </w:tc>
      </w:tr>
      <w:tr w14:paraId="030F0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5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9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5.通过政府采购平台聘请第三方居家养老服务机构开展居家养老服务，对街道初审后的材料在长春市养老监管与服务平台进行系统终审，项目结束后依据街道回访向财政请款发放给服务机构；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7.负责贫困居家失能老年人护理补贴工作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9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7.收取贫困居家失能老年人护理补贴申请材料，将符合条件人员录入系统，并初审上报，定期做好生存认证</w:t>
            </w:r>
          </w:p>
        </w:tc>
      </w:tr>
      <w:tr w14:paraId="24FC9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6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62A6A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6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1.收取残疾证新办、类别变更、等级变更、挂失补办、残损换新、迁移、注销的申请材料，进行初审，录入系统并上报；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5F0C5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C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2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3.走访残疾人创办的生产经营主体，并审核是否符合残疾人自主就业创业扶持政策，为符合的及时兑现政策；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4.统计残疾人自主就业创业项目，审核并上报残联；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6.做好残疾人就业创业相关补贴的受理、初审和上报工作</w:t>
            </w:r>
          </w:p>
        </w:tc>
      </w:tr>
      <w:tr w14:paraId="39AF3F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F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2.受理符合条件残疾人的集中托养、居家安养、康复救助等申请，初步审核并上报；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3.对残疾人享受集中托养、居家安养等情况审核并上报；定期进行入户走访；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4.发放残疾人基本型辅具适配评估辅助器械</w:t>
            </w:r>
          </w:p>
        </w:tc>
      </w:tr>
      <w:tr w14:paraId="3BE80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D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4.负责残疾人无障碍需求调查上报、初审、公示和档案制作工作；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w:t>
            </w:r>
          </w:p>
        </w:tc>
      </w:tr>
      <w:tr w14:paraId="1F6E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C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2.发现域内地名标志残损的，及时上报</w:t>
            </w:r>
          </w:p>
        </w:tc>
      </w:tr>
      <w:tr w14:paraId="7506F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7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3.协助市场监管、自然资源、林草、公安、卫健等部门做好殡葬领域突出问题专项整治工作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4.配合做好殡葬领域突出问题专项整治工作</w:t>
            </w:r>
          </w:p>
        </w:tc>
      </w:tr>
      <w:tr w14:paraId="0775E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2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就业困难人员灵活就业社保补贴工作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2.负责创业扶持补贴审核发放；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3.负责依法追缴违规享受灵活就业补贴工作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负责就业困难人员灵活就业人员基本养老保险补贴受理、初审工作，协助上级部门对违规享受灵活就业补贴进行追缴</w:t>
            </w:r>
          </w:p>
        </w:tc>
      </w:tr>
      <w:tr w14:paraId="71B68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5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1.统筹公益岗位人员管理，制定全区公益岗位管理制度；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2.组织开展公益岗位人员招聘、资格复审，定期汇总并上报增减员材料和考勤信息，牵头开展公益岗考核；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3.负责发放公益岗各项补贴，对违规领取补贴进行追缴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2.负责公益岗位人员考勤、考核等管理工作；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3.协助上级部门对违规领取补贴进行追缴</w:t>
            </w:r>
          </w:p>
        </w:tc>
      </w:tr>
      <w:tr w14:paraId="5B308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5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                           4.负责高校毕业生申报社保补贴终审，并上报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B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3.负责高校毕业生申报社保补贴初审</w:t>
            </w:r>
          </w:p>
        </w:tc>
      </w:tr>
      <w:tr w14:paraId="3F164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4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F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1.负责就业困难人员（零就业）认定审核；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2.负责零就业家庭认定审核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负责就业困难人员（零就业）认定的受理、初审、帮扶等工作</w:t>
            </w:r>
          </w:p>
        </w:tc>
      </w:tr>
      <w:tr w14:paraId="296A1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D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老年公交卡、残疾人爱心卡业务办理工作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4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协调公交集团对系统进行调整和维护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提供老年公交卡、残疾人爱心卡审核、充值、查询业务</w:t>
            </w:r>
          </w:p>
        </w:tc>
      </w:tr>
      <w:tr w14:paraId="3901C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6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B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131EE6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5C1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DAF5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3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B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p>
        </w:tc>
      </w:tr>
      <w:tr w14:paraId="3A7F0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C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1.配合对社区戒毒（康复）人员签定协议，落实社区戒毒（康复）措施；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47D96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4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配合法律援助机构设置法律援助工作站或法律援助联络点</w:t>
            </w:r>
          </w:p>
        </w:tc>
      </w:tr>
      <w:tr w14:paraId="09AFA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3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配合开展常态化反诈宣传活动</w:t>
            </w:r>
          </w:p>
        </w:tc>
      </w:tr>
      <w:tr w14:paraId="2C4AC8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EBC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7BF95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0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清真企业管理工作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1.统计清真企业（个体）台账，发放清真标牌；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3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1.组织企业、个人提交清真标识审批材料；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2.配合核对并发放清真肉食补贴</w:t>
            </w:r>
          </w:p>
        </w:tc>
      </w:tr>
      <w:tr w14:paraId="295FE9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B58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F581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3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控制性详细规划调整工作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依据经济与社会发展需求，按法定程序合理调整控制性详细规划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收集控制性详细规划调整的意见并上报</w:t>
            </w:r>
          </w:p>
        </w:tc>
      </w:tr>
      <w:tr w14:paraId="55D65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3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卫片执法图斑处置工作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1.对下发的卫片图斑组织现场核查；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2.逐图斑全面收集资料，开展影像前后比对分析，准确作出图斑合法、违法或其他的判定后，填报卫片核查系统；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3.对违法问题督促整改，未及时整改的，依法对违法行为人立案查处，送达执法文书；违法行为人未履行处罚决定的，依法申请法院强制执行，或者移交管委会强制执行；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4.对已完成整改的，将整改成果上报卫片核查系统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1.配合对卫片图斑进行外业现场核查，提供涉案主体相关信息；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2.配合送达执法文书；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3.配合跟踪整改进度，对违法问题整改情况予以核实</w:t>
            </w:r>
          </w:p>
        </w:tc>
      </w:tr>
      <w:tr w14:paraId="588E15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26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B04A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6E6D5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1.市生态环境局汽车经济技术开发区分局负责对黑臭水体情况进行监督性监测，将检测结果向住建部门反馈；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2.区住房保障和城乡建设局负责配合市级部门对城市建成区黑臭水体进行整治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配合对辖区黑臭水体情况开展排查并上报</w:t>
            </w:r>
          </w:p>
        </w:tc>
      </w:tr>
      <w:tr w14:paraId="29E5C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F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配合对建筑工地外的物料堆场的扬尘案件进行现场核实</w:t>
            </w:r>
          </w:p>
        </w:tc>
      </w:tr>
      <w:tr w14:paraId="3255E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D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市公安局汽车经济技术开发区分局
区交警大队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1.市生态环境局汽车经济技术开发区分局负责对固定设备噪声排放的监管，对违反噪声污染防治管理规定进行处罚；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2.市公安局汽车经济技术开发区分局负责社会生活噪声以及燃放烟花爆竹噪音的监管；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3.区交警大队机动车辆违法鸣笛噪音的监管；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配合区城市管理局对夜间建筑施工产生的噪声污染进行劝阻及上报</w:t>
            </w:r>
          </w:p>
        </w:tc>
      </w:tr>
      <w:tr w14:paraId="03885F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B3E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八、城乡建设（20项）</w:t>
            </w:r>
          </w:p>
        </w:tc>
      </w:tr>
      <w:tr w14:paraId="4384D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9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5DB6D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9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6.负责对辖区内公共区域内停放的废弃车(依据交通管理部门认定)进行排查整治，依法拖移至交通管理部门指定的安置场地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1.常态化开展对辖区内占道经营、商家外溢、露天烧烤、占道修车洗车、占道物堆放物等违规占道行为情况进行劝导、制止及上报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3.对街道辖区内的在建围挡设置进行排查，更新数据台账，发现违规设置的围挡及时上报；对符合设置条件但未办理占道手续的围挡，督促责任单位限期补办相关手续；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5.协助排查、上报占用公共区域停放的废弃车辆</w:t>
            </w:r>
          </w:p>
        </w:tc>
      </w:tr>
      <w:tr w14:paraId="49A58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9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0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2.监督单位和个人规范落实建筑垃圾相关法律法规；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3.对违反建筑垃圾相关法律法规行为进行处罚；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2.发现违规清理、清运建筑垃圾的行为，及时劝阻，并上报；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3.协助清运无主建筑垃圾</w:t>
            </w:r>
          </w:p>
        </w:tc>
      </w:tr>
      <w:tr w14:paraId="4ED9E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1BA9D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5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1.负责对违法建筑进行日常巡查，协调相关部门对难以认定的违法建筑进行调查，对难以拆除的汇总并提报区管委会研究解决；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2.向规资部门发送违法建筑确认函，接收违法建筑认定法律文书，明确拆除范围；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4.负责对经区管委会责成实施强制拆除的违法建筑，依法组织或协助拆除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37F23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3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4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2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1.共同开展公众参与意见征集工作，并汇总整理公众意见等；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2.听取公众意见，开展草案解读和宣传等工作；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3.收集公众意见或建议，进行整理归纳、告知、公布及宣传解释等工作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配合市规资局汽车经济技术开发区分局对公共服务设施布局参与权开展草案宣传工作，组织收集公众意见或建议，并上报</w:t>
            </w:r>
          </w:p>
        </w:tc>
      </w:tr>
      <w:tr w14:paraId="764A5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7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D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城市道路挖掘监管工作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1.负责辖区市政道路挖掘审批事项的受理、审批和办复工作；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2.负责辖区市政道路挖掘项目监督检查；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3.负责针对检查中发现的问题，提出整改措施；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4.负责对存在问题的，按要求限期整改；对需要立案处罚的，协助相关部门进行处罚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1.发现未经审批擅自挖掘道路的情况，劝导制止并上报；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2.督促施工单位开展现场文明施工</w:t>
            </w:r>
          </w:p>
        </w:tc>
      </w:tr>
      <w:tr w14:paraId="35295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1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1.负责历史文化街区的保护管理；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2.负责历史建筑的资源调查和保护修缮工作；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3.负责推动重点历史街区地块项目实施等工作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1.协助做好辖区历史文化街区、文物建筑、历史建筑的资源调查和宣传展示；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2.发现破坏、损毁历史文化街区内建（构）筑物的行为，制止并上报</w:t>
            </w:r>
          </w:p>
        </w:tc>
      </w:tr>
      <w:tr w14:paraId="10F95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B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F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负责老旧小区改造的方案设计、项目实施、质量安全监管、竣工验收等工作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组织开展老旧小区改造前期的宣传动员、调查摸底、项目申报工作，协助调解改造中发生的纠纷矛盾</w:t>
            </w:r>
          </w:p>
        </w:tc>
      </w:tr>
      <w:tr w14:paraId="785C3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B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3.负责督促二次供水管理单位开展辖区内的二次供水泵站水质检测及水箱清洗消毒工作；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2.转发上级部门发布的供水信息；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3.协助供水管理部门开展日常供水管理工作；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4.协助、督促辖区内无物业小区二次供水泵站水质检测及水箱清洗消毒工作</w:t>
            </w:r>
          </w:p>
        </w:tc>
      </w:tr>
      <w:tr w14:paraId="18DD7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C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1.加强燃气安全宣传教育，检查燃气生产经营单位的安全生产情况和入户安检开展情况；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1.开展燃气安全宣传教育，配合燃气经营企业进行安全检查工作，并协助燃气经营企业对燃气安全隐患实施紧急处置；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2.配合上级部门对违反燃气安全及违规行为及时劝阻、制止；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3.配合上级部门动员社区发现和反馈各类违法经营燃气等行为，防范燃气安全事故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4.配合燃气企业开展入户安全检查；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5.配合上级部门进行检查及设施改造工作</w:t>
            </w:r>
          </w:p>
        </w:tc>
      </w:tr>
      <w:tr w14:paraId="6ED06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C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D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1.配合上级部门组织辖区内公用专干负责受理辖区内供热投诉、信访、咨询工作，对辖区内居民供热实际情况进行监管，组织做好测温工作；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2.配合上级部门在辖区内开展供热问卷调查；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3.协助上级部门做好辖区内供热舆情监管及信访维稳工作；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4.转发上级部门各类供热信息，供热突发故障、事故抢修情况及时上报，协助上级部门做好供热突发情况的处理工作</w:t>
            </w:r>
          </w:p>
        </w:tc>
      </w:tr>
      <w:tr w14:paraId="2384B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B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建筑市场违法行为查处工作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统筹建筑市场管理，查处建筑市场行为相关违法行为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1.对辖区建设工程进行巡查，发现违法行为进行制止并上报；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2.配合行业主管部门对建筑市场违法行为进行督促整改、文书送达等工作</w:t>
            </w:r>
          </w:p>
        </w:tc>
      </w:tr>
      <w:tr w14:paraId="35C97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B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城市房屋室内装饰装修安全管理工作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1.对已取得施工许可证的装饰装修项目违法违规行为责令整改及处罚；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2.负责住宅装修装饰普法宣传，依法对住宅装饰装修的相关违法、违规行为责令整改及处罚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对群众和单位投诉、报告的装饰装修违法违规行为，属于本部门职责范围的，依法予以查处，属于其他部门监管职责的，移交有关部门依法查处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1.做好房屋装饰装修活动的普法宣传；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2.对巡查发现或接收举报的房屋室内装饰装修违法违规行为及时劝阻、制止，劝阻、制止无效的，及时报告相关部门</w:t>
            </w:r>
          </w:p>
        </w:tc>
      </w:tr>
      <w:tr w14:paraId="1EDFA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1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1.定期组织房屋安全检查、危险房屋巡查，督促街道开展日常维护巡查工作；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3.对经街道告知疑似危险房屋安全责任人鉴定拒不执行的，区住房保障和城乡建设局组织鉴定，并依照长春市城市房屋安全管理条例进行处罚；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1.开展房屋安全日常网格化巡查，对发现的房屋结构安全隐患及时上报；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4.按照上级部门要求，开展群租房安全排查、统计、跟踪整改，配合相关部门开展“回头看”工作</w:t>
            </w:r>
          </w:p>
        </w:tc>
      </w:tr>
      <w:tr w14:paraId="535C1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6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物业维修基金使用和管理工作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负责物业维修基金使用的复审，上报市住房保障和城乡建设局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1.负责指导社区进行物业维修基金使用的现地查看；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2.对申请使用物业维修基金材料进行初审，并上报</w:t>
            </w:r>
          </w:p>
        </w:tc>
      </w:tr>
      <w:tr w14:paraId="0D32D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A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物业企业信用评价工作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负责采集、记录、报送本辖区内物业企业信用信息，开展本辖区内物业企业守信联合激励、失信联合惩戒等相关工作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协助做好物业企业信用评价街道评价、业主评价</w:t>
            </w:r>
          </w:p>
        </w:tc>
      </w:tr>
      <w:tr w14:paraId="14975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2.对保障性住房家庭进行定期巡查，对不符合条件的予以清退再分配，无法清退的及时上报</w:t>
            </w:r>
          </w:p>
        </w:tc>
      </w:tr>
      <w:tr w14:paraId="1AEBC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A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1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1.对发现的问题及时核查；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2.开展调查取证工作，对损害庭院的违法行为依法进行行政处罚；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1.负责对发现的破坏园林绿化问题及时核查并开展调查取证工作，对损害绿化的违法行为依法进行行政处罚；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2.对公共绿地豚草进行处理，受理公共绿地树木挡光申请，对确需修剪的，研制修剪方案；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3.对公共绿地树木进行修剪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0A6E2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E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国有土地及集体土地上房屋征收工作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E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1.对房屋征收与补偿政策进行宣传和解释；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2.加强房屋征收与补偿工作的监督和指导；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3.对房屋征收范围内房屋的权属、区位、用途、建筑面积等情况组织调查登记，被征收人应当予以配合；调查结果应当在房屋征收范围内向被征收人公布；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4.拟定征收补偿方案，协调发展改革、财政、自然资源、市场监管、税务等有关部门对征收补偿方案的合法性、可行性等进行论证并予以公布，征求公众意见；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5.做好其他国有土地上房屋征收有关工作；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6.做好其他集体土地上房屋征收有关工作；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7.负责征收区域内未经登记房屋的征收前期踏查拍照工作，并进行存档，结合房屋征收前期进场踏查照片、认定人的相关信息、测绘图、地调图等相关资料进行整理，并形成汇报文件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1.按照职责分工做好相关政策宣传工作；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2.配合提供完善被征收人相关的资料和未经登记房屋认定人的基础信息材料</w:t>
            </w:r>
          </w:p>
        </w:tc>
      </w:tr>
      <w:tr w14:paraId="4C7B2F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097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2D451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1.负责交通安全宣传教育和管理；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2.负责道路安全管理事故预防和处理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2.在重要交通管理工作专项行动中派遣志愿者；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3.对涉及交通设施方面的道路安全隐患进行排查，发现问题及时上报</w:t>
            </w:r>
          </w:p>
        </w:tc>
      </w:tr>
      <w:tr w14:paraId="750A5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0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C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1.区城市管理局负责对公共区域内的“僵尸车”进行统计、汇总、移交；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2.市公安局交通管理支队汽开大队负责清理整治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协助统计上报“僵尸车”的位置、数量</w:t>
            </w:r>
          </w:p>
        </w:tc>
      </w:tr>
      <w:tr w14:paraId="5294DF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28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85D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3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1.做好公共文化体育服务宣传，加强资源整合，推动公共文化体育、全民健身设施的配建；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05D05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5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14:paraId="4CCC6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C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配合做好巡查工作，发现疑似文物或破坏文物情况，及时保护现场并报告相关部门</w:t>
            </w:r>
          </w:p>
        </w:tc>
      </w:tr>
      <w:tr w14:paraId="6DC452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C32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十一、卫生健康（9项）</w:t>
            </w:r>
          </w:p>
        </w:tc>
      </w:tr>
      <w:tr w14:paraId="2A25B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D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8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0859B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E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C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3.负责辖区红基会白血病患儿、先心病患儿救助项目及其他符合红十字宗旨的救助工作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4.配合做好人道救助相关工作</w:t>
            </w:r>
          </w:p>
        </w:tc>
      </w:tr>
      <w:tr w14:paraId="7378E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4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2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D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7957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3.配合做好突发食源性疾病病人应急处置工作、食品等样本采集工作</w:t>
            </w:r>
          </w:p>
        </w:tc>
      </w:tr>
      <w:tr w14:paraId="12276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F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77785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C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2.做好生育服务系统平台日常维护和业务指导，开展全区全员人口平台信息统计工作；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7.统筹辖区计划生育协会工作；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8.负责对计划生育工作人员报酬、补贴发放进行监督管理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1.开展全员人口信息采集、统计、抽样调查和上报工作；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2.负责三孩以上再生育服务证初审工作，办理一孩、二孩、三孩生育服务证，做好育儿补贴统计、复审和上报工作；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5.配合推进属地母婴设施建设；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7.负责计划生育工作人员资格审批，报酬、补贴发放工作</w:t>
            </w:r>
          </w:p>
        </w:tc>
      </w:tr>
      <w:tr w14:paraId="1BD24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F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1.对计划生育奖扶、特扶对象进行资格审核、扶助对象信息维护、档案管理、资金发放等相关工作；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3.落实计划生育特别扶助家庭节日慰问、住院护理补贴等扶助关怀政策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1.指导社区进行计划生育奖扶、特扶扶对象摸底、初审及上报等相关工作；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2.做好计划生育奖扶、特扶资格复审、对象动态管理、信息录入和维护、生存认证、档案管理等相关工作；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3.做好计划生育家庭特别扶助对象联系人制度、节日慰问、住院护理补贴等扶助关怀工作；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5.做好本辖区计划生育家庭信访维稳工作；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6.开展计划生育特殊家庭护工补贴人群告知、统计、确认、上报工作，做好特殊家庭的服务管理</w:t>
            </w:r>
          </w:p>
        </w:tc>
      </w:tr>
      <w:tr w14:paraId="3E103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C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1.负责对托育机构进行监督管理；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2.推动辖区托育服务建设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1.协助开展托育服务工作政策实施、宣传；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2.配合开展社区托育点、家庭托育点的指导和管理，发现问题及时督促整改并上报</w:t>
            </w:r>
          </w:p>
        </w:tc>
      </w:tr>
      <w:tr w14:paraId="5A190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D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2.协助部门处理相关举报</w:t>
            </w:r>
          </w:p>
        </w:tc>
      </w:tr>
      <w:tr w14:paraId="070FDC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54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十二、应急管理与消防（8项）</w:t>
            </w:r>
          </w:p>
        </w:tc>
      </w:tr>
      <w:tr w14:paraId="1F206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1.应急管理部门和其他对有关行业、领域的安全生产工作实施监督管理的部门按照有关法律、法规的规定和本级人民政府确定的职责，对本行业、本领域的安全生产工作承担直接监督管理责任；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ACB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E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1.接受管委会授权，组织事故调查组进行调查；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2.配合相关部门做好生产安全事故现场处置、秩序维护</w:t>
            </w:r>
          </w:p>
        </w:tc>
      </w:tr>
      <w:tr w14:paraId="51B57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2.配合区应急局做好日常排查，发现问题及时上报</w:t>
            </w:r>
          </w:p>
        </w:tc>
      </w:tr>
      <w:tr w14:paraId="548C1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区农业农村和水务局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负责按照应急局的安排发放本区级防汛救灾物资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7668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D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1.加强消防法律、法规的宣传，并督促、指导、协助有关单位做好消防宣传教育工作，根据需要指导单位开展消防演练；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2.对机关、团体、企业、事业等单位遵守消防法律、法规的情况依法进行监督检查，协调有关部门加强行业消防管理；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3.管理或者指导消防队伍的建设和训练；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4.对本行政区域内消防违法行为进行行政执法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1.指导物业服务企业按照合同约定落实消防安全责任，加强建筑消防设施日常维护保养和治理期间火灾防范措施；                                                                                                                      2.按规定及时拨付和指导启用物业维修资金维修建筑消防设施；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3.督促物业企业加强小区消防宣传教育，督促物业单位对电动自行车违规入户充电、占用堵塞消防通道的检查工作，制止无效的上报有关部门处理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68F7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F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火灾事故调查和灭火救援工作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根据需要封闭火灾现场，调查火灾原因，统计火灾损失，接到火警立即赶赴火场，救助遇险人员，排除险情，扑灭火灾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配合消防救援机构封闭火灾现场，组织群众疏散撤离，协助调查火灾原因，统计火灾损失，开展应急救援工作</w:t>
            </w:r>
          </w:p>
        </w:tc>
      </w:tr>
      <w:tr w14:paraId="40D12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9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2.负责查处堵塞消防通道及“飞线充电”违法违规行为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1.负责加强对设计单位落实规划条件的监管；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2.负责组织物业服务企业协助配合充电设施安装运营单位实施安装建设，协调相关部门督促安装公司配备充电桩消防安全设施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9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1.发现“进楼入户”“飞线充电”等电动车违规停放、充电行为上报消防部门；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3.发现违规占用、堵塞、封闭消防通道的行为上报消防部门；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6.协助行业主管部门做好充电桩选址工作</w:t>
            </w:r>
          </w:p>
        </w:tc>
      </w:tr>
      <w:tr w14:paraId="57CC3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严重事故隐患住宅电梯的管理工作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1.依法对本行政区域内电梯安全实施监督管理，对电梯使用单位和维保单位实施监督检查；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2.对住宅电梯存在安全隐患需要一般修理的情形，监督使用单位和维保单位及时进行维修，消除安全隐患；对电梯存在严重事故隐患的，责令有关单位停止使用并采取措施消除事故隐患；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3.监督使用单位履行安全主体责任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1.住宅电梯存在严重事故隐患，不经过重大修理、改造或者更新难以消除隐患且相关方对经费筹集、整改方案等达不成一致意见的，街道、社区负责组织居民共同协商确定整改方案和筹集资金；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2.对于无使用管理单位的电梯，街道、社区及时组织业主通过选聘物业、委托专业公司等方式，确定使用管理单位</w:t>
            </w:r>
          </w:p>
        </w:tc>
      </w:tr>
      <w:tr w14:paraId="22D43C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81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1687C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9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1.负责吉林省接诉即办智能管理平台转办事项、人民网留言件、“互联网+”督查平台留言件、管委会官网平台留言件的转办、办理、答复工作；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1.负责承办吉林省接诉即办平台转办事项、人民网留言件、“互联网+”督查平台留言件、管委会官网平台留言件的办理、答复等工作；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2.负责局长接待日相关工作，做好宣传告知、收集诉求，现场维护秩序、后勤保障，跟进办理进度</w:t>
            </w:r>
          </w:p>
        </w:tc>
      </w:tr>
      <w:tr w14:paraId="31D4F0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E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2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推进系统应用，做好培训及应用解答工作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F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负责基层数据“一张表”任务转发、数据填报、汇总上传</w:t>
            </w:r>
          </w:p>
        </w:tc>
      </w:tr>
      <w:tr w14:paraId="10DD5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B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2.统筹推进数字化建设，监督、指导全区各级部门（单位）的信息化工作；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r w14:paraId="5EEE63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0C4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十四、教育培训监管（3项）</w:t>
            </w:r>
          </w:p>
        </w:tc>
      </w:tr>
      <w:tr w14:paraId="765EF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E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D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区卫生健康局
区城市管理局
区应急管理局
市市场监督管理局汽车经济技术开发区分局
市公安局汽车经济技术开发区分局
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2.区卫生健康局负责中小学生疾病预防工作；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4.区应急管理局会同其他相关部门对校园周边进行全面的安全检查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5.市市场监督管理局汽车经济技术开发区分局负责中小学和幼儿园周边食品安全的日常监督检查；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6.市公安局汽车经济技术开发区分局负责校园周边安全、警家校护学岗、学校应急事件处理；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7.市公安局交通管理支队汽开大队负责校园周边交通安全治理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2A711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D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5B662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A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bl>
    <w:p w14:paraId="51566CC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3381EB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AA5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3D0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62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F9AC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8F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75E5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3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1.在日常工作中或通过举报等方式发现可能存在违规领取高龄津贴的情况；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3.确认存在违规领取的情况，负责追缴违规领取的高龄津贴款项</w:t>
            </w:r>
          </w:p>
        </w:tc>
      </w:tr>
      <w:tr w14:paraId="4AC77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4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承接部门：市医保局绿园分局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00BD5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6994C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032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21AEA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1.定期检查相关企业易制毒化学品出入库记录是否完整；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2.查验是否安装监控视频并存储90天以上；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3.核实从业人员是否完成进度培训并通过考核</w:t>
            </w:r>
          </w:p>
        </w:tc>
      </w:tr>
      <w:tr w14:paraId="1B3AE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工作方式：定期对保安培训单位进行监督检查，发现培训内容不符合规定的，责令限期改正并给予警告</w:t>
            </w:r>
          </w:p>
        </w:tc>
      </w:tr>
      <w:tr w14:paraId="27ED1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出入境办证进度查询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工作方式：通过现场咨询、电话咨询、网址查询等方式提供办证进度查询服务</w:t>
            </w:r>
          </w:p>
        </w:tc>
      </w:tr>
      <w:tr w14:paraId="20AC0B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DC3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三、生态环保（2项）</w:t>
            </w:r>
          </w:p>
        </w:tc>
      </w:tr>
      <w:tr w14:paraId="3A639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3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9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3CBEC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1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工作方式：联系、督促排水户办理排水许可证</w:t>
            </w:r>
          </w:p>
        </w:tc>
      </w:tr>
      <w:tr w14:paraId="5250E5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DF5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四、城乡建设（29项）</w:t>
            </w:r>
          </w:p>
        </w:tc>
      </w:tr>
      <w:tr w14:paraId="1DEA8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工作方式：排查特种设备安全隐患并督促整改，开展特种设备事故的处置与调查工作</w:t>
            </w:r>
          </w:p>
        </w:tc>
      </w:tr>
      <w:tr w14:paraId="6315C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9A2A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4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4685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0F43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2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B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59C6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6ECB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A95C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0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8942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2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3B6B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0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6B4A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D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9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9FC8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7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B0E8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B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BB6D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DCC1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71B4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1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1559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4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807C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9F91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C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165C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DBB2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1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8E69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7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A8DE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F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527F6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7F6F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172E3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0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对户外广告、临时性建筑物搭建、堆放物料、占道施工、占用公共场地摆摊经营的审批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A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对户外广告，对临时性建筑物搭建、堆放物料、占道施工，占用公共场地摆摊经营进行受理、审批</w:t>
            </w:r>
          </w:p>
        </w:tc>
      </w:tr>
      <w:tr w14:paraId="38867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28F9E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对施工单位的建筑土方、工程渣土、建筑垃圾未及时清运，或未采用密封式防尘网遮盖的处罚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246D8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4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7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负责城镇垃圾处理费核定，做好与区税务局对接工作</w:t>
            </w:r>
          </w:p>
        </w:tc>
      </w:tr>
      <w:tr w14:paraId="53DE2F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11D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五、卫生健康（5项）</w:t>
            </w:r>
          </w:p>
        </w:tc>
      </w:tr>
      <w:tr w14:paraId="28C8A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1.组织追回超领、冒领计划生育各类扶助资金、补助资金，街道做好相关配合；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2.协调区财政局做好后续工作</w:t>
            </w:r>
          </w:p>
        </w:tc>
      </w:tr>
      <w:tr w14:paraId="48C6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A21B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9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AA7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8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4A59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F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FC4BC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42F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六、应急管理及消防（5项）</w:t>
            </w:r>
          </w:p>
        </w:tc>
      </w:tr>
      <w:tr w14:paraId="54DC3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0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4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工作方式：由区消防大队督促消防安全重点单位建立微型消防站</w:t>
            </w:r>
          </w:p>
        </w:tc>
      </w:tr>
      <w:tr w14:paraId="0A29F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E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高危行业领域企业（煤矿、非煤矿山、民爆、危险废物处置、金属冶炼、粉尘涉爆等经营企业）安全检查及整改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工作方式：组织专业人员开展专项检查，督促隐患闭环整改</w:t>
            </w:r>
          </w:p>
        </w:tc>
      </w:tr>
      <w:tr w14:paraId="498BB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C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醇基燃料、轻质白油等生物燃油整改工作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1.牵头组织隐患排查整改工作；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2.街道负责将排查发现使用液体燃油的生产、经营单位上报至行管部门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3.区应急管理局依法对违法违规行为进行查处</w:t>
            </w:r>
          </w:p>
        </w:tc>
      </w:tr>
      <w:tr w14:paraId="3646F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对存在重大危险源（不含城镇燃气）的危险化学品单位的监督检查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1.负责做好法律法规宣传、日常巡查、专项检查等工作，对存在重大危险源（不含城镇燃气）的危险化学品单位的监督检查；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5FF78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8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741BB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7F9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七、教育培训监管（5项）</w:t>
            </w:r>
          </w:p>
        </w:tc>
      </w:tr>
      <w:tr w14:paraId="3B024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1.按照有关规定对申报学校及校车负责人所提供的校车使用许可申报材料，按照要求和流程进行审批；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2.会同公安机关交通管理部门、交通运输部门做好校车使用许可申请的审批工作；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3.指导、监督学校建立健全校车安全管理制度，常态化做好对学校和校车负责人及驾驶员的安全教育、培训和应急演练等工作，加强日常监管，全力确保校车运行安全</w:t>
            </w:r>
          </w:p>
        </w:tc>
      </w:tr>
      <w:tr w14:paraId="3834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0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工作方式：加强检查与联合检查，依法履行监督检查职责</w:t>
            </w:r>
          </w:p>
        </w:tc>
      </w:tr>
      <w:tr w14:paraId="6AC94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工作方式：负责本行政区域内学前教育幼儿园的审批登记、教育教学、日常监督管理工作</w:t>
            </w:r>
          </w:p>
        </w:tc>
      </w:tr>
      <w:tr w14:paraId="19AA5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F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2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6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3.协调相关部门整改整治存在的问题，调查处理违规违法行为</w:t>
            </w:r>
          </w:p>
        </w:tc>
      </w:tr>
      <w:tr w14:paraId="254CA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4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1.负责本行政区域内学前教育幼儿园的审批登记、教育教学、日常监督管理工作；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4.协调相关部门整改整治存在的问题，调查处理违规违法行为</w:t>
            </w:r>
          </w:p>
        </w:tc>
      </w:tr>
    </w:tbl>
    <w:p w14:paraId="6B57C929">
      <w:pPr>
        <w:pStyle w:val="3"/>
        <w:spacing w:before="0" w:after="0" w:line="240" w:lineRule="auto"/>
        <w:jc w:val="center"/>
        <w:rPr>
          <w:rFonts w:ascii="Times New Roman" w:hAnsi="Times New Roman" w:eastAsia="方正小标宋_GBK" w:cs="Times New Roman"/>
          <w:color w:val="auto"/>
          <w:spacing w:val="7"/>
          <w:lang w:eastAsia="zh-CN"/>
        </w:rPr>
      </w:pPr>
    </w:p>
    <w:p w14:paraId="6B3F594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174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6513D4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6513D4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9FF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EB4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100</Words>
  <Characters>101</Characters>
  <Lines>1</Lines>
  <Paragraphs>1</Paragraphs>
  <TotalTime>34</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海亮</cp:lastModifiedBy>
  <dcterms:modified xsi:type="dcterms:W3CDTF">2025-06-30T07:21:26Z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eyJoZGlkIjoiZWNkOWZmODM3YjNhZGI0MzJhNDYwNzA4OTZiNGEzOTMiLCJ1c2VySWQiOiI2MzQxNTg5MjQifQ==</vt:lpwstr>
  </property>
  <property fmtid="{D5CDD505-2E9C-101B-9397-08002B2CF9AE}" pid="3" name="KSOProductBuildVer">
    <vt:lpwstr>2052-12.1.0.21541</vt:lpwstr>
  </property>
  <property fmtid="{D5CDD505-2E9C-101B-9397-08002B2CF9AE}" pid="4" name="ICV">
    <vt:lpwstr>0ABFA33D237B4E80AF5276D648BEC6E5_12</vt:lpwstr>
  </property>
</Properties>
</file>