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 w:val="0"/>
          <w:sz w:val="36"/>
          <w:szCs w:val="36"/>
          <w:lang w:eastAsia="zh-CN"/>
        </w:rPr>
        <w:t>办事流程示意图</w:t>
      </w:r>
    </w:p>
    <w:p>
      <w:pPr>
        <w:rPr>
          <w:rFonts w:hint="eastAsia" w:ascii="黑体" w:eastAsia="黑体"/>
          <w:b w:val="0"/>
          <w:bCs w:val="0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b w:val="0"/>
          <w:bCs w:val="0"/>
          <w:sz w:val="36"/>
          <w:szCs w:val="36"/>
          <w:lang w:eastAsia="zh-CN"/>
        </w:rPr>
      </w:pPr>
      <w:bookmarkStart w:id="1" w:name="_GoBack"/>
      <w:r>
        <w:rPr>
          <w:rFonts w:hint="eastAsia" w:ascii="黑体" w:hAnsi="宋体" w:eastAsia="黑体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-228600</wp:posOffset>
            </wp:positionH>
            <wp:positionV relativeFrom="paragraph">
              <wp:posOffset>51435</wp:posOffset>
            </wp:positionV>
            <wp:extent cx="8858250" cy="4614545"/>
            <wp:effectExtent l="0" t="0" r="0" b="14605"/>
            <wp:wrapNone/>
            <wp:docPr id="2" name="Picture 2" descr="附件2-设立娱乐场所行政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附件2-设立娱乐场所行政审批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b w:val="0"/>
          <w:bCs w:val="0"/>
          <w:sz w:val="36"/>
          <w:szCs w:val="36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  <w:bookmarkStart w:id="0" w:name="_Toc294571579"/>
    </w:p>
    <w:bookmarkEnd w:id="0"/>
    <w:p>
      <w:pPr>
        <w:spacing w:line="4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娱乐场所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行政指导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申请表</w:t>
      </w:r>
    </w:p>
    <w:p>
      <w:pPr>
        <w:spacing w:line="48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</w:p>
    <w:p>
      <w:pPr>
        <w:rPr>
          <w:rFonts w:hint="eastAsia" w:ascii="仿宋_GB2312"/>
          <w:b w:val="0"/>
          <w:bCs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申请日期:      年  月  日                  编号：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206"/>
        <w:gridCol w:w="1232"/>
        <w:gridCol w:w="3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拟筹建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场所名称</w:t>
            </w:r>
          </w:p>
        </w:tc>
        <w:tc>
          <w:tcPr>
            <w:tcW w:w="7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筹建地址</w:t>
            </w:r>
          </w:p>
        </w:tc>
        <w:tc>
          <w:tcPr>
            <w:tcW w:w="7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经营范围</w:t>
            </w:r>
          </w:p>
        </w:tc>
        <w:tc>
          <w:tcPr>
            <w:tcW w:w="7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（□歌舞□游艺）娱乐场所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咨询事项</w:t>
            </w:r>
          </w:p>
        </w:tc>
        <w:tc>
          <w:tcPr>
            <w:tcW w:w="7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        法律法规</w:t>
            </w: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        现场指导</w:t>
            </w: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□是□否  需要书面答复</w:t>
            </w: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注：申请现场指导的应当提交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身份证明材料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申请人意见</w:t>
            </w:r>
          </w:p>
        </w:tc>
        <w:tc>
          <w:tcPr>
            <w:tcW w:w="7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根据《娱乐场所管理条例》及《娱乐场所管理办法》相关规定，本人（单位）拟设立（□歌舞□游艺）娱乐场所，现申请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行政指导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。</w:t>
            </w:r>
          </w:p>
          <w:p>
            <w:pPr>
              <w:spacing w:line="400" w:lineRule="exact"/>
              <w:ind w:right="24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联系地址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/>
          <w:b w:val="0"/>
          <w:bCs w:val="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娱乐场所设立行政指导意见书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7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  <w:t>日，依筹建人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  <w:t>申请，本部门对位于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  <w:t>的拟设立娱乐场所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u w:val="single"/>
        </w:rPr>
        <w:t xml:space="preserve">         </w:t>
      </w:r>
    </w:p>
    <w:p>
      <w:pPr>
        <w:pStyle w:val="7"/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 xml:space="preserve"> 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</w:rPr>
        <w:t>行实地指导，提出如下意见：</w:t>
      </w:r>
    </w:p>
    <w:tbl>
      <w:tblPr>
        <w:tblStyle w:val="5"/>
        <w:tblpPr w:leftFromText="180" w:rightFromText="180" w:vertAnchor="text" w:horzAnchor="page" w:tblpXSpec="center" w:tblpY="27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576"/>
        <w:gridCol w:w="2645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是否含有住宅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是否在博物馆内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是否在图书馆内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是否在文物保护单位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建筑内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是否在居民住宅区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是否在中小学校周围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是否在医院周围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是否在机关周围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是否在车站、机场内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是否在地下一层以下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是否与危险化学品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仓库毗邻</w:t>
            </w:r>
          </w:p>
        </w:tc>
        <w:tc>
          <w:tcPr>
            <w:tcW w:w="5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其它</w:t>
            </w:r>
          </w:p>
        </w:tc>
        <w:tc>
          <w:tcPr>
            <w:tcW w:w="5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注：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1．行政指导不属于行政许可受理程序；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2．以上行政指导意见根据指导当日情况作为筹建人设立场所的参考，作出行政许可决定以申请人递交的设立娱乐场所申请为准。</w:t>
      </w:r>
    </w:p>
    <w:p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附：娱乐场所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行政指导</w:t>
      </w:r>
      <w:r>
        <w:rPr>
          <w:rFonts w:hint="eastAsia" w:ascii="仿宋_GB2312" w:hAnsi="仿宋_GB2312" w:eastAsia="仿宋_GB2312" w:cs="仿宋_GB2312"/>
          <w:b w:val="0"/>
          <w:bCs w:val="0"/>
        </w:rPr>
        <w:t>申请表</w:t>
      </w:r>
    </w:p>
    <w:p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行政指导人（签字）：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单位（印章）：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                                                   年  月  日    </w:t>
      </w: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52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歌舞娱乐场所申请登记表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（正面）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75"/>
        <w:gridCol w:w="1125"/>
        <w:gridCol w:w="1440"/>
        <w:gridCol w:w="1200"/>
        <w:gridCol w:w="1351"/>
        <w:gridCol w:w="169"/>
        <w:gridCol w:w="685"/>
        <w:gridCol w:w="735"/>
        <w:gridCol w:w="436"/>
        <w:gridCol w:w="1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3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申请事项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设立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延续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补证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送达方式</w:t>
            </w:r>
          </w:p>
        </w:tc>
        <w:tc>
          <w:tcPr>
            <w:tcW w:w="30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自取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挂号信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快递到付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8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申请类型</w:t>
            </w:r>
          </w:p>
        </w:tc>
        <w:tc>
          <w:tcPr>
            <w:tcW w:w="7047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内资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港澳合资合作独资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台湾合资合作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</w:p>
          <w:p>
            <w:pPr>
              <w:spacing w:line="300" w:lineRule="exact"/>
              <w:jc w:val="distribute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台湾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独资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外商独资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中外合资合作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申请人</w:t>
            </w:r>
          </w:p>
        </w:tc>
        <w:tc>
          <w:tcPr>
            <w:tcW w:w="70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住  所</w:t>
            </w:r>
          </w:p>
        </w:tc>
        <w:tc>
          <w:tcPr>
            <w:tcW w:w="70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注册资本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00" w:lineRule="atLeast"/>
              <w:ind w:right="-107" w:rightChars="-51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（万元）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类型</w:t>
            </w:r>
          </w:p>
        </w:tc>
        <w:tc>
          <w:tcPr>
            <w:tcW w:w="22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使用面积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（㎡）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包间数量</w:t>
            </w:r>
          </w:p>
        </w:tc>
        <w:tc>
          <w:tcPr>
            <w:tcW w:w="22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核定人数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从业人数</w:t>
            </w:r>
          </w:p>
        </w:tc>
        <w:tc>
          <w:tcPr>
            <w:tcW w:w="22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场所电话/传真</w:t>
            </w:r>
          </w:p>
        </w:tc>
        <w:tc>
          <w:tcPr>
            <w:tcW w:w="70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人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  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  话</w:t>
            </w: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移动电话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件类型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户籍所在地址</w:t>
            </w:r>
          </w:p>
        </w:tc>
        <w:tc>
          <w:tcPr>
            <w:tcW w:w="70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</w:rPr>
              <w:t>人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   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  话</w:t>
            </w: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移动电话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件类型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8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户籍所在地址</w:t>
            </w:r>
          </w:p>
        </w:tc>
        <w:tc>
          <w:tcPr>
            <w:tcW w:w="70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成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4"/>
              </w:rPr>
              <w:t>投资方名称或姓名</w:t>
            </w: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1"/>
                <w:szCs w:val="21"/>
                <w:lang w:eastAsia="zh-CN"/>
              </w:rPr>
              <w:t>国家或地区</w:t>
            </w: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firstLine="100" w:firstLineChars="4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1"/>
                <w:szCs w:val="21"/>
              </w:rPr>
              <w:t>出资额（万元）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-8"/>
                <w:sz w:val="21"/>
                <w:szCs w:val="21"/>
              </w:rPr>
              <w:t xml:space="preserve">出资比例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5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37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07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本人(单位)申请设立歌舞娱乐场所，遵守《娱乐场所管理条例》、《娱乐场所管理办法》等相关规定，本人（单位）确保所提供的申报材料全部真实有效，并且对材料实质内容的真实性负责。 </w:t>
            </w:r>
          </w:p>
          <w:p>
            <w:pPr>
              <w:spacing w:line="300" w:lineRule="exact"/>
              <w:ind w:left="1048" w:leftChars="49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申请人（签章）：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  月  日</w:t>
            </w:r>
          </w:p>
          <w:p>
            <w:pPr>
              <w:spacing w:line="200" w:lineRule="exact"/>
              <w:ind w:left="-5421" w:leftChars="-2879" w:hanging="625" w:hangingChars="298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移动电话</w:t>
            </w:r>
          </w:p>
        </w:tc>
        <w:tc>
          <w:tcPr>
            <w:tcW w:w="37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07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电话/传真</w:t>
            </w:r>
          </w:p>
        </w:tc>
        <w:tc>
          <w:tcPr>
            <w:tcW w:w="37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07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申请人提交的申请材料列表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（背面）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37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提交情况（提交的打“√”）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歌舞娱乐场所申请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登记表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副本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场所合法使用证明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投资人、法定代表人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主要负责人的身份证明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投资人、拟任法定代表人和主要负责人无《条例》第四条、第五条、第五十二条规定情况的书面声明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场所内部结构平面图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《公众聚集场所投入使用、营业前消防安全检查合格证》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环境保护行政部门出具的批准文件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申请设立中外合资、中外合作经营娱乐场所的，还应当提交商务主管部门的批准文件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178" w:rightChars="85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b w:val="0"/>
          <w:bCs w:val="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500" w:lineRule="exact"/>
        <w:ind w:right="178" w:rightChars="85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spacing w:line="500" w:lineRule="exact"/>
        <w:ind w:right="178" w:rightChars="8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投资人、法定代表人或者主要负责人声明</w:t>
      </w:r>
    </w:p>
    <w:p>
      <w:pPr>
        <w:spacing w:line="500" w:lineRule="exact"/>
        <w:ind w:right="178" w:rightChars="85"/>
        <w:jc w:val="center"/>
        <w:rPr>
          <w:rFonts w:hint="eastAsia" w:ascii="仿宋_GB2312"/>
          <w:b w:val="0"/>
          <w:bCs w:val="0"/>
          <w:sz w:val="36"/>
          <w:szCs w:val="36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身份证件号：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户籍所在地（常住地）：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□娱乐场所投资人</w:t>
      </w:r>
    </w:p>
    <w:p>
      <w:pPr>
        <w:spacing w:line="520" w:lineRule="exact"/>
        <w:ind w:firstLine="1440" w:firstLineChars="4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□娱乐场所法定代表人</w:t>
      </w:r>
    </w:p>
    <w:p>
      <w:pPr>
        <w:spacing w:line="520" w:lineRule="exact"/>
        <w:ind w:firstLine="1440" w:firstLineChars="4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□娱乐场所主要负责人</w:t>
      </w:r>
    </w:p>
    <w:p>
      <w:pPr>
        <w:spacing w:line="520" w:lineRule="exact"/>
        <w:ind w:firstLine="48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郑重声明，本人符合《娱乐场所管理条例》关于开办娱乐场所、参与娱乐场所经营活动以及在娱乐场所内从业的相关规定，无《娱乐场所管理条例》第四条、第五条、第五十二条规定情形。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本人对声明内容的真实性负责。</w:t>
      </w:r>
    </w:p>
    <w:p>
      <w:pPr>
        <w:spacing w:line="520" w:lineRule="exact"/>
        <w:ind w:firstLine="48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20" w:lineRule="exact"/>
        <w:ind w:firstLine="48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20" w:lineRule="exact"/>
        <w:ind w:firstLine="48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声明人（签字）：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  月  日</w:t>
      </w:r>
    </w:p>
    <w:p>
      <w:pPr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/>
          <w:b w:val="0"/>
          <w:bCs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娱乐场所设立实地检查表</w:t>
      </w:r>
    </w:p>
    <w:p>
      <w:pPr>
        <w:snapToGrid w:val="0"/>
        <w:rPr>
          <w:rFonts w:hint="eastAsia" w:ascii="仿宋_GB2312" w:hAnsi="仿宋_GB2312"/>
          <w:b w:val="0"/>
          <w:bCs w:val="0"/>
          <w:sz w:val="28"/>
          <w:szCs w:val="28"/>
        </w:rPr>
      </w:pPr>
    </w:p>
    <w:p>
      <w:pPr>
        <w:snapToGrid w:val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检查日期：    年    月    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73"/>
        <w:gridCol w:w="3260"/>
        <w:gridCol w:w="1987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设立地点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经营范围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（□歌舞  □游艺）娱乐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使用面积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录</w:t>
            </w:r>
          </w:p>
        </w:tc>
        <w:tc>
          <w:tcPr>
            <w:tcW w:w="7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该场所位于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该场所所在建筑用途为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（□是□否）符合《娱乐场所管理条例》第七条及《娱乐场所管理办法》第六条对娱乐场所设立地点要求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（□是□否）达到所在地省级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文化行政部门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规定的娱乐场所设立最低面积标准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（□是□否）经营场所地理位置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符合规定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（□是□否）申请人提供的场所内部结构平面图与实际情况相符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见</w:t>
            </w:r>
          </w:p>
        </w:tc>
        <w:tc>
          <w:tcPr>
            <w:tcW w:w="7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723" w:firstLineChars="204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wordWrap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检查人：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jc w:val="center"/>
        <w:rPr>
          <w:rFonts w:hint="eastAsia" w:ascii="华文新魏" w:hAnsi="方正小标宋简体" w:eastAsia="华文新魏" w:cs="方正小标宋简体"/>
          <w:b w:val="0"/>
          <w:bCs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新魏" w:hAnsi="方正小标宋简体" w:eastAsia="华文新魏" w:cs="方正小标宋简体"/>
          <w:b w:val="0"/>
          <w:bCs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新魏" w:hAnsi="方正小标宋简体" w:eastAsia="华文新魏" w:cs="方正小标宋简体"/>
          <w:b w:val="0"/>
          <w:bCs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新魏" w:hAnsi="方正小标宋简体" w:eastAsia="华文新魏" w:cs="方正小标宋简体"/>
          <w:b w:val="0"/>
          <w:bCs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新魏" w:hAnsi="方正小标宋简体" w:eastAsia="华文新魏" w:cs="方正小标宋简体"/>
          <w:b w:val="0"/>
          <w:bCs w:val="0"/>
          <w:sz w:val="36"/>
          <w:szCs w:val="36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设立娱乐场所公示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/>
          <w:b w:val="0"/>
          <w:bCs w:val="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本行政机关于    年    月    日受理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提出的设立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（□歌舞□游艺）娱乐场所的行政许可申请。现将有关情况公示如下，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公示日期自    年  月  日至    年  月  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申 请 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场所地址：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经营范围：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shd w:val="clear" w:color="auto" w:fill="FFFFFF"/>
        </w:rPr>
        <w:t xml:space="preserve">                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66"/>
        <w:gridCol w:w="846"/>
        <w:gridCol w:w="1763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法定代表人、主要负责人、投资人情况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户籍或国籍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主要负责人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投资人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投资人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投资人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00" w:lineRule="exact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根据《行政许可法》、《娱乐场所管理条例》相关规定，行政许可申请人、利害关系人享有申请听证的权力。有关人员可以于公示截止之日前向本机关提出听证申请，本机关应当在接到申请之日起20个工作日内组织听证。逾期未提出听证申请的，视为放弃听证权利，本机关依法作出行政许可决定。</w:t>
      </w:r>
    </w:p>
    <w:p>
      <w:pPr>
        <w:shd w:val="solid" w:color="FFFFFF" w:fill="auto"/>
        <w:autoSpaceDN w:val="0"/>
        <w:spacing w:line="4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依法组织听证所需时间不计算在行政许可期限内。</w:t>
      </w:r>
    </w:p>
    <w:p>
      <w:pPr>
        <w:shd w:val="solid" w:color="FFFFFF" w:fill="auto"/>
        <w:autoSpaceDN w:val="0"/>
        <w:spacing w:line="440" w:lineRule="exact"/>
        <w:ind w:firstLine="599" w:firstLineChars="214"/>
        <w:rPr>
          <w:rFonts w:hint="eastAsia" w:ascii="仿宋_GB2312" w:hAnsi="仿宋_GB2312" w:eastAsia="仿宋_GB2312" w:cs="仿宋_GB2312"/>
          <w:b w:val="0"/>
          <w:bCs w:val="0"/>
          <w:sz w:val="28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联系电话：        传真：        </w:t>
      </w:r>
    </w:p>
    <w:p>
      <w:pPr>
        <w:shd w:val="solid" w:color="FFFFFF" w:fill="auto"/>
        <w:autoSpaceDN w:val="0"/>
        <w:spacing w:line="440" w:lineRule="exact"/>
        <w:ind w:firstLine="599" w:firstLineChars="214"/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 xml:space="preserve">通讯地址：        邮编：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t>公示机关：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  <w:lang w:val="en-US" w:eastAsia="zh-CN"/>
        </w:rPr>
        <w:t xml:space="preserve">                                        年  月  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hd w:val="clear" w:color="auto" w:fill="FFFFFF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8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</w:rPr>
        <w:t>听证笔录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（正面）</w:t>
      </w:r>
    </w:p>
    <w:p>
      <w:pPr>
        <w:rPr>
          <w:rFonts w:hint="eastAsia" w:ascii="仿宋_GB2312" w:hAnsi="仿宋_GB2312"/>
          <w:b w:val="0"/>
          <w:bCs w:val="0"/>
        </w:rPr>
      </w:pPr>
    </w:p>
    <w:p>
      <w:pPr>
        <w:widowControl/>
        <w:shd w:val="solid" w:color="FFFFFF" w:fill="auto"/>
        <w:autoSpaceDN w:val="0"/>
        <w:spacing w:line="500" w:lineRule="exact"/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  <w:t>一、听证时间：</w:t>
      </w:r>
    </w:p>
    <w:p>
      <w:pPr>
        <w:widowControl/>
        <w:shd w:val="solid" w:color="FFFFFF" w:fill="auto"/>
        <w:autoSpaceDN w:val="0"/>
        <w:spacing w:line="500" w:lineRule="exact"/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  <w:t>二、听证地点：</w:t>
      </w:r>
    </w:p>
    <w:p>
      <w:pPr>
        <w:widowControl/>
        <w:shd w:val="solid" w:color="FFFFFF" w:fill="auto"/>
        <w:autoSpaceDN w:val="0"/>
        <w:spacing w:line="500" w:lineRule="exact"/>
        <w:rPr>
          <w:rFonts w:hint="eastAsia" w:ascii="仿宋_GB2312" w:hAnsi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  <w:t>三、听证主持人</w:t>
      </w:r>
    </w:p>
    <w:p>
      <w:pPr>
        <w:widowControl/>
        <w:shd w:val="solid" w:color="FFFFFF" w:fill="auto"/>
        <w:autoSpaceDN w:val="0"/>
        <w:spacing w:line="50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 xml:space="preserve">姓名：        单位：         </w:t>
      </w:r>
    </w:p>
    <w:p>
      <w:pPr>
        <w:widowControl/>
        <w:spacing w:line="500" w:lineRule="exact"/>
        <w:rPr>
          <w:rFonts w:hint="eastAsia" w:ascii="仿宋_GB2312" w:hAnsi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四、听证申请人</w:t>
      </w:r>
    </w:p>
    <w:p>
      <w:pPr>
        <w:widowControl/>
        <w:shd w:val="solid" w:color="FFFFFF" w:fill="auto"/>
        <w:autoSpaceDN w:val="0"/>
        <w:spacing w:line="50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姓名：        身份证件号码：</w:t>
      </w:r>
    </w:p>
    <w:p>
      <w:pPr>
        <w:shd w:val="solid" w:color="FFFFFF" w:fill="auto"/>
        <w:autoSpaceDN w:val="0"/>
        <w:spacing w:line="360" w:lineRule="auto"/>
        <w:rPr>
          <w:rFonts w:hint="eastAsia" w:ascii="仿宋_GB2312" w:hAnsi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五、听证出席人员表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35"/>
        <w:gridCol w:w="1125"/>
        <w:gridCol w:w="2622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类 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身份证件号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行政审批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机构代表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设立场所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申请人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利害关系人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其他有关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人员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rPr>
          <w:rFonts w:hint="eastAsia" w:ascii="仿宋_GB2312" w:hAnsi="仿宋_GB2312"/>
          <w:b w:val="0"/>
          <w:bCs w:val="0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/>
          <w:b w:val="0"/>
          <w:bCs w:val="0"/>
          <w:shd w:val="clear" w:color="auto" w:fill="FFFFFF"/>
        </w:rPr>
        <w:br w:type="page"/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仿宋_GB2312" w:hAnsi="仿宋_GB2312"/>
          <w:b w:val="0"/>
          <w:bCs w:val="0"/>
          <w:shd w:val="clear" w:color="auto" w:fill="FFFFFF"/>
        </w:rPr>
      </w:pPr>
      <w:r>
        <w:rPr>
          <w:rFonts w:hint="eastAsia" w:ascii="仿宋_GB2312" w:hAnsi="仿宋_GB2312"/>
          <w:b w:val="0"/>
          <w:bCs w:val="0"/>
          <w:shd w:val="clear" w:color="auto" w:fill="FFFFFF"/>
        </w:rPr>
        <w:t>（背面）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421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hd w:val="clear" w:color="auto" w:fill="FFFFFF"/>
              </w:rPr>
              <w:t>听证记录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hd w:val="clear" w:color="auto" w:fill="FFFFFF"/>
              </w:rPr>
              <w:t>听证事项</w:t>
            </w:r>
          </w:p>
        </w:tc>
        <w:tc>
          <w:tcPr>
            <w:tcW w:w="6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hd w:val="clear" w:color="auto" w:fill="FFFFFF"/>
              </w:rPr>
              <w:t>发言人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hd w:val="clear" w:color="auto" w:fill="FFFFFF"/>
              </w:rPr>
              <w:t>发言内容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hd w:val="clear" w:color="auto" w:fill="FFFFFF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仿宋_GB2312" w:hAnsi="仿宋_GB2312"/>
                <w:b w:val="0"/>
                <w:bCs w:val="0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仿宋_GB2312" w:hAnsi="仿宋_GB2312"/>
                <w:b w:val="0"/>
                <w:bCs w:val="0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仿宋_GB2312" w:hAnsi="仿宋_GB2312"/>
                <w:b w:val="0"/>
                <w:bCs w:val="0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仿宋_GB2312" w:hAnsi="仿宋_GB2312"/>
                <w:b w:val="0"/>
                <w:bCs w:val="0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hint="eastAsia" w:ascii="仿宋_GB2312" w:hAnsi="仿宋_GB2312"/>
                <w:b w:val="0"/>
                <w:bCs w:val="0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rPr>
                <w:rFonts w:ascii="仿宋_GB2312" w:hAnsi="仿宋_GB2312"/>
                <w:b w:val="0"/>
                <w:bCs w:val="0"/>
                <w:szCs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rPr>
          <w:rFonts w:hint="eastAsia" w:ascii="仿宋_GB2312" w:hAnsi="仿宋_GB2312"/>
          <w:b w:val="0"/>
          <w:bCs w:val="0"/>
          <w:shd w:val="clear" w:color="auto" w:fill="FFFFFF"/>
        </w:rPr>
      </w:pPr>
    </w:p>
    <w:p>
      <w:pPr>
        <w:rPr>
          <w:rFonts w:hint="eastAsia" w:eastAsia="宋体"/>
          <w:b w:val="0"/>
          <w:bCs w:val="0"/>
          <w:sz w:val="21"/>
        </w:rPr>
      </w:pPr>
    </w:p>
    <w:p>
      <w:pPr>
        <w:ind w:right="1365" w:rightChars="650"/>
        <w:jc w:val="both"/>
        <w:rPr>
          <w:rFonts w:hint="eastAsia" w:ascii="仿宋_GB2312" w:hAnsi="仿宋_GB2312" w:cs="仿宋_GB2312"/>
          <w:b w:val="0"/>
          <w:bCs w:val="0"/>
          <w:sz w:val="24"/>
          <w:szCs w:val="24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/>
          <w:b w:val="0"/>
          <w:bCs w:val="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娱乐场所变更申请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220"/>
        <w:gridCol w:w="45"/>
        <w:gridCol w:w="154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6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娱乐经营许可证号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娱乐经营许可证发证日期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娱乐经营许可证有效期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申请事项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变更后的信息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□变更名称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、注册资本、住所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□变更法定代表人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□变更主要负责人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□变更投资人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□改建、扩建营业场所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□变更场地</w:t>
            </w:r>
          </w:p>
        </w:tc>
        <w:tc>
          <w:tcPr>
            <w:tcW w:w="4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1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声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明</w:t>
            </w:r>
          </w:p>
        </w:tc>
        <w:tc>
          <w:tcPr>
            <w:tcW w:w="6680" w:type="dxa"/>
            <w:gridSpan w:val="4"/>
            <w:noWrap w:val="0"/>
            <w:vAlign w:val="top"/>
          </w:tcPr>
          <w:p>
            <w:pPr>
              <w:spacing w:line="540" w:lineRule="exact"/>
              <w:ind w:firstLine="638" w:firstLineChars="22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本人（单位）根据《娱乐场所管理条例》及《娱乐场所管理办法》相关规定，申请对以上所选事项进行变更。本人（单位）确保所提供的申报材料全部真实有效，并且对材料实质内容的真实性负责。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申请人（签章）：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right="1094" w:rightChars="521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right="113" w:rightChars="54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right="1094" w:rightChars="521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ageBreakBefore w:val="0"/>
        <w:widowControl/>
        <w:kinsoku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ascii="方正小标宋简体" w:hAnsi="仿宋" w:eastAsia="方正小标宋简体" w:cs="仿宋"/>
          <w:b w:val="0"/>
          <w:bCs w:val="0"/>
          <w:spacing w:val="-14"/>
          <w:sz w:val="36"/>
          <w:szCs w:val="36"/>
          <w:lang w:val="zh-CN"/>
        </w:rPr>
      </w:pPr>
    </w:p>
    <w:p>
      <w:pPr>
        <w:pageBreakBefore w:val="0"/>
        <w:widowControl/>
        <w:kinsoku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ascii="方正小标宋简体" w:hAnsi="仿宋" w:eastAsia="方正小标宋简体" w:cs="仿宋"/>
          <w:b w:val="0"/>
          <w:bCs w:val="0"/>
          <w:spacing w:val="-14"/>
          <w:sz w:val="36"/>
          <w:szCs w:val="36"/>
          <w:lang w:val="zh-CN"/>
        </w:rPr>
      </w:pPr>
    </w:p>
    <w:p>
      <w:pPr>
        <w:pageBreakBefore w:val="0"/>
        <w:widowControl/>
        <w:kinsoku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ascii="方正小标宋简体" w:hAnsi="仿宋" w:eastAsia="方正小标宋简体" w:cs="仿宋"/>
          <w:b w:val="0"/>
          <w:bCs w:val="0"/>
          <w:spacing w:val="-14"/>
          <w:sz w:val="36"/>
          <w:szCs w:val="36"/>
          <w:lang w:val="zh-CN"/>
        </w:rPr>
      </w:pPr>
    </w:p>
    <w:p>
      <w:pPr>
        <w:spacing w:after="156" w:afterLines="50" w:line="440" w:lineRule="exact"/>
        <w:jc w:val="both"/>
        <w:rPr>
          <w:rFonts w:hint="eastAsia" w:asci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附录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10</w:t>
      </w:r>
    </w:p>
    <w:p>
      <w:pPr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申请设立（增设）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娱乐场所行政许可项目未召开听证会的情况记录</w:t>
      </w:r>
    </w:p>
    <w:p>
      <w:pPr>
        <w:spacing w:line="440" w:lineRule="exact"/>
        <w:rPr>
          <w:rFonts w:hint="eastAsia" w:ascii="仿宋_GB2312" w:eastAsia="仿宋_GB2312"/>
          <w:b w:val="0"/>
          <w:bCs w:val="0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 xml:space="preserve">   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于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月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日（受理日期）向我局申请设立（增设）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文化娱乐项目，经10日（自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月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日至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月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日）公示，无利害关系人提出参加听证会。因此不举行听证会。听证程序完成。附：听证公告及送达证明。</w:t>
      </w:r>
    </w:p>
    <w:p>
      <w:pPr>
        <w:spacing w:line="520" w:lineRule="exact"/>
        <w:rPr>
          <w:rFonts w:hint="eastAsia" w:ascii="仿宋_GB2312" w:eastAsia="仿宋_GB2312"/>
          <w:b w:val="0"/>
          <w:bCs w:val="0"/>
          <w:sz w:val="30"/>
          <w:szCs w:val="30"/>
        </w:rPr>
      </w:pPr>
    </w:p>
    <w:p>
      <w:pPr>
        <w:wordWrap/>
        <w:spacing w:line="520" w:lineRule="exact"/>
        <w:jc w:val="distribute"/>
        <w:rPr>
          <w:rFonts w:hint="eastAsia"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经办人：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月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日</w:t>
      </w:r>
    </w:p>
    <w:p>
      <w:pPr>
        <w:spacing w:line="440" w:lineRule="exact"/>
        <w:jc w:val="right"/>
        <w:rPr>
          <w:rFonts w:hint="eastAsia" w:ascii="仿宋_GB2312" w:eastAsia="仿宋_GB2312"/>
          <w:b w:val="0"/>
          <w:bCs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WI2NzYzY2Y1NzUyZWMwMmRlNjQ3MDcxYjc1YjkifQ=="/>
  </w:docVars>
  <w:rsids>
    <w:rsidRoot w:val="4E9967A8"/>
    <w:rsid w:val="4E9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szCs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p0"/>
    <w:basedOn w:val="1"/>
    <w:autoRedefine/>
    <w:uiPriority w:val="0"/>
    <w:pPr>
      <w:jc w:val="both"/>
    </w:pPr>
    <w:rPr>
      <w:rFonts w:ascii="Calibri" w:hAnsi="Calibri" w:cs="Calibri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2023-12-18T06:47:00Z</dcterms:created>
  <dc:creator>迟姝喆</dc:creator>
  <cp:lastModifiedBy>迟姝喆</cp:lastModifiedBy>
  <dcterms:modified xsi:type="dcterms:W3CDTF">2023-12-18T06:47:44Z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84885BF376ED4EBEA6503CD025C33C8F_11</vt:lpwstr>
  </property>
</Properties>
</file>