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eastAsia="zh-CN"/>
        </w:rPr>
        <w:t>三岗镇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一、总体情况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按照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农安县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政府信息公开工作安排，我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认真贯彻落实《中华人民共和国政府信息公开条例》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切实落实工作机制，不断完善各项制度，通过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公众号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积极向社会公开政务信息。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　　1.主动公开政府信息情况。按照政府信息公开要求，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年，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我镇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通过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吉林农安三岗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微信公众号发布动态信息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t>上报龙城专报信息45条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　　2.平台建设方面。成立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三岗镇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信息系统宣传工领导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组办公室，强化政务公开服务制度，全面提高政府信息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开服务水平。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　　3.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申请公开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政府信息情况。20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年我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未收到政府信息公开申请。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　　4.政府信息公开行政复议、行政诉讼情况。20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年我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</w:rPr>
        <w:t>未收到公开行政复议、行政诉讼的情况。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B2B2B"/>
          <w:spacing w:val="0"/>
          <w:sz w:val="24"/>
          <w:szCs w:val="24"/>
          <w:lang w:val="en-US" w:eastAsia="zh-CN"/>
        </w:rPr>
        <w:t>5.自觉接受社会监督。农安县三岗镇人民政府信息公开工作年度报告予以公开，接受社会监督。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  <w:t>1.存在问题。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shd w:val="clear" w:fill="FFFFFF"/>
        </w:rPr>
        <w:t>（一）公开内容不全面。在实际工作中，单位信息公开内容不全面，随意性较大，不严格按照文件和指标要求公开相应信息，导致有关重点内容比较少。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shd w:val="clear" w:fill="FFFFFF"/>
        </w:rPr>
        <w:t>　　（二）公开信息内容的理解还存在偏差。信息公开的内容与公众信息获取需求之间仍然存在着差距。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</w:rPr>
        <w:t>2.改进措施。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shd w:val="clear" w:fill="FFFFFF"/>
        </w:rPr>
        <w:t>（一）进一步加大宣传力度。通过多种形式开展政府信息公开宣传，进一步提高单位对政府信息公开工作的认识，充分认识推行政务公开的重要意义。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4"/>
          <w:szCs w:val="24"/>
          <w:shd w:val="clear" w:fill="FFFFFF"/>
        </w:rPr>
        <w:t>　　（二）加强学习培训，提高政府信息公开业务水平。改变公开途径和形式较为单一的现状,多以文字、图片形式,图表、视频等其他形式。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2021年，我镇无其他需要报告的事项。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BA5"/>
    <w:rsid w:val="028B49D4"/>
    <w:rsid w:val="2CCB5873"/>
    <w:rsid w:val="33CF3F84"/>
    <w:rsid w:val="4E8B7122"/>
    <w:rsid w:val="7EE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8">
    <w:name w:val="more4"/>
    <w:basedOn w:val="4"/>
    <w:qFormat/>
    <w:uiPriority w:val="0"/>
    <w:rPr>
      <w:color w:val="666666"/>
      <w:sz w:val="18"/>
      <w:szCs w:val="18"/>
    </w:rPr>
  </w:style>
  <w:style w:type="character" w:customStyle="1" w:styleId="9">
    <w:name w:val="m01"/>
    <w:basedOn w:val="4"/>
    <w:qFormat/>
    <w:uiPriority w:val="0"/>
  </w:style>
  <w:style w:type="character" w:customStyle="1" w:styleId="10">
    <w:name w:val="m011"/>
    <w:basedOn w:val="4"/>
    <w:qFormat/>
    <w:uiPriority w:val="0"/>
  </w:style>
  <w:style w:type="character" w:customStyle="1" w:styleId="11">
    <w:name w:val="name"/>
    <w:basedOn w:val="4"/>
    <w:qFormat/>
    <w:uiPriority w:val="0"/>
    <w:rPr>
      <w:color w:val="6A6A6A"/>
      <w:u w:val="single"/>
    </w:rPr>
  </w:style>
  <w:style w:type="character" w:customStyle="1" w:styleId="12">
    <w:name w:val="dates"/>
    <w:basedOn w:val="4"/>
    <w:qFormat/>
    <w:uiPriority w:val="0"/>
  </w:style>
  <w:style w:type="character" w:customStyle="1" w:styleId="13">
    <w:name w:val="bg02"/>
    <w:basedOn w:val="4"/>
    <w:qFormat/>
    <w:uiPriority w:val="0"/>
  </w:style>
  <w:style w:type="character" w:customStyle="1" w:styleId="14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5">
    <w:name w:val="bg01"/>
    <w:basedOn w:val="4"/>
    <w:qFormat/>
    <w:uiPriority w:val="0"/>
  </w:style>
  <w:style w:type="character" w:customStyle="1" w:styleId="16">
    <w:name w:val="font"/>
    <w:basedOn w:val="4"/>
    <w:qFormat/>
    <w:uiPriority w:val="0"/>
  </w:style>
  <w:style w:type="character" w:customStyle="1" w:styleId="17">
    <w:name w:val="font1"/>
    <w:basedOn w:val="4"/>
    <w:qFormat/>
    <w:uiPriority w:val="0"/>
  </w:style>
  <w:style w:type="character" w:customStyle="1" w:styleId="18">
    <w:name w:val="laypage_curr"/>
    <w:basedOn w:val="4"/>
    <w:qFormat/>
    <w:uiPriority w:val="0"/>
    <w:rPr>
      <w:color w:val="FFFDF4"/>
      <w:shd w:val="clear" w:fill="0B67A6"/>
    </w:rPr>
  </w:style>
  <w:style w:type="character" w:customStyle="1" w:styleId="19">
    <w:name w:val="hover18"/>
    <w:basedOn w:val="4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2022-01-20T03:31:35Z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09F9E76926A045E0B38517FB8171AFD9</vt:lpwstr>
  </property>
</Properties>
</file>