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spacing w:line="620" w:lineRule="exact"/>
        <w:rPr>
          <w:rFonts w:eastAsia="方正小标宋简体" w:cs="Times New Roman"/>
          <w:bCs/>
          <w:sz w:val="44"/>
          <w:szCs w:val="44"/>
        </w:rPr>
      </w:pPr>
      <w:bookmarkStart w:id="0" w:name="_GoBack"/>
      <w:bookmarkEnd w:id="0"/>
    </w:p>
    <w:p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吉林省医疗保障局包容审慎执法“四张清单”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不予处罚事项清单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24"/>
          <w:shd w:val="clear" w:color="auto" w:fill="FFFFFF"/>
        </w:rPr>
      </w:pPr>
    </w:p>
    <w:tbl>
      <w:tblPr>
        <w:tblStyle w:val="14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030"/>
        <w:gridCol w:w="1800"/>
        <w:gridCol w:w="3405"/>
        <w:gridCol w:w="39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3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基金监管处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4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对采取虚报、隐瞒、伪造等手段，骗取医疗救助基金的处罚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基金监管处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5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对以违反医药价格管理政策等为手段，骗取医保基金支出行为的处罚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基金监管处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6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对参加药品采购投标的投标人的违法行为进行监督管理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基金监管处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市场主体违法行为轻微并采取说服教育、劝导示范、行政指导等手段及时纠正，没有造成危害后果的，不予行政处罚。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《吉林省优化营商环境条例》第四十九条第二款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从轻处罚事项清单</w:t>
      </w:r>
      <w:r>
        <w:rPr>
          <w:rFonts w:hint="eastAsia" w:ascii="方正小标宋简体" w:hAnsi="宋体" w:eastAsia="方正小标宋简体" w:cs="宋体"/>
          <w:shd w:val="clear" w:color="auto" w:fill="FFFFFF"/>
        </w:rPr>
        <w:t> </w:t>
      </w:r>
    </w:p>
    <w:p>
      <w:pPr>
        <w:pStyle w:val="13"/>
        <w:widowControl/>
        <w:wordWrap w:val="0"/>
        <w:spacing w:line="15" w:lineRule="atLeast"/>
        <w:rPr>
          <w:rFonts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 xml:space="preserve">                                                                               </w:t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65"/>
        <w:gridCol w:w="1515"/>
        <w:gridCol w:w="5507"/>
        <w:gridCol w:w="358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基金监管处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基金监管处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对采取虚报、隐瞒、伪造等手段，骗取医疗救助基金的处罚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5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对以违反医药价格管理政策等为手段，骗取医保基金支出行为的处罚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6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对参加药品采购投标的投标人的违法行为进行监督管理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减轻处罚事项清单</w:t>
      </w:r>
      <w:r>
        <w:rPr>
          <w:rFonts w:hint="eastAsia" w:ascii="方正小标宋简体" w:hAnsi="宋体" w:eastAsia="方正小标宋简体" w:cs="宋体"/>
          <w:shd w:val="clear" w:color="auto" w:fill="FFFFFF"/>
        </w:rPr>
        <w:t> </w:t>
      </w:r>
    </w:p>
    <w:p>
      <w:pPr>
        <w:pStyle w:val="13"/>
        <w:widowControl/>
        <w:wordWrap w:val="0"/>
        <w:spacing w:line="15" w:lineRule="atLeast"/>
        <w:rPr>
          <w:rFonts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 xml:space="preserve">                                                                                </w:t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77"/>
        <w:gridCol w:w="1503"/>
        <w:gridCol w:w="5507"/>
        <w:gridCol w:w="3726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对采取虚报、隐瞒、伪造等手段，骗取医疗救助基金的处罚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5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对以违反医药价格管理政策等为手段，骗取医保基金支出行为的处罚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6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对参加药品采购投标的投标人的违法行为进行监督管理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免予行政强制事项清单 </w:t>
      </w:r>
    </w:p>
    <w:p>
      <w:pPr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                                                                           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126"/>
        <w:gridCol w:w="3261"/>
        <w:gridCol w:w="283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行政强制事项名称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261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免予行政强制的情形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免予行政强制的依据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1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对可能被转移、隐匿或者灭失的医疗保险基金相关资料进行封存</w:t>
            </w:r>
          </w:p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基金监管处</w:t>
            </w:r>
          </w:p>
        </w:tc>
        <w:tc>
          <w:tcPr>
            <w:tcW w:w="3261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采用非强制性手段能够达到行政管理目的的，不得实施行政强制；违法行为情节轻微或者社会危害较小的，可以不实施行政强制。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《优化营商环境条例》第五十九条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tabs>
          <w:tab w:val="left" w:pos="4935"/>
        </w:tabs>
        <w:rPr>
          <w:rFonts w:ascii="宋体" w:hAnsi="宋体" w:cs="宋体"/>
          <w:sz w:val="24"/>
          <w:shd w:val="clear" w:color="auto" w:fill="FFFFFF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737" w:footer="992" w:gutter="0"/>
          <w:pgNumType w:fmt="numberInDash"/>
          <w:cols w:space="0" w:num="1"/>
          <w:docGrid w:type="linesAndChars" w:linePitch="584" w:charSpace="-849"/>
        </w:sect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560" w:lineRule="exact"/>
        <w:ind w:firstLine="320" w:firstLineChars="100"/>
        <w:rPr>
          <w:rFonts w:ascii="仿宋_GB2312"/>
          <w:sz w:val="28"/>
          <w:szCs w:val="28"/>
        </w:rPr>
      </w:pPr>
      <w:r>
        <w:rPr>
          <w:rFonts w:ascii="仿宋_GB231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386715</wp:posOffset>
                </wp:positionV>
                <wp:extent cx="5598795" cy="0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.75pt;margin-top:30.45pt;height:0pt;width:440.85pt;z-index:251659264;mso-width-relative:page;mso-height-relative:page;" filled="f" stroked="t" coordsize="21600,21600" o:gfxdata="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t0Aj/UAAAABwEAAA8AAAAAAAAAAQAgAAAAIgAAAGRycy9kb3ducmV2LnhtbFBLAQIUABQA&#10;AAAIAIdO4kBVPd2j9AEAAOM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52070</wp:posOffset>
                </wp:positionV>
                <wp:extent cx="5598795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.1pt;margin-top:4.1pt;height:0pt;width:440.85pt;z-index:251660288;mso-width-relative:page;mso-height-relative:page;" filled="f" stroked="t" coordsize="21600,21600" o:gfxdata="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qXxcHTAAAABQEAAA8AAAAAAAAAAQAgAAAAIgAAAGRycy9kb3ducmV2LnhtbFBLAQIUABQA&#10;AAAIAIdO4kANuGlc9QEAAOM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  <w:sz w:val="28"/>
          <w:szCs w:val="28"/>
        </w:rPr>
        <w:t xml:space="preserve">吉林省医疗保障局 </w:t>
      </w:r>
      <w:r>
        <w:rPr>
          <w:rFonts w:ascii="仿宋_GB2312"/>
          <w:sz w:val="28"/>
          <w:szCs w:val="28"/>
        </w:rPr>
        <w:t xml:space="preserve">                       2020</w:t>
      </w:r>
      <w:r>
        <w:rPr>
          <w:rFonts w:hint="eastAsia" w:ascii="仿宋_GB2312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>11</w:t>
      </w:r>
      <w:r>
        <w:rPr>
          <w:rFonts w:hint="eastAsia" w:asci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>4</w:t>
      </w:r>
      <w:r>
        <w:rPr>
          <w:rFonts w:hint="eastAsia" w:ascii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737" w:footer="992" w:gutter="0"/>
      <w:pgNumType w:fmt="numberInDash"/>
      <w:cols w:space="0" w:num="1"/>
      <w:docGrid w:type="line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669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47651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9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4602"/>
    <w:rsid w:val="000157E9"/>
    <w:rsid w:val="000250E9"/>
    <w:rsid w:val="00027DAB"/>
    <w:rsid w:val="0004486B"/>
    <w:rsid w:val="00084F04"/>
    <w:rsid w:val="000B6FAE"/>
    <w:rsid w:val="000E103E"/>
    <w:rsid w:val="000F1274"/>
    <w:rsid w:val="00142AE3"/>
    <w:rsid w:val="00153A52"/>
    <w:rsid w:val="00157934"/>
    <w:rsid w:val="00163821"/>
    <w:rsid w:val="00165BDB"/>
    <w:rsid w:val="00171CBE"/>
    <w:rsid w:val="001A219C"/>
    <w:rsid w:val="001A2C32"/>
    <w:rsid w:val="00215DB1"/>
    <w:rsid w:val="002305DC"/>
    <w:rsid w:val="00232742"/>
    <w:rsid w:val="002375F4"/>
    <w:rsid w:val="002710D2"/>
    <w:rsid w:val="002721A5"/>
    <w:rsid w:val="002735A2"/>
    <w:rsid w:val="002802B4"/>
    <w:rsid w:val="002D0022"/>
    <w:rsid w:val="002E6392"/>
    <w:rsid w:val="003235CD"/>
    <w:rsid w:val="00346374"/>
    <w:rsid w:val="00356498"/>
    <w:rsid w:val="0038218C"/>
    <w:rsid w:val="003A6B1C"/>
    <w:rsid w:val="003A6E96"/>
    <w:rsid w:val="003B7251"/>
    <w:rsid w:val="003B74F6"/>
    <w:rsid w:val="00400025"/>
    <w:rsid w:val="0040473A"/>
    <w:rsid w:val="00415C4F"/>
    <w:rsid w:val="0042015E"/>
    <w:rsid w:val="004350B1"/>
    <w:rsid w:val="00442938"/>
    <w:rsid w:val="004429EA"/>
    <w:rsid w:val="004618F9"/>
    <w:rsid w:val="0047479B"/>
    <w:rsid w:val="00475621"/>
    <w:rsid w:val="004B6A6E"/>
    <w:rsid w:val="004C4B44"/>
    <w:rsid w:val="004D571A"/>
    <w:rsid w:val="004E4563"/>
    <w:rsid w:val="004F0C2D"/>
    <w:rsid w:val="004F664A"/>
    <w:rsid w:val="00511F7F"/>
    <w:rsid w:val="00525D5B"/>
    <w:rsid w:val="005641D0"/>
    <w:rsid w:val="005711B9"/>
    <w:rsid w:val="005A2914"/>
    <w:rsid w:val="005D0BBC"/>
    <w:rsid w:val="005D6DF1"/>
    <w:rsid w:val="005E17B6"/>
    <w:rsid w:val="00601C40"/>
    <w:rsid w:val="0060576B"/>
    <w:rsid w:val="00614B89"/>
    <w:rsid w:val="00616789"/>
    <w:rsid w:val="00620248"/>
    <w:rsid w:val="0062057F"/>
    <w:rsid w:val="006551E0"/>
    <w:rsid w:val="0066607B"/>
    <w:rsid w:val="00667B58"/>
    <w:rsid w:val="00694BAF"/>
    <w:rsid w:val="006E487E"/>
    <w:rsid w:val="006F31F8"/>
    <w:rsid w:val="006F713B"/>
    <w:rsid w:val="006F7286"/>
    <w:rsid w:val="007102A4"/>
    <w:rsid w:val="00721A0C"/>
    <w:rsid w:val="0072295B"/>
    <w:rsid w:val="0074625C"/>
    <w:rsid w:val="00757917"/>
    <w:rsid w:val="007973F0"/>
    <w:rsid w:val="007A6C67"/>
    <w:rsid w:val="007B2D57"/>
    <w:rsid w:val="007C2486"/>
    <w:rsid w:val="00800242"/>
    <w:rsid w:val="00805D23"/>
    <w:rsid w:val="00812C95"/>
    <w:rsid w:val="008542D5"/>
    <w:rsid w:val="0086002E"/>
    <w:rsid w:val="00867A6C"/>
    <w:rsid w:val="00877F38"/>
    <w:rsid w:val="00895C1E"/>
    <w:rsid w:val="008C5D3A"/>
    <w:rsid w:val="008C690E"/>
    <w:rsid w:val="008D3E19"/>
    <w:rsid w:val="008D6CF9"/>
    <w:rsid w:val="0091034B"/>
    <w:rsid w:val="00941624"/>
    <w:rsid w:val="00956E97"/>
    <w:rsid w:val="009708DC"/>
    <w:rsid w:val="009839A3"/>
    <w:rsid w:val="009B30A3"/>
    <w:rsid w:val="009E01BD"/>
    <w:rsid w:val="00A0298C"/>
    <w:rsid w:val="00A4135B"/>
    <w:rsid w:val="00A94A72"/>
    <w:rsid w:val="00A9772F"/>
    <w:rsid w:val="00AC5CD2"/>
    <w:rsid w:val="00AE3064"/>
    <w:rsid w:val="00B13BD3"/>
    <w:rsid w:val="00B31AE2"/>
    <w:rsid w:val="00B41B03"/>
    <w:rsid w:val="00B46740"/>
    <w:rsid w:val="00B572AB"/>
    <w:rsid w:val="00B61634"/>
    <w:rsid w:val="00B7490C"/>
    <w:rsid w:val="00BC2951"/>
    <w:rsid w:val="00C15FB5"/>
    <w:rsid w:val="00C30F9C"/>
    <w:rsid w:val="00C333CE"/>
    <w:rsid w:val="00C46AFA"/>
    <w:rsid w:val="00C60559"/>
    <w:rsid w:val="00C758BF"/>
    <w:rsid w:val="00C76C16"/>
    <w:rsid w:val="00CA57DA"/>
    <w:rsid w:val="00CD580C"/>
    <w:rsid w:val="00CE6A20"/>
    <w:rsid w:val="00D37EE7"/>
    <w:rsid w:val="00D40110"/>
    <w:rsid w:val="00D46908"/>
    <w:rsid w:val="00D74673"/>
    <w:rsid w:val="00DC5276"/>
    <w:rsid w:val="00DD186D"/>
    <w:rsid w:val="00DE5311"/>
    <w:rsid w:val="00E129BF"/>
    <w:rsid w:val="00E27268"/>
    <w:rsid w:val="00E46624"/>
    <w:rsid w:val="00E477BA"/>
    <w:rsid w:val="00E548BE"/>
    <w:rsid w:val="00E66208"/>
    <w:rsid w:val="00E6728E"/>
    <w:rsid w:val="00E766F5"/>
    <w:rsid w:val="00EA1167"/>
    <w:rsid w:val="00F1576D"/>
    <w:rsid w:val="00F22D93"/>
    <w:rsid w:val="00F276B0"/>
    <w:rsid w:val="00F54E02"/>
    <w:rsid w:val="00F81DAC"/>
    <w:rsid w:val="00F8548F"/>
    <w:rsid w:val="00FC4B0D"/>
    <w:rsid w:val="00FD6211"/>
    <w:rsid w:val="00FE4B0F"/>
    <w:rsid w:val="00FE6468"/>
    <w:rsid w:val="03BD23CB"/>
    <w:rsid w:val="03CB650B"/>
    <w:rsid w:val="045A6F4D"/>
    <w:rsid w:val="05324D11"/>
    <w:rsid w:val="05B4439D"/>
    <w:rsid w:val="06247A3E"/>
    <w:rsid w:val="06940E31"/>
    <w:rsid w:val="06A943DA"/>
    <w:rsid w:val="089C1A85"/>
    <w:rsid w:val="0B2B7B49"/>
    <w:rsid w:val="0BD82BEB"/>
    <w:rsid w:val="0CEA482F"/>
    <w:rsid w:val="0D415CA4"/>
    <w:rsid w:val="0E4049F6"/>
    <w:rsid w:val="0F260490"/>
    <w:rsid w:val="0F60524B"/>
    <w:rsid w:val="12923868"/>
    <w:rsid w:val="12F7631F"/>
    <w:rsid w:val="13965FD2"/>
    <w:rsid w:val="17842AA7"/>
    <w:rsid w:val="18607B86"/>
    <w:rsid w:val="196B2E37"/>
    <w:rsid w:val="1A7C74F1"/>
    <w:rsid w:val="1B096D89"/>
    <w:rsid w:val="1B116650"/>
    <w:rsid w:val="1CDB3FED"/>
    <w:rsid w:val="1D4431D0"/>
    <w:rsid w:val="223E64BF"/>
    <w:rsid w:val="23084602"/>
    <w:rsid w:val="241B57A9"/>
    <w:rsid w:val="24DD667E"/>
    <w:rsid w:val="25A3418E"/>
    <w:rsid w:val="274F59DC"/>
    <w:rsid w:val="276F04A5"/>
    <w:rsid w:val="27E80135"/>
    <w:rsid w:val="2A9A0D6F"/>
    <w:rsid w:val="2B366301"/>
    <w:rsid w:val="2B570C8A"/>
    <w:rsid w:val="2C5F5047"/>
    <w:rsid w:val="2D18563D"/>
    <w:rsid w:val="2E743059"/>
    <w:rsid w:val="30E97FB7"/>
    <w:rsid w:val="324B352D"/>
    <w:rsid w:val="33D82325"/>
    <w:rsid w:val="3463018E"/>
    <w:rsid w:val="34C424AF"/>
    <w:rsid w:val="35342FA2"/>
    <w:rsid w:val="36092C6B"/>
    <w:rsid w:val="3A77481B"/>
    <w:rsid w:val="3ADD4E8E"/>
    <w:rsid w:val="3C9B6C06"/>
    <w:rsid w:val="3DD1639E"/>
    <w:rsid w:val="3E41200B"/>
    <w:rsid w:val="3F4816CA"/>
    <w:rsid w:val="3F5F1A14"/>
    <w:rsid w:val="4089755E"/>
    <w:rsid w:val="4214342F"/>
    <w:rsid w:val="429C4CD5"/>
    <w:rsid w:val="44793B51"/>
    <w:rsid w:val="456C3E03"/>
    <w:rsid w:val="46164E05"/>
    <w:rsid w:val="46DA1AAB"/>
    <w:rsid w:val="4760357D"/>
    <w:rsid w:val="47D95BFB"/>
    <w:rsid w:val="482754A9"/>
    <w:rsid w:val="482B1A35"/>
    <w:rsid w:val="485C4A8E"/>
    <w:rsid w:val="48636F43"/>
    <w:rsid w:val="49820202"/>
    <w:rsid w:val="4A405048"/>
    <w:rsid w:val="4A60478C"/>
    <w:rsid w:val="4BA37A55"/>
    <w:rsid w:val="4E9407E7"/>
    <w:rsid w:val="4F3218E9"/>
    <w:rsid w:val="512B0B0A"/>
    <w:rsid w:val="5311200D"/>
    <w:rsid w:val="547063C3"/>
    <w:rsid w:val="55D90FDC"/>
    <w:rsid w:val="56417264"/>
    <w:rsid w:val="56BA74CE"/>
    <w:rsid w:val="56F730D7"/>
    <w:rsid w:val="5C0132BF"/>
    <w:rsid w:val="5C3B32A0"/>
    <w:rsid w:val="5CB6448A"/>
    <w:rsid w:val="5E3D53B0"/>
    <w:rsid w:val="5E5423DF"/>
    <w:rsid w:val="5EFF513C"/>
    <w:rsid w:val="60951EC3"/>
    <w:rsid w:val="622443B0"/>
    <w:rsid w:val="627A76E8"/>
    <w:rsid w:val="62C91FF2"/>
    <w:rsid w:val="62F54821"/>
    <w:rsid w:val="63255A43"/>
    <w:rsid w:val="64965280"/>
    <w:rsid w:val="64CA7F62"/>
    <w:rsid w:val="65E82CB8"/>
    <w:rsid w:val="665067B4"/>
    <w:rsid w:val="6652765D"/>
    <w:rsid w:val="667E6643"/>
    <w:rsid w:val="669C7D66"/>
    <w:rsid w:val="671D43F9"/>
    <w:rsid w:val="67C0732E"/>
    <w:rsid w:val="6C0A5AE5"/>
    <w:rsid w:val="6D535020"/>
    <w:rsid w:val="6E6C3CE1"/>
    <w:rsid w:val="6E9F796A"/>
    <w:rsid w:val="6EEA0DB2"/>
    <w:rsid w:val="6F8B326F"/>
    <w:rsid w:val="71D22A08"/>
    <w:rsid w:val="72903E33"/>
    <w:rsid w:val="738E5F7B"/>
    <w:rsid w:val="756C3E6E"/>
    <w:rsid w:val="7578591E"/>
    <w:rsid w:val="780C671B"/>
    <w:rsid w:val="7A9A720D"/>
    <w:rsid w:val="7C2E0448"/>
    <w:rsid w:val="7FA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</w:rPr>
  </w:style>
  <w:style w:type="paragraph" w:styleId="6">
    <w:name w:val="annotation text"/>
    <w:basedOn w:val="1"/>
    <w:link w:val="28"/>
    <w:unhideWhenUsed/>
    <w:qFormat/>
    <w:uiPriority w:val="99"/>
    <w:pPr>
      <w:jc w:val="left"/>
    </w:pPr>
    <w:rPr>
      <w:rFonts w:eastAsia="宋体" w:cs="Times New Roman"/>
      <w:sz w:val="21"/>
    </w:rPr>
  </w:style>
  <w:style w:type="paragraph" w:styleId="7">
    <w:name w:val="Body Text"/>
    <w:basedOn w:val="1"/>
    <w:link w:val="3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Cs w:val="32"/>
      <w:lang w:val="zh-CN" w:bidi="zh-CN"/>
    </w:rPr>
  </w:style>
  <w:style w:type="paragraph" w:styleId="8">
    <w:name w:val="Plain Text"/>
    <w:basedOn w:val="1"/>
    <w:link w:val="32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2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Normal (Web)"/>
    <w:basedOn w:val="1"/>
    <w:unhideWhenUsed/>
    <w:qFormat/>
    <w:uiPriority w:val="0"/>
    <w:rPr>
      <w:rFonts w:cs="Times New Roman" w:eastAsiaTheme="minorEastAsia"/>
      <w:sz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customStyle="1" w:styleId="20">
    <w:name w:val="页眉 字符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脚注文本 字符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23">
    <w:name w:val="批注框文本 字符"/>
    <w:basedOn w:val="16"/>
    <w:link w:val="9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customStyle="1" w:styleId="24">
    <w:name w:val="_Style 1"/>
    <w:basedOn w:val="1"/>
    <w:qFormat/>
    <w:uiPriority w:val="0"/>
    <w:rPr>
      <w:rFonts w:eastAsia="宋体" w:cs="Times New Roman"/>
      <w:sz w:val="21"/>
    </w:rPr>
  </w:style>
  <w:style w:type="character" w:customStyle="1" w:styleId="25">
    <w:name w:val="5char"/>
    <w:basedOn w:val="16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8">
    <w:name w:val="批注文字 字符"/>
    <w:basedOn w:val="16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标题 2 字符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0">
    <w:name w:val="标题 3 字符"/>
    <w:basedOn w:val="16"/>
    <w:link w:val="4"/>
    <w:semiHidden/>
    <w:qFormat/>
    <w:uiPriority w:val="0"/>
    <w:rPr>
      <w:rFonts w:ascii="Times New Roman" w:hAnsi="Times New Roman" w:eastAsia="仿宋_GB2312" w:cstheme="minorBidi"/>
      <w:b/>
      <w:bCs/>
      <w:kern w:val="2"/>
      <w:sz w:val="32"/>
      <w:szCs w:val="32"/>
    </w:rPr>
  </w:style>
  <w:style w:type="character" w:customStyle="1" w:styleId="31">
    <w:name w:val="正文文本 字符"/>
    <w:basedOn w:val="16"/>
    <w:link w:val="7"/>
    <w:qFormat/>
    <w:uiPriority w:val="1"/>
    <w:rPr>
      <w:rFonts w:ascii="Noto Sans CJK JP Regular" w:hAnsi="Noto Sans CJK JP Regular" w:eastAsia="Noto Sans CJK JP Regular" w:cs="Noto Sans CJK JP Regular"/>
      <w:sz w:val="32"/>
      <w:szCs w:val="32"/>
      <w:lang w:val="zh-CN" w:bidi="zh-CN"/>
    </w:rPr>
  </w:style>
  <w:style w:type="character" w:customStyle="1" w:styleId="32">
    <w:name w:val="纯文本 字符"/>
    <w:basedOn w:val="16"/>
    <w:link w:val="8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33">
    <w:name w:val="纯文本1"/>
    <w:basedOn w:val="1"/>
    <w:qFormat/>
    <w:uiPriority w:val="0"/>
    <w:rPr>
      <w:rFonts w:ascii="宋体" w:hAnsi="Courier New" w:eastAsia="宋体" w:cs="Times New Roman"/>
      <w:sz w:val="21"/>
      <w:szCs w:val="20"/>
    </w:rPr>
  </w:style>
  <w:style w:type="paragraph" w:customStyle="1" w:styleId="3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5">
    <w:name w:val="页脚 Char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EBC48-E125-4AE4-966C-72362D84D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835</Words>
  <Characters>4763</Characters>
  <Lines>39</Lines>
  <Paragraphs>11</Paragraphs>
  <TotalTime>25</TotalTime>
  <ScaleCrop>false</ScaleCrop>
  <LinksUpToDate>false</LinksUpToDate>
  <CharactersWithSpaces>5587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2018-05-10T01:53:00Z</dcterms:created>
  <dc:creator>Administrator</dc:creator>
  <cp:lastModifiedBy>Administrator</cp:lastModifiedBy>
  <cp:lastPrinted>2020-11-09T08:58:00Z</cp:lastPrinted>
  <dcterms:modified xsi:type="dcterms:W3CDTF">2021-04-07T05:25:22Z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A6E722E9A66642F099277D9A5A461EC0</vt:lpwstr>
  </property>
</Properties>
</file>