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2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300" w:afterAutospacing="0" w:line="90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A1A1A"/>
          <w:spacing w:val="0"/>
          <w:kern w:val="0"/>
          <w:sz w:val="36"/>
          <w:szCs w:val="36"/>
          <w:lang w:val="en-US" w:eastAsia="zh-CN" w:bidi="ar"/>
        </w:rPr>
        <w:t>县司法局2025年政府信息公开工作年度报告</w:t>
      </w:r>
    </w:p>
    <w:p w14:paraId="00073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sz w:val="27"/>
          <w:szCs w:val="27"/>
        </w:rPr>
      </w:pPr>
    </w:p>
    <w:p w14:paraId="3FE2C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总体情况</w:t>
      </w:r>
    </w:p>
    <w:p w14:paraId="2C98F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2025年，县司法局坚持以公开为常态、不公开为例外，深入贯彻落实《中华人民共和国政府信息公开条例》及国家、省、市、县关于政务公开工作的各项决策部署，紧密围绕县委、县政府中心工作和司法行政职能，全面推进决策、执行、管理、服务、结果全过程公开，着力提升政府信息公开质量与实效，切实保障人民群众的知情权、参与权、表达权和监督权。</w:t>
      </w:r>
    </w:p>
    <w:p w14:paraId="6FDB6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（一）主动公开方面</w:t>
      </w:r>
    </w:p>
    <w:p w14:paraId="7B164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县司法局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紧扣司法行政工作特点，不断拓展和规范主动公开的内容与范围。全面、及时公开机构职能、领导信息、内设机构及下属单位设置、办公地址和时间、联系方式等基础信息，方便群众联系。按时发布部门年度财政预决算、“三公”经费、部门文件、简报等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2025年，县司法局没有发生因政府信息公开工作被申请行政复议、提起行政诉讼的情况。</w:t>
      </w:r>
    </w:p>
    <w:p w14:paraId="1DADD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（二）政府信息管理方面</w:t>
      </w:r>
    </w:p>
    <w:p w14:paraId="6FD740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严格执行“先审查、后公开”制度，落实信息发布保密审查责任，确保公开信息合法、准确、及时。定期对规范性文件等政府信息进行清理，及时发布废止、失效文件目录，确保信息有效性。及时更新发布。2025年，我局政务公开工作在县政府办正确指导和大力支持下，政务公开工作逐步走上规范化、常态化。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微信公众号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发布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信息29条。</w:t>
      </w:r>
    </w:p>
    <w:p w14:paraId="418EC1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（三）监督保障方面</w:t>
      </w:r>
    </w:p>
    <w:p w14:paraId="6A354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局高度重视政府信息公开工作，形成主要领导亲自抓、分管领导具体抓、各部门密切配合的工作格局，统筹推进信息公开工作扎实开展。自觉接受县政务公开工作主管部门的考核评议，认真听取社会公众意见建议，不断改进信息公开工作。</w:t>
      </w:r>
    </w:p>
    <w:p w14:paraId="179A0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、存在的主要问题</w:t>
      </w:r>
    </w:p>
    <w:p w14:paraId="1A7AA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2025年以来我局政务公开工作总体上平稳推进，但也仍然存在一些问题：一是公开内容深度有待加强，政策解读少，形式单一，进行多元化、形象化解读不够。二是行政执法过程性信息公开较少，结果公开多于程序公开。三是队伍专业化水平需持续提高，部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室经办人员对《条例》的理解和把握、对信息公开范围的界定能力仍需提升，对复杂依申请公开件的处理经验有待积累。</w:t>
      </w:r>
    </w:p>
    <w:p w14:paraId="3DDF5F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下一步工作</w:t>
      </w:r>
    </w:p>
    <w:p w14:paraId="2BEA4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局重点加强了信息更新管理，对重点领域信息实行更新时限管理，以确保信息发布的及时性。在保障信息及时更新的基础上，深化公开内容、优化公开方式，持续提升政府信息公开工作的质量和效果。</w:t>
      </w:r>
    </w:p>
    <w:p w14:paraId="7FDCB1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加强培训指导，提升业务能力：积极参加政务公开业务培训，提高各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室政务信息报送质量和公开效率。</w:t>
      </w:r>
    </w:p>
    <w:p w14:paraId="0EFB2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、其他需要报告的事项</w:t>
      </w:r>
    </w:p>
    <w:p w14:paraId="775638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县司法局无其他需要报告的事项。</w:t>
      </w:r>
    </w:p>
    <w:p w14:paraId="3C720654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5CE2"/>
    <w:rsid w:val="0F136F00"/>
    <w:rsid w:val="103A04BC"/>
    <w:rsid w:val="12FB03D7"/>
    <w:rsid w:val="2E24482E"/>
    <w:rsid w:val="37427AD3"/>
    <w:rsid w:val="4E7229C3"/>
    <w:rsid w:val="56DE5CE2"/>
    <w:rsid w:val="57E97DCB"/>
    <w:rsid w:val="6BFD7445"/>
    <w:rsid w:val="737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983</Characters>
  <Lines>0</Lines>
  <Paragraphs>0</Paragraphs>
  <TotalTime>40</TotalTime>
  <ScaleCrop>false</ScaleCrop>
  <LinksUpToDate>false</LinksUpToDate>
  <CharactersWithSpaces>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2026-01-16T02:11:00Z</dcterms:created>
  <dc:creator>忠于自己</dc:creator>
  <cp:lastModifiedBy>忠于自己</cp:lastModifiedBy>
  <dcterms:modified xsi:type="dcterms:W3CDTF">2026-01-16T03:21:38Z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7EFA5C952C7F4ED98E7FC8165289240D_11</vt:lpwstr>
  </property>
  <property fmtid="{D5CDD505-2E9C-101B-9397-08002B2CF9AE}" pid="4" name="KSOTemplateDocerSaveRecord">
    <vt:lpwstr>eyJoZGlkIjoiZTFkNzU3MzQ0Yjk0OTA1NDg0Mjk4OTE1MDQ3Nzc0YTYiLCJ1c2VySWQiOiI0MDk0NzMxNDAifQ==</vt:lpwstr>
  </property>
</Properties>
</file>