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农安县市场监督管理局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2019年政府信息公开工作年度报告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根据《中华人民共和国政府信息公开条例》要求，现向社会公布2019年度农安县市场监督管理局政务信息公开年度报告。本报告中所列数据的统计期限自2019年1月1日起至2019年12月31日止。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2019年，农安县市场监督管理局紧紧围绕县委、县政府的中心工作及社会公众关切的热点问题，保障人民群众知情权、参与权和监督权，主动公开政府信息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成立</w:t>
      </w:r>
      <w:r>
        <w:rPr>
          <w:rFonts w:hint="eastAsia" w:ascii="仿宋" w:hAnsi="仿宋" w:eastAsia="仿宋"/>
          <w:sz w:val="32"/>
          <w:szCs w:val="32"/>
          <w:lang w:eastAsia="zh-CN"/>
        </w:rPr>
        <w:t>局长担任组长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主管副局长担任</w:t>
      </w:r>
      <w:r>
        <w:rPr>
          <w:rFonts w:hint="eastAsia" w:ascii="仿宋" w:hAnsi="仿宋" w:eastAsia="仿宋"/>
          <w:sz w:val="32"/>
          <w:szCs w:val="32"/>
        </w:rPr>
        <w:t>副组长，各科室、事业单位、稽查大队负责人为成员的政府信息公开工作领导小组，内设办公室，负责政府信息公开的组织安排及各项工作，</w:t>
      </w:r>
      <w:r>
        <w:rPr>
          <w:rFonts w:hint="eastAsia" w:ascii="仿宋" w:hAnsi="仿宋" w:eastAsia="仿宋"/>
          <w:sz w:val="32"/>
          <w:szCs w:val="32"/>
          <w:lang w:eastAsia="zh-CN"/>
        </w:rPr>
        <w:t>规范公开程序，提高效率，</w:t>
      </w:r>
      <w:r>
        <w:rPr>
          <w:rFonts w:hint="eastAsia" w:ascii="仿宋" w:hAnsi="仿宋" w:eastAsia="仿宋"/>
          <w:sz w:val="32"/>
          <w:szCs w:val="32"/>
        </w:rPr>
        <w:t>营造良好的政务环境。</w:t>
      </w:r>
    </w:p>
    <w:p>
      <w:pPr>
        <w:pStyle w:val="2"/>
        <w:widowControl/>
        <w:shd w:val="clear" w:color="auto" w:fill="FFFFFF"/>
        <w:autoSpaceDE w:val="0"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9项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/>
              </w:rPr>
              <w:t>2769</w:t>
            </w:r>
            <w:r>
              <w:rPr>
                <w:rFonts w:hint="eastAsia" w:ascii="宋体" w:hAnsi="宋体"/>
              </w:rPr>
              <w:t>条（</w:t>
            </w:r>
            <w:r>
              <w:rPr>
                <w:rFonts w:hint="eastAsia"/>
              </w:rPr>
              <w:t>2019</w:t>
            </w:r>
            <w:r>
              <w:rPr>
                <w:rFonts w:hint="eastAsia" w:ascii="宋体" w:hAnsi="宋体"/>
              </w:rPr>
              <w:t>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jc w:val="center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jc w:val="center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jc w:val="center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jc w:val="center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4项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jc w:val="center"/>
              <w:rPr>
                <w:rFonts w:ascii="Calibri" w:hAnsi="Calibri" w:eastAsia="宋体"/>
                <w:szCs w:val="21"/>
              </w:rPr>
            </w:pPr>
            <w:r>
              <w:rPr>
                <w:rFonts w:hint="eastAsia"/>
              </w:rPr>
              <w:t>-1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jc w:val="center"/>
              <w:rPr>
                <w:rFonts w:ascii="Calibri" w:hAnsi="Calibri" w:eastAsia="宋体"/>
                <w:szCs w:val="21"/>
              </w:rPr>
            </w:pPr>
            <w:r>
              <w:rPr>
                <w:rFonts w:hint="eastAsia"/>
              </w:rPr>
              <w:t>54</w:t>
            </w:r>
            <w:r>
              <w:rPr>
                <w:rFonts w:hint="eastAsia" w:ascii="宋体" w:hAnsi="宋体"/>
              </w:rPr>
              <w:t>个（</w:t>
            </w:r>
            <w:r>
              <w:rPr>
                <w:rFonts w:hint="eastAsia"/>
              </w:rPr>
              <w:t>2019</w:t>
            </w:r>
            <w:r>
              <w:rPr>
                <w:rFonts w:hint="eastAsia" w:ascii="宋体" w:hAnsi="宋体"/>
              </w:rPr>
              <w:t>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jc w:val="center"/>
              <w:rPr>
                <w:rFonts w:ascii="Calibri" w:hAnsi="Calibri" w:eastAsia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/>
              </w:rPr>
              <w:t>项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jc w:val="center"/>
              <w:rPr>
                <w:rFonts w:ascii="Calibri" w:hAnsi="Calibri" w:eastAsia="宋体"/>
                <w:szCs w:val="21"/>
              </w:rPr>
            </w:pPr>
            <w:r>
              <w:rPr>
                <w:rFonts w:hint="eastAsia"/>
              </w:rPr>
              <w:t>+1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jc w:val="center"/>
              <w:rPr>
                <w:rFonts w:ascii="Calibri" w:hAnsi="Calibri" w:eastAsia="宋体"/>
                <w:szCs w:val="21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 w:ascii="宋体" w:hAnsi="宋体"/>
              </w:rPr>
              <w:t>个（</w:t>
            </w:r>
            <w:r>
              <w:rPr>
                <w:rFonts w:hint="eastAsia"/>
              </w:rPr>
              <w:t>2019</w:t>
            </w:r>
            <w:r>
              <w:rPr>
                <w:rFonts w:hint="eastAsia" w:ascii="宋体" w:hAnsi="宋体"/>
              </w:rPr>
              <w:t>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jc w:val="center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jc w:val="center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jc w:val="center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jc w:val="center"/>
              <w:rPr>
                <w:rFonts w:ascii="宋体" w:hAnsi="Calibri" w:eastAsia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2019年未收到、处理政府信息公开申请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/>
          <w:sz w:val="32"/>
          <w:szCs w:val="32"/>
        </w:rPr>
        <w:t>未发生因政府信息公开提起的行政复议和诉讼情况。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主要问题：信息公开的内容有待进一步完善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改进情况：将进一步梳理我局政务信息，定期维护，保证公开信息的完整性和准确性，方便公众查询。</w:t>
      </w:r>
    </w:p>
    <w:p>
      <w:pPr>
        <w:pStyle w:val="2"/>
        <w:widowControl/>
        <w:shd w:val="clear" w:color="auto" w:fill="FFFFFF"/>
        <w:autoSpaceDE w:val="0"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pStyle w:val="2"/>
        <w:widowControl/>
        <w:shd w:val="clear" w:color="auto" w:fill="FFFFFF"/>
        <w:autoSpaceDE w:val="0"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2019年没有其他需要报告的事项。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2B"/>
    <w:rsid w:val="001D2BC7"/>
    <w:rsid w:val="0030250E"/>
    <w:rsid w:val="00364030"/>
    <w:rsid w:val="00412ED1"/>
    <w:rsid w:val="004C42D6"/>
    <w:rsid w:val="00545F69"/>
    <w:rsid w:val="005547A5"/>
    <w:rsid w:val="0059235C"/>
    <w:rsid w:val="005E360F"/>
    <w:rsid w:val="00A8238B"/>
    <w:rsid w:val="00AC4C2B"/>
    <w:rsid w:val="00AC5636"/>
    <w:rsid w:val="00BB0225"/>
    <w:rsid w:val="00E45041"/>
    <w:rsid w:val="0C292A14"/>
    <w:rsid w:val="100C3E6F"/>
    <w:rsid w:val="15601C7C"/>
    <w:rsid w:val="1A3057E6"/>
    <w:rsid w:val="20400F8E"/>
    <w:rsid w:val="219A6E5B"/>
    <w:rsid w:val="388B3636"/>
    <w:rsid w:val="4042441C"/>
    <w:rsid w:val="462B4A4D"/>
    <w:rsid w:val="47E83663"/>
    <w:rsid w:val="56446DBE"/>
    <w:rsid w:val="581C0BF4"/>
    <w:rsid w:val="739E70FE"/>
    <w:rsid w:val="797279AD"/>
    <w:rsid w:val="7EEA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754</Characters>
  <Lines>6</Lines>
  <Paragraphs>1</Paragraphs>
  <TotalTime>51</TotalTime>
  <ScaleCrop>false</ScaleCrop>
  <LinksUpToDate>false</LinksUpToDate>
  <CharactersWithSpaces>885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2020-01-09T05:33:00Z</dcterms:created>
  <dc:creator>Administrator</dc:creator>
  <cp:lastModifiedBy>阿珊珊ゞ</cp:lastModifiedBy>
  <cp:lastPrinted>2020-01-09T06:33:00Z</cp:lastPrinted>
  <dcterms:modified xsi:type="dcterms:W3CDTF">2021-04-28T02:08:23Z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0DEA2F00B9F542D9859EA6B1D4B658B8</vt:lpwstr>
  </property>
</Properties>
</file>