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center"/>
        <w:rPr>
          <w:rFonts w:ascii="微软雅黑" w:hAnsi="微软雅黑" w:eastAsia="微软雅黑" w:cs="微软雅黑"/>
          <w:i w:val="0"/>
          <w:iCs w:val="0"/>
          <w:caps w:val="0"/>
          <w:color w:val="000000"/>
          <w:spacing w:val="0"/>
          <w:sz w:val="48"/>
          <w:szCs w:val="48"/>
        </w:rPr>
      </w:pPr>
      <w:r>
        <w:rPr>
          <w:rStyle w:val="5"/>
          <w:rFonts w:hint="default" w:ascii="Times New Roman" w:hAnsi="Times New Roman" w:eastAsia="微软雅黑" w:cs="Times New Roman"/>
          <w:i w:val="0"/>
          <w:iCs w:val="0"/>
          <w:caps w:val="0"/>
          <w:color w:val="000000"/>
          <w:spacing w:val="0"/>
          <w:kern w:val="0"/>
          <w:sz w:val="48"/>
          <w:szCs w:val="48"/>
          <w:lang w:val="en-US" w:eastAsia="zh-CN" w:bidi="ar"/>
        </w:rPr>
        <w:t>2021</w:t>
      </w:r>
      <w:r>
        <w:rPr>
          <w:rStyle w:val="5"/>
          <w:rFonts w:ascii="serif" w:hAnsi="serif" w:eastAsia="serif" w:cs="serif"/>
          <w:i w:val="0"/>
          <w:iCs w:val="0"/>
          <w:caps w:val="0"/>
          <w:color w:val="000000"/>
          <w:spacing w:val="0"/>
          <w:kern w:val="0"/>
          <w:sz w:val="48"/>
          <w:szCs w:val="48"/>
          <w:lang w:val="en-US" w:eastAsia="zh-CN" w:bidi="ar"/>
        </w:rPr>
        <w:t>年度</w:t>
      </w:r>
      <w:bookmarkStart w:id="0" w:name="_GoBack"/>
      <w:bookmarkEnd w:id="0"/>
      <w:r>
        <w:rPr>
          <w:rStyle w:val="5"/>
          <w:rFonts w:ascii="serif" w:hAnsi="serif" w:eastAsia="serif" w:cs="serif"/>
          <w:i w:val="0"/>
          <w:iCs w:val="0"/>
          <w:caps w:val="0"/>
          <w:color w:val="000000"/>
          <w:spacing w:val="0"/>
          <w:kern w:val="0"/>
          <w:sz w:val="48"/>
          <w:szCs w:val="48"/>
          <w:lang w:val="en-US" w:eastAsia="zh-CN" w:bidi="ar"/>
        </w:rPr>
        <w:t>考试录用公务员公告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b/>
          <w:bCs/>
          <w:i w:val="0"/>
          <w:iCs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69"/>
        <w:jc w:val="left"/>
        <w:rPr>
          <w:rFonts w:hint="eastAsia" w:ascii="微软雅黑" w:hAnsi="微软雅黑" w:eastAsia="微软雅黑" w:cs="微软雅黑"/>
          <w:i w:val="0"/>
          <w:iCs w:val="0"/>
          <w:caps w:val="0"/>
          <w:color w:val="000000"/>
          <w:spacing w:val="0"/>
          <w:sz w:val="27"/>
          <w:szCs w:val="27"/>
        </w:rPr>
      </w:pPr>
      <w:r>
        <w:rPr>
          <w:rFonts w:ascii="仿宋_GB2312" w:hAnsi="微软雅黑" w:eastAsia="仿宋_GB2312" w:cs="仿宋_GB2312"/>
          <w:i w:val="0"/>
          <w:iCs w:val="0"/>
          <w:caps w:val="0"/>
          <w:color w:val="000000"/>
          <w:spacing w:val="0"/>
          <w:kern w:val="0"/>
          <w:sz w:val="32"/>
          <w:szCs w:val="32"/>
          <w:lang w:val="en-US" w:eastAsia="zh-CN" w:bidi="ar"/>
        </w:rPr>
        <w:t>根据公务员法和《公务员录用规定》，按照统筹推进疫情防控和经济社会发展工作要求，现就</w:t>
      </w:r>
      <w:r>
        <w:rPr>
          <w:rFonts w:hint="default" w:ascii="Times New Roman" w:hAnsi="Times New Roman" w:eastAsia="微软雅黑" w:cs="Times New Roman"/>
          <w:i w:val="0"/>
          <w:iCs w:val="0"/>
          <w:caps w:val="0"/>
          <w:color w:val="000000"/>
          <w:spacing w:val="0"/>
          <w:kern w:val="0"/>
          <w:sz w:val="32"/>
          <w:szCs w:val="32"/>
          <w:lang w:val="en-US" w:eastAsia="zh-CN" w:bidi="ar"/>
        </w:rPr>
        <w:t>2021</w:t>
      </w:r>
      <w:r>
        <w:rPr>
          <w:rFonts w:hint="default" w:ascii="仿宋_GB2312" w:hAnsi="微软雅黑" w:eastAsia="仿宋_GB2312" w:cs="仿宋_GB2312"/>
          <w:i w:val="0"/>
          <w:iCs w:val="0"/>
          <w:caps w:val="0"/>
          <w:color w:val="000000"/>
          <w:spacing w:val="0"/>
          <w:kern w:val="0"/>
          <w:sz w:val="32"/>
          <w:szCs w:val="32"/>
          <w:lang w:val="en-US" w:eastAsia="zh-CN" w:bidi="ar"/>
        </w:rPr>
        <w:t>年度吉林省各级机关考试录用公务员〔含参照公务员法管理的机关（单位）录用工勤人员以外的工作人员，下同〕工作公告如下：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60"/>
        <w:jc w:val="left"/>
        <w:rPr>
          <w:rFonts w:hint="eastAsia"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kern w:val="0"/>
          <w:sz w:val="32"/>
          <w:szCs w:val="32"/>
          <w:lang w:val="en-US" w:eastAsia="zh-CN" w:bidi="ar"/>
        </w:rPr>
        <w:t>一、报考相关条件要求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3"/>
        <w:jc w:val="left"/>
        <w:rPr>
          <w:rFonts w:hint="eastAsia" w:ascii="微软雅黑" w:hAnsi="微软雅黑" w:eastAsia="微软雅黑" w:cs="微软雅黑"/>
          <w:i w:val="0"/>
          <w:iCs w:val="0"/>
          <w:caps w:val="0"/>
          <w:color w:val="000000"/>
          <w:spacing w:val="0"/>
          <w:sz w:val="27"/>
          <w:szCs w:val="27"/>
        </w:rPr>
      </w:pPr>
      <w:r>
        <w:rPr>
          <w:rFonts w:hint="default" w:ascii="serif" w:hAnsi="微软雅黑" w:eastAsia="serif" w:cs="serif"/>
          <w:i w:val="0"/>
          <w:iCs w:val="0"/>
          <w:caps w:val="0"/>
          <w:color w:val="000000"/>
          <w:spacing w:val="0"/>
          <w:kern w:val="0"/>
          <w:sz w:val="32"/>
          <w:szCs w:val="32"/>
          <w:lang w:val="en-US" w:eastAsia="zh-CN" w:bidi="ar"/>
        </w:rPr>
        <w:t>（一）报考条件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69"/>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1.</w:t>
      </w:r>
      <w:r>
        <w:rPr>
          <w:rFonts w:hint="default" w:ascii="仿宋_GB2312" w:hAnsi="微软雅黑" w:eastAsia="仿宋_GB2312" w:cs="仿宋_GB2312"/>
          <w:i w:val="0"/>
          <w:iCs w:val="0"/>
          <w:caps w:val="0"/>
          <w:color w:val="000000"/>
          <w:spacing w:val="0"/>
          <w:kern w:val="0"/>
          <w:sz w:val="32"/>
          <w:szCs w:val="32"/>
          <w:lang w:val="en-US" w:eastAsia="zh-CN" w:bidi="ar"/>
        </w:rPr>
        <w:t>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拥护中华人民共和国宪法，拥护中国共产党领导和社会主义制度。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3.</w:t>
      </w:r>
      <w:r>
        <w:rPr>
          <w:rFonts w:hint="default" w:ascii="仿宋_GB2312" w:hAnsi="微软雅黑" w:eastAsia="仿宋_GB2312" w:cs="仿宋_GB2312"/>
          <w:i w:val="0"/>
          <w:iCs w:val="0"/>
          <w:caps w:val="0"/>
          <w:color w:val="000000"/>
          <w:spacing w:val="0"/>
          <w:kern w:val="0"/>
          <w:sz w:val="32"/>
          <w:szCs w:val="32"/>
          <w:lang w:val="en-US" w:eastAsia="zh-CN" w:bidi="ar"/>
        </w:rPr>
        <w:t>具有良好的政治素质和道德品行。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4.</w:t>
      </w:r>
      <w:r>
        <w:rPr>
          <w:rFonts w:hint="default" w:ascii="仿宋_GB2312" w:hAnsi="微软雅黑" w:eastAsia="仿宋_GB2312" w:cs="仿宋_GB2312"/>
          <w:i w:val="0"/>
          <w:iCs w:val="0"/>
          <w:caps w:val="0"/>
          <w:color w:val="000000"/>
          <w:spacing w:val="0"/>
          <w:kern w:val="0"/>
          <w:sz w:val="32"/>
          <w:szCs w:val="32"/>
          <w:lang w:val="en-US" w:eastAsia="zh-CN" w:bidi="ar"/>
        </w:rPr>
        <w:t>具有正常履行职责的身体条件和心理素质。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5.</w:t>
      </w:r>
      <w:r>
        <w:rPr>
          <w:rFonts w:hint="default" w:ascii="仿宋_GB2312" w:hAnsi="微软雅黑" w:eastAsia="仿宋_GB2312" w:cs="仿宋_GB2312"/>
          <w:i w:val="0"/>
          <w:iCs w:val="0"/>
          <w:caps w:val="0"/>
          <w:color w:val="000000"/>
          <w:spacing w:val="0"/>
          <w:kern w:val="0"/>
          <w:sz w:val="32"/>
          <w:szCs w:val="32"/>
          <w:lang w:val="en-US" w:eastAsia="zh-CN" w:bidi="ar"/>
        </w:rPr>
        <w:t>具有符合职位要求的工作能力。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default" w:ascii="仿宋_GB2312" w:hAnsi="微软雅黑" w:eastAsia="仿宋_GB2312" w:cs="仿宋_GB2312"/>
          <w:i w:val="0"/>
          <w:iCs w:val="0"/>
          <w:caps w:val="0"/>
          <w:color w:val="000000"/>
          <w:spacing w:val="0"/>
          <w:kern w:val="0"/>
          <w:sz w:val="32"/>
          <w:szCs w:val="32"/>
          <w:lang w:val="en-US" w:eastAsia="zh-CN" w:bidi="ar"/>
        </w:rPr>
      </w:pPr>
      <w:r>
        <w:rPr>
          <w:rFonts w:hint="default" w:ascii="Times New Roman" w:hAnsi="Times New Roman" w:eastAsia="微软雅黑" w:cs="Times New Roman"/>
          <w:i w:val="0"/>
          <w:iCs w:val="0"/>
          <w:caps w:val="0"/>
          <w:color w:val="000000"/>
          <w:spacing w:val="0"/>
          <w:kern w:val="0"/>
          <w:sz w:val="32"/>
          <w:szCs w:val="32"/>
          <w:lang w:val="en-US" w:eastAsia="zh-CN" w:bidi="ar"/>
        </w:rPr>
        <w:t>6.</w:t>
      </w:r>
      <w:r>
        <w:rPr>
          <w:rFonts w:hint="default" w:ascii="仿宋_GB2312" w:hAnsi="微软雅黑" w:eastAsia="仿宋_GB2312" w:cs="仿宋_GB2312"/>
          <w:i w:val="0"/>
          <w:iCs w:val="0"/>
          <w:caps w:val="0"/>
          <w:color w:val="000000"/>
          <w:spacing w:val="0"/>
          <w:kern w:val="0"/>
          <w:sz w:val="32"/>
          <w:szCs w:val="32"/>
          <w:lang w:val="en-US" w:eastAsia="zh-CN" w:bidi="ar"/>
        </w:rPr>
        <w:t>获得高中至硕士研究生（含在职）学历人员年龄在</w:t>
      </w:r>
      <w:r>
        <w:rPr>
          <w:rFonts w:hint="default" w:ascii="Times New Roman" w:hAnsi="Times New Roman" w:eastAsia="微软雅黑" w:cs="Times New Roman"/>
          <w:i w:val="0"/>
          <w:iCs w:val="0"/>
          <w:caps w:val="0"/>
          <w:color w:val="000000"/>
          <w:spacing w:val="0"/>
          <w:kern w:val="0"/>
          <w:sz w:val="32"/>
          <w:szCs w:val="32"/>
          <w:lang w:val="en-US" w:eastAsia="zh-CN" w:bidi="ar"/>
        </w:rPr>
        <w:t>18</w:t>
      </w:r>
      <w:r>
        <w:rPr>
          <w:rFonts w:hint="default" w:ascii="仿宋_GB2312" w:hAnsi="微软雅黑" w:eastAsia="仿宋_GB2312" w:cs="仿宋_GB2312"/>
          <w:i w:val="0"/>
          <w:iCs w:val="0"/>
          <w:caps w:val="0"/>
          <w:color w:val="000000"/>
          <w:spacing w:val="0"/>
          <w:kern w:val="0"/>
          <w:sz w:val="32"/>
          <w:szCs w:val="32"/>
          <w:lang w:val="en-US" w:eastAsia="zh-CN" w:bidi="ar"/>
        </w:rPr>
        <w:t>周岁以上、</w:t>
      </w:r>
      <w:r>
        <w:rPr>
          <w:rFonts w:hint="default" w:ascii="Times New Roman" w:hAnsi="Times New Roman" w:eastAsia="微软雅黑" w:cs="Times New Roman"/>
          <w:i w:val="0"/>
          <w:iCs w:val="0"/>
          <w:caps w:val="0"/>
          <w:color w:val="000000"/>
          <w:spacing w:val="0"/>
          <w:kern w:val="0"/>
          <w:sz w:val="32"/>
          <w:szCs w:val="32"/>
          <w:lang w:val="en-US" w:eastAsia="zh-CN" w:bidi="ar"/>
        </w:rPr>
        <w:t>35</w:t>
      </w:r>
      <w:r>
        <w:rPr>
          <w:rFonts w:hint="default" w:ascii="仿宋_GB2312" w:hAnsi="微软雅黑" w:eastAsia="仿宋_GB2312" w:cs="仿宋_GB2312"/>
          <w:i w:val="0"/>
          <w:iCs w:val="0"/>
          <w:caps w:val="0"/>
          <w:color w:val="000000"/>
          <w:spacing w:val="0"/>
          <w:kern w:val="0"/>
          <w:sz w:val="32"/>
          <w:szCs w:val="32"/>
          <w:lang w:val="en-US" w:eastAsia="zh-CN" w:bidi="ar"/>
        </w:rPr>
        <w:t>周岁以下（</w:t>
      </w:r>
      <w:r>
        <w:rPr>
          <w:rFonts w:hint="default" w:ascii="Times New Roman" w:hAnsi="Times New Roman" w:eastAsia="微软雅黑" w:cs="Times New Roman"/>
          <w:i w:val="0"/>
          <w:iCs w:val="0"/>
          <w:caps w:val="0"/>
          <w:color w:val="000000"/>
          <w:spacing w:val="0"/>
          <w:kern w:val="0"/>
          <w:sz w:val="32"/>
          <w:szCs w:val="32"/>
          <w:lang w:val="en-US" w:eastAsia="zh-CN" w:bidi="ar"/>
        </w:rPr>
        <w:t>1985</w:t>
      </w:r>
      <w:r>
        <w:rPr>
          <w:rFonts w:hint="default" w:ascii="仿宋_GB2312" w:hAnsi="微软雅黑" w:eastAsia="仿宋_GB2312" w:cs="仿宋_GB2312"/>
          <w:i w:val="0"/>
          <w:iCs w:val="0"/>
          <w:caps w:val="0"/>
          <w:color w:val="000000"/>
          <w:spacing w:val="0"/>
          <w:kern w:val="0"/>
          <w:sz w:val="32"/>
          <w:szCs w:val="32"/>
          <w:lang w:val="en-US" w:eastAsia="zh-CN" w:bidi="ar"/>
        </w:rPr>
        <w:t>年</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月至</w:t>
      </w:r>
      <w:r>
        <w:rPr>
          <w:rFonts w:hint="default" w:ascii="Times New Roman" w:hAnsi="Times New Roman" w:eastAsia="微软雅黑" w:cs="Times New Roman"/>
          <w:i w:val="0"/>
          <w:iCs w:val="0"/>
          <w:caps w:val="0"/>
          <w:color w:val="000000"/>
          <w:spacing w:val="0"/>
          <w:kern w:val="0"/>
          <w:sz w:val="32"/>
          <w:szCs w:val="32"/>
          <w:lang w:val="en-US" w:eastAsia="zh-CN" w:bidi="ar"/>
        </w:rPr>
        <w:t>2003</w:t>
      </w:r>
      <w:r>
        <w:rPr>
          <w:rFonts w:hint="default" w:ascii="仿宋_GB2312" w:hAnsi="微软雅黑" w:eastAsia="仿宋_GB2312" w:cs="仿宋_GB2312"/>
          <w:i w:val="0"/>
          <w:iCs w:val="0"/>
          <w:caps w:val="0"/>
          <w:color w:val="000000"/>
          <w:spacing w:val="0"/>
          <w:kern w:val="0"/>
          <w:sz w:val="32"/>
          <w:szCs w:val="32"/>
          <w:lang w:val="en-US" w:eastAsia="zh-CN" w:bidi="ar"/>
        </w:rPr>
        <w:t>年</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月期间出生），获得博士研究生（含在职）学历人员年龄可放宽到</w:t>
      </w:r>
      <w:r>
        <w:rPr>
          <w:rFonts w:hint="default" w:ascii="Times New Roman" w:hAnsi="Times New Roman" w:eastAsia="微软雅黑" w:cs="Times New Roman"/>
          <w:i w:val="0"/>
          <w:iCs w:val="0"/>
          <w:caps w:val="0"/>
          <w:color w:val="000000"/>
          <w:spacing w:val="0"/>
          <w:kern w:val="0"/>
          <w:sz w:val="32"/>
          <w:szCs w:val="32"/>
          <w:lang w:val="en-US" w:eastAsia="zh-CN" w:bidi="ar"/>
        </w:rPr>
        <w:t>40</w:t>
      </w:r>
      <w:r>
        <w:rPr>
          <w:rFonts w:hint="default" w:ascii="仿宋_GB2312" w:hAnsi="微软雅黑" w:eastAsia="仿宋_GB2312" w:cs="仿宋_GB2312"/>
          <w:i w:val="0"/>
          <w:iCs w:val="0"/>
          <w:caps w:val="0"/>
          <w:color w:val="000000"/>
          <w:spacing w:val="0"/>
          <w:kern w:val="0"/>
          <w:sz w:val="32"/>
          <w:szCs w:val="32"/>
          <w:lang w:val="en-US" w:eastAsia="zh-CN" w:bidi="ar"/>
        </w:rPr>
        <w:t>周岁以下（</w:t>
      </w:r>
      <w:r>
        <w:rPr>
          <w:rFonts w:hint="default" w:ascii="Times New Roman" w:hAnsi="Times New Roman" w:eastAsia="微软雅黑" w:cs="Times New Roman"/>
          <w:i w:val="0"/>
          <w:iCs w:val="0"/>
          <w:caps w:val="0"/>
          <w:color w:val="000000"/>
          <w:spacing w:val="0"/>
          <w:kern w:val="0"/>
          <w:sz w:val="32"/>
          <w:szCs w:val="32"/>
          <w:lang w:val="en-US" w:eastAsia="zh-CN" w:bidi="ar"/>
        </w:rPr>
        <w:t>1980</w:t>
      </w:r>
      <w:r>
        <w:rPr>
          <w:rFonts w:hint="default" w:ascii="仿宋_GB2312" w:hAnsi="微软雅黑" w:eastAsia="仿宋_GB2312" w:cs="仿宋_GB2312"/>
          <w:i w:val="0"/>
          <w:iCs w:val="0"/>
          <w:caps w:val="0"/>
          <w:color w:val="000000"/>
          <w:spacing w:val="0"/>
          <w:kern w:val="0"/>
          <w:sz w:val="32"/>
          <w:szCs w:val="32"/>
          <w:lang w:val="en-US" w:eastAsia="zh-CN" w:bidi="ar"/>
        </w:rPr>
        <w:t>年</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月以后出生）。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报考人民警察职位的考生年龄按照《关于调整公安机关和监狱及劳动教养管理机关录用人民警察招录年龄的通知》（人社部发〔</w:t>
      </w:r>
      <w:r>
        <w:rPr>
          <w:rFonts w:hint="default" w:ascii="Times New Roman" w:hAnsi="Times New Roman" w:eastAsia="微软雅黑" w:cs="Times New Roman"/>
          <w:i w:val="0"/>
          <w:iCs w:val="0"/>
          <w:caps w:val="0"/>
          <w:color w:val="000000"/>
          <w:spacing w:val="0"/>
          <w:kern w:val="0"/>
          <w:sz w:val="32"/>
          <w:szCs w:val="32"/>
          <w:lang w:val="en-US" w:eastAsia="zh-CN" w:bidi="ar"/>
        </w:rPr>
        <w:t>2011</w:t>
      </w:r>
      <w:r>
        <w:rPr>
          <w:rFonts w:hint="default" w:ascii="仿宋_GB2312" w:hAnsi="微软雅黑" w:eastAsia="仿宋_GB2312" w:cs="仿宋_GB2312"/>
          <w:i w:val="0"/>
          <w:iCs w:val="0"/>
          <w:caps w:val="0"/>
          <w:color w:val="000000"/>
          <w:spacing w:val="0"/>
          <w:kern w:val="0"/>
          <w:sz w:val="32"/>
          <w:szCs w:val="32"/>
          <w:lang w:val="en-US" w:eastAsia="zh-CN" w:bidi="ar"/>
        </w:rPr>
        <w:t>〕</w:t>
      </w:r>
      <w:r>
        <w:rPr>
          <w:rFonts w:hint="default" w:ascii="Times New Roman" w:hAnsi="Times New Roman" w:eastAsia="微软雅黑" w:cs="Times New Roman"/>
          <w:i w:val="0"/>
          <w:iCs w:val="0"/>
          <w:caps w:val="0"/>
          <w:color w:val="000000"/>
          <w:spacing w:val="0"/>
          <w:kern w:val="0"/>
          <w:sz w:val="32"/>
          <w:szCs w:val="32"/>
          <w:lang w:val="en-US" w:eastAsia="zh-CN" w:bidi="ar"/>
        </w:rPr>
        <w:t>115</w:t>
      </w:r>
      <w:r>
        <w:rPr>
          <w:rFonts w:hint="default" w:ascii="仿宋_GB2312" w:hAnsi="微软雅黑" w:eastAsia="仿宋_GB2312" w:cs="仿宋_GB2312"/>
          <w:i w:val="0"/>
          <w:iCs w:val="0"/>
          <w:caps w:val="0"/>
          <w:color w:val="000000"/>
          <w:spacing w:val="0"/>
          <w:kern w:val="0"/>
          <w:sz w:val="32"/>
          <w:szCs w:val="32"/>
          <w:lang w:val="en-US" w:eastAsia="zh-CN" w:bidi="ar"/>
        </w:rPr>
        <w:t>号）规定执行。对年龄有特殊要求的职位，须符合该职位设置的年龄条件。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7.</w:t>
      </w:r>
      <w:r>
        <w:rPr>
          <w:rFonts w:hint="default" w:ascii="仿宋_GB2312" w:hAnsi="微软雅黑" w:eastAsia="仿宋_GB2312" w:cs="仿宋_GB2312"/>
          <w:i w:val="0"/>
          <w:iCs w:val="0"/>
          <w:caps w:val="0"/>
          <w:color w:val="000000"/>
          <w:spacing w:val="0"/>
          <w:kern w:val="0"/>
          <w:sz w:val="32"/>
          <w:szCs w:val="32"/>
          <w:lang w:val="en-US" w:eastAsia="zh-CN" w:bidi="ar"/>
        </w:rPr>
        <w:t>考生一般应具有国家承认的大专以上学历。学历有特殊要求的，从其要求。通过自学考试、成人教育、网络教育、夜大、电大等非普通高等学历教育形式取得学历的毕业生须于报名前取得毕业证书；在国（境）外取得学历的人员，须在报名前完成教育部留学服务中心的学历认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eastAsia" w:ascii="Times New Roman" w:hAnsi="Times New Roman" w:eastAsia="微软雅黑" w:cs="Times New Roman"/>
          <w:i w:val="0"/>
          <w:iCs w:val="0"/>
          <w:caps w:val="0"/>
          <w:color w:val="000000"/>
          <w:spacing w:val="0"/>
          <w:kern w:val="0"/>
          <w:sz w:val="32"/>
          <w:szCs w:val="32"/>
          <w:lang w:val="en-US" w:eastAsia="zh-CN" w:bidi="ar"/>
        </w:rPr>
        <w:t>8</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报考限户籍职位的考生，户籍须入户满</w:t>
      </w:r>
      <w:r>
        <w:rPr>
          <w:rFonts w:hint="default" w:ascii="Times New Roman" w:hAnsi="Times New Roman" w:eastAsia="微软雅黑" w:cs="Times New Roman"/>
          <w:i w:val="0"/>
          <w:iCs w:val="0"/>
          <w:caps w:val="0"/>
          <w:color w:val="000000"/>
          <w:spacing w:val="0"/>
          <w:kern w:val="0"/>
          <w:sz w:val="32"/>
          <w:szCs w:val="32"/>
          <w:lang w:val="en-US" w:eastAsia="zh-CN" w:bidi="ar"/>
        </w:rPr>
        <w:t>1</w:t>
      </w:r>
      <w:r>
        <w:rPr>
          <w:rFonts w:hint="default" w:ascii="仿宋_GB2312" w:hAnsi="微软雅黑" w:eastAsia="仿宋_GB2312" w:cs="仿宋_GB2312"/>
          <w:i w:val="0"/>
          <w:iCs w:val="0"/>
          <w:caps w:val="0"/>
          <w:color w:val="000000"/>
          <w:spacing w:val="0"/>
          <w:kern w:val="0"/>
          <w:sz w:val="32"/>
          <w:szCs w:val="32"/>
          <w:lang w:val="en-US" w:eastAsia="zh-CN" w:bidi="ar"/>
        </w:rPr>
        <w:t>年以上。即：</w:t>
      </w:r>
      <w:r>
        <w:rPr>
          <w:rFonts w:hint="default" w:ascii="Times New Roman" w:hAnsi="Times New Roman" w:eastAsia="微软雅黑" w:cs="Times New Roman"/>
          <w:i w:val="0"/>
          <w:iCs w:val="0"/>
          <w:caps w:val="0"/>
          <w:color w:val="000000"/>
          <w:spacing w:val="0"/>
          <w:kern w:val="0"/>
          <w:sz w:val="32"/>
          <w:szCs w:val="32"/>
          <w:lang w:val="en-US" w:eastAsia="zh-CN" w:bidi="ar"/>
        </w:rPr>
        <w:t>2020</w:t>
      </w:r>
      <w:r>
        <w:rPr>
          <w:rFonts w:hint="default" w:ascii="仿宋_GB2312" w:hAnsi="微软雅黑" w:eastAsia="仿宋_GB2312" w:cs="仿宋_GB2312"/>
          <w:i w:val="0"/>
          <w:iCs w:val="0"/>
          <w:caps w:val="0"/>
          <w:color w:val="000000"/>
          <w:spacing w:val="0"/>
          <w:kern w:val="0"/>
          <w:sz w:val="32"/>
          <w:szCs w:val="32"/>
          <w:lang w:val="en-US" w:eastAsia="zh-CN" w:bidi="ar"/>
        </w:rPr>
        <w:t>年</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月</w:t>
      </w:r>
      <w:r>
        <w:rPr>
          <w:rFonts w:hint="default" w:ascii="Times New Roman" w:hAnsi="Times New Roman" w:eastAsia="微软雅黑" w:cs="Times New Roman"/>
          <w:i w:val="0"/>
          <w:iCs w:val="0"/>
          <w:caps w:val="0"/>
          <w:color w:val="000000"/>
          <w:spacing w:val="0"/>
          <w:kern w:val="0"/>
          <w:sz w:val="32"/>
          <w:szCs w:val="32"/>
          <w:lang w:val="en-US" w:eastAsia="zh-CN" w:bidi="ar"/>
        </w:rPr>
        <w:t>20</w:t>
      </w:r>
      <w:r>
        <w:rPr>
          <w:rFonts w:hint="default" w:ascii="仿宋_GB2312" w:hAnsi="微软雅黑" w:eastAsia="仿宋_GB2312" w:cs="仿宋_GB2312"/>
          <w:i w:val="0"/>
          <w:iCs w:val="0"/>
          <w:caps w:val="0"/>
          <w:color w:val="000000"/>
          <w:spacing w:val="0"/>
          <w:kern w:val="0"/>
          <w:sz w:val="32"/>
          <w:szCs w:val="32"/>
          <w:lang w:val="en-US" w:eastAsia="zh-CN" w:bidi="ar"/>
        </w:rPr>
        <w:t>日（含）前取得职位条件要求的户籍，且截至</w:t>
      </w:r>
      <w:r>
        <w:rPr>
          <w:rFonts w:hint="default" w:ascii="Times New Roman" w:hAnsi="Times New Roman" w:eastAsia="微软雅黑" w:cs="Times New Roman"/>
          <w:i w:val="0"/>
          <w:iCs w:val="0"/>
          <w:caps w:val="0"/>
          <w:color w:val="000000"/>
          <w:spacing w:val="0"/>
          <w:kern w:val="0"/>
          <w:sz w:val="32"/>
          <w:szCs w:val="32"/>
          <w:lang w:val="en-US" w:eastAsia="zh-CN" w:bidi="ar"/>
        </w:rPr>
        <w:t>2021</w:t>
      </w:r>
      <w:r>
        <w:rPr>
          <w:rFonts w:hint="default" w:ascii="仿宋_GB2312" w:hAnsi="微软雅黑" w:eastAsia="仿宋_GB2312" w:cs="仿宋_GB2312"/>
          <w:i w:val="0"/>
          <w:iCs w:val="0"/>
          <w:caps w:val="0"/>
          <w:color w:val="000000"/>
          <w:spacing w:val="0"/>
          <w:kern w:val="0"/>
          <w:sz w:val="32"/>
          <w:szCs w:val="32"/>
          <w:lang w:val="en-US" w:eastAsia="zh-CN" w:bidi="ar"/>
        </w:rPr>
        <w:t>年</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月</w:t>
      </w:r>
      <w:r>
        <w:rPr>
          <w:rFonts w:hint="default" w:ascii="Times New Roman" w:hAnsi="Times New Roman" w:eastAsia="微软雅黑" w:cs="Times New Roman"/>
          <w:i w:val="0"/>
          <w:iCs w:val="0"/>
          <w:caps w:val="0"/>
          <w:color w:val="000000"/>
          <w:spacing w:val="0"/>
          <w:kern w:val="0"/>
          <w:sz w:val="32"/>
          <w:szCs w:val="32"/>
          <w:lang w:val="en-US" w:eastAsia="zh-CN" w:bidi="ar"/>
        </w:rPr>
        <w:t>20</w:t>
      </w:r>
      <w:r>
        <w:rPr>
          <w:rFonts w:hint="default" w:ascii="仿宋_GB2312" w:hAnsi="微软雅黑" w:eastAsia="仿宋_GB2312" w:cs="仿宋_GB2312"/>
          <w:i w:val="0"/>
          <w:iCs w:val="0"/>
          <w:caps w:val="0"/>
          <w:color w:val="000000"/>
          <w:spacing w:val="0"/>
          <w:kern w:val="0"/>
          <w:sz w:val="32"/>
          <w:szCs w:val="32"/>
          <w:lang w:val="en-US" w:eastAsia="zh-CN" w:bidi="ar"/>
        </w:rPr>
        <w:t>日（含）户籍未发生变更。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eastAsia" w:ascii="Times New Roman" w:hAnsi="Times New Roman" w:eastAsia="微软雅黑" w:cs="Times New Roman"/>
          <w:i w:val="0"/>
          <w:iCs w:val="0"/>
          <w:caps w:val="0"/>
          <w:color w:val="000000"/>
          <w:spacing w:val="0"/>
          <w:kern w:val="0"/>
          <w:sz w:val="32"/>
          <w:szCs w:val="32"/>
          <w:lang w:val="en-US" w:eastAsia="zh-CN" w:bidi="ar"/>
        </w:rPr>
        <w:t>9</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符合招录职位规定的其他条件。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报考条件中涉及的年龄、资格、身份、户籍、经历、政治面貌等计算截止时间，除特殊说明外，均按</w:t>
      </w:r>
      <w:r>
        <w:rPr>
          <w:rFonts w:hint="default" w:ascii="Times New Roman" w:hAnsi="Times New Roman" w:eastAsia="微软雅黑" w:cs="Times New Roman"/>
          <w:i w:val="0"/>
          <w:iCs w:val="0"/>
          <w:caps w:val="0"/>
          <w:color w:val="000000"/>
          <w:spacing w:val="0"/>
          <w:kern w:val="0"/>
          <w:sz w:val="32"/>
          <w:szCs w:val="32"/>
          <w:lang w:val="en-US" w:eastAsia="zh-CN" w:bidi="ar"/>
        </w:rPr>
        <w:t>2021</w:t>
      </w:r>
      <w:r>
        <w:rPr>
          <w:rFonts w:hint="default" w:ascii="仿宋_GB2312" w:hAnsi="微软雅黑" w:eastAsia="仿宋_GB2312" w:cs="仿宋_GB2312"/>
          <w:i w:val="0"/>
          <w:iCs w:val="0"/>
          <w:caps w:val="0"/>
          <w:color w:val="000000"/>
          <w:spacing w:val="0"/>
          <w:kern w:val="0"/>
          <w:sz w:val="32"/>
          <w:szCs w:val="32"/>
          <w:lang w:val="en-US" w:eastAsia="zh-CN" w:bidi="ar"/>
        </w:rPr>
        <w:t>年</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月计算。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3"/>
        <w:jc w:val="left"/>
        <w:rPr>
          <w:rFonts w:hint="eastAsia" w:ascii="微软雅黑" w:hAnsi="微软雅黑" w:eastAsia="微软雅黑" w:cs="微软雅黑"/>
          <w:i w:val="0"/>
          <w:iCs w:val="0"/>
          <w:caps w:val="0"/>
          <w:color w:val="000000"/>
          <w:spacing w:val="0"/>
          <w:sz w:val="27"/>
          <w:szCs w:val="27"/>
        </w:rPr>
      </w:pPr>
      <w:r>
        <w:rPr>
          <w:rFonts w:hint="default" w:ascii="serif" w:hAnsi="微软雅黑" w:eastAsia="serif" w:cs="serif"/>
          <w:i w:val="0"/>
          <w:iCs w:val="0"/>
          <w:caps w:val="0"/>
          <w:color w:val="000000"/>
          <w:spacing w:val="0"/>
          <w:kern w:val="0"/>
          <w:sz w:val="32"/>
          <w:szCs w:val="32"/>
          <w:lang w:val="en-US" w:eastAsia="zh-CN" w:bidi="ar"/>
        </w:rPr>
        <w:t>（二）有下列情形之一的人员不得报考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1.</w:t>
      </w:r>
      <w:r>
        <w:rPr>
          <w:rFonts w:hint="default" w:ascii="仿宋_GB2312" w:hAnsi="微软雅黑" w:eastAsia="仿宋_GB2312" w:cs="仿宋_GB2312"/>
          <w:i w:val="0"/>
          <w:iCs w:val="0"/>
          <w:caps w:val="0"/>
          <w:color w:val="000000"/>
          <w:spacing w:val="0"/>
          <w:kern w:val="0"/>
          <w:sz w:val="32"/>
          <w:szCs w:val="32"/>
          <w:lang w:val="en-US" w:eastAsia="zh-CN" w:bidi="ar"/>
        </w:rPr>
        <w:t>现役军人、在读的非应届毕业生、在职公务员和参照公务员法管理的机关（单位）工作人员。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69"/>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因犯罪受过刑事处罚的人员、被开除中国共产党党籍的人员、被开除公职的人员、被依法列为失信联合惩戒对象的人员。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69"/>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3.</w:t>
      </w:r>
      <w:r>
        <w:rPr>
          <w:rFonts w:hint="default" w:ascii="仿宋_GB2312" w:hAnsi="微软雅黑" w:eastAsia="仿宋_GB2312" w:cs="仿宋_GB2312"/>
          <w:i w:val="0"/>
          <w:iCs w:val="0"/>
          <w:caps w:val="0"/>
          <w:color w:val="000000"/>
          <w:spacing w:val="0"/>
          <w:kern w:val="0"/>
          <w:sz w:val="32"/>
          <w:szCs w:val="32"/>
          <w:lang w:val="en-US" w:eastAsia="zh-CN" w:bidi="ar"/>
        </w:rPr>
        <w:t>在各级公务员招录和事业单位招聘中被认定有舞弊等严重违反录（聘）用纪律行为的人员，公务员和参照公务员法管理的机关（单位）工作人员被辞退未满</w:t>
      </w:r>
      <w:r>
        <w:rPr>
          <w:rFonts w:hint="default" w:ascii="Times New Roman" w:hAnsi="Times New Roman" w:eastAsia="微软雅黑" w:cs="Times New Roman"/>
          <w:i w:val="0"/>
          <w:iCs w:val="0"/>
          <w:caps w:val="0"/>
          <w:color w:val="000000"/>
          <w:spacing w:val="0"/>
          <w:kern w:val="0"/>
          <w:sz w:val="32"/>
          <w:szCs w:val="32"/>
          <w:lang w:val="en-US" w:eastAsia="zh-CN" w:bidi="ar"/>
        </w:rPr>
        <w:t>5</w:t>
      </w:r>
      <w:r>
        <w:rPr>
          <w:rFonts w:hint="default" w:ascii="仿宋_GB2312" w:hAnsi="微软雅黑" w:eastAsia="仿宋_GB2312" w:cs="仿宋_GB2312"/>
          <w:i w:val="0"/>
          <w:iCs w:val="0"/>
          <w:caps w:val="0"/>
          <w:color w:val="000000"/>
          <w:spacing w:val="0"/>
          <w:kern w:val="0"/>
          <w:sz w:val="32"/>
          <w:szCs w:val="32"/>
          <w:lang w:val="en-US" w:eastAsia="zh-CN" w:bidi="ar"/>
        </w:rPr>
        <w:t>年的。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69"/>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4.</w:t>
      </w:r>
      <w:r>
        <w:rPr>
          <w:rFonts w:hint="default" w:ascii="仿宋_GB2312" w:hAnsi="微软雅黑" w:eastAsia="仿宋_GB2312" w:cs="仿宋_GB2312"/>
          <w:i w:val="0"/>
          <w:iCs w:val="0"/>
          <w:caps w:val="0"/>
          <w:color w:val="000000"/>
          <w:spacing w:val="0"/>
          <w:kern w:val="0"/>
          <w:sz w:val="32"/>
          <w:szCs w:val="32"/>
          <w:lang w:val="en-US" w:eastAsia="zh-CN" w:bidi="ar"/>
        </w:rPr>
        <w:t>报考人员不得报考录用后即构成回避关系的职位。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69"/>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5.</w:t>
      </w:r>
      <w:r>
        <w:rPr>
          <w:rFonts w:hint="default" w:ascii="仿宋_GB2312" w:hAnsi="微软雅黑" w:eastAsia="仿宋_GB2312" w:cs="仿宋_GB2312"/>
          <w:i w:val="0"/>
          <w:iCs w:val="0"/>
          <w:caps w:val="0"/>
          <w:color w:val="000000"/>
          <w:spacing w:val="0"/>
          <w:kern w:val="0"/>
          <w:sz w:val="32"/>
          <w:szCs w:val="32"/>
          <w:lang w:val="en-US" w:eastAsia="zh-CN" w:bidi="ar"/>
        </w:rPr>
        <w:t>有法律规定不得录用为公务员的其他情形人员。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3"/>
        <w:jc w:val="left"/>
        <w:rPr>
          <w:rFonts w:hint="eastAsia" w:ascii="微软雅黑" w:hAnsi="微软雅黑" w:eastAsia="微软雅黑" w:cs="微软雅黑"/>
          <w:i w:val="0"/>
          <w:iCs w:val="0"/>
          <w:caps w:val="0"/>
          <w:color w:val="000000"/>
          <w:spacing w:val="0"/>
          <w:sz w:val="27"/>
          <w:szCs w:val="27"/>
        </w:rPr>
      </w:pPr>
      <w:r>
        <w:rPr>
          <w:rFonts w:hint="default" w:ascii="serif" w:hAnsi="微软雅黑" w:eastAsia="serif" w:cs="serif"/>
          <w:i w:val="0"/>
          <w:iCs w:val="0"/>
          <w:caps w:val="0"/>
          <w:color w:val="000000"/>
          <w:spacing w:val="0"/>
          <w:kern w:val="0"/>
          <w:sz w:val="32"/>
          <w:szCs w:val="32"/>
          <w:lang w:val="en-US" w:eastAsia="zh-CN" w:bidi="ar"/>
        </w:rPr>
        <w:t>（三）相关概念解释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28"/>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1.“</w:t>
      </w:r>
      <w:r>
        <w:rPr>
          <w:rFonts w:hint="default" w:ascii="仿宋_GB2312" w:hAnsi="微软雅黑" w:eastAsia="仿宋_GB2312" w:cs="仿宋_GB2312"/>
          <w:i w:val="0"/>
          <w:iCs w:val="0"/>
          <w:caps w:val="0"/>
          <w:color w:val="000000"/>
          <w:spacing w:val="0"/>
          <w:kern w:val="0"/>
          <w:sz w:val="32"/>
          <w:szCs w:val="32"/>
          <w:lang w:val="en-US" w:eastAsia="zh-CN" w:bidi="ar"/>
        </w:rPr>
        <w:t>普通高校应届毕业生</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是指：国家统一招生（含自主招生和保送）的普通高校</w:t>
      </w:r>
      <w:r>
        <w:rPr>
          <w:rFonts w:hint="default" w:ascii="Times New Roman" w:hAnsi="Times New Roman" w:eastAsia="微软雅黑" w:cs="Times New Roman"/>
          <w:i w:val="0"/>
          <w:iCs w:val="0"/>
          <w:caps w:val="0"/>
          <w:color w:val="000000"/>
          <w:spacing w:val="0"/>
          <w:kern w:val="0"/>
          <w:sz w:val="32"/>
          <w:szCs w:val="32"/>
          <w:lang w:val="en-US" w:eastAsia="zh-CN" w:bidi="ar"/>
        </w:rPr>
        <w:t>2021</w:t>
      </w:r>
      <w:r>
        <w:rPr>
          <w:rFonts w:hint="default" w:ascii="仿宋_GB2312" w:hAnsi="微软雅黑" w:eastAsia="仿宋_GB2312" w:cs="仿宋_GB2312"/>
          <w:i w:val="0"/>
          <w:iCs w:val="0"/>
          <w:caps w:val="0"/>
          <w:color w:val="000000"/>
          <w:spacing w:val="0"/>
          <w:kern w:val="0"/>
          <w:sz w:val="32"/>
          <w:szCs w:val="32"/>
          <w:lang w:val="en-US" w:eastAsia="zh-CN" w:bidi="ar"/>
        </w:rPr>
        <w:t>年毕业生。其中，国家统一招生（含自主招生和保送）的普通高校</w:t>
      </w:r>
      <w:r>
        <w:rPr>
          <w:rFonts w:hint="default" w:ascii="Times New Roman" w:hAnsi="Times New Roman" w:eastAsia="微软雅黑" w:cs="Times New Roman"/>
          <w:i w:val="0"/>
          <w:iCs w:val="0"/>
          <w:caps w:val="0"/>
          <w:color w:val="000000"/>
          <w:spacing w:val="0"/>
          <w:kern w:val="0"/>
          <w:sz w:val="32"/>
          <w:szCs w:val="32"/>
          <w:lang w:val="en-US" w:eastAsia="zh-CN" w:bidi="ar"/>
        </w:rPr>
        <w:t>2019</w:t>
      </w:r>
      <w:r>
        <w:rPr>
          <w:rFonts w:hint="default" w:ascii="仿宋_GB2312" w:hAnsi="微软雅黑" w:eastAsia="仿宋_GB2312" w:cs="仿宋_GB2312"/>
          <w:i w:val="0"/>
          <w:iCs w:val="0"/>
          <w:caps w:val="0"/>
          <w:color w:val="000000"/>
          <w:spacing w:val="0"/>
          <w:kern w:val="0"/>
          <w:sz w:val="32"/>
          <w:szCs w:val="32"/>
          <w:lang w:val="en-US" w:eastAsia="zh-CN" w:bidi="ar"/>
        </w:rPr>
        <w:t>年、</w:t>
      </w:r>
      <w:r>
        <w:rPr>
          <w:rFonts w:hint="default" w:ascii="Times New Roman" w:hAnsi="Times New Roman" w:eastAsia="微软雅黑" w:cs="Times New Roman"/>
          <w:i w:val="0"/>
          <w:iCs w:val="0"/>
          <w:caps w:val="0"/>
          <w:color w:val="000000"/>
          <w:spacing w:val="0"/>
          <w:kern w:val="0"/>
          <w:sz w:val="32"/>
          <w:szCs w:val="32"/>
          <w:lang w:val="en-US" w:eastAsia="zh-CN" w:bidi="ar"/>
        </w:rPr>
        <w:t>2020</w:t>
      </w:r>
      <w:r>
        <w:rPr>
          <w:rFonts w:hint="default" w:ascii="仿宋_GB2312" w:hAnsi="微软雅黑" w:eastAsia="仿宋_GB2312" w:cs="仿宋_GB2312"/>
          <w:i w:val="0"/>
          <w:iCs w:val="0"/>
          <w:caps w:val="0"/>
          <w:color w:val="000000"/>
          <w:spacing w:val="0"/>
          <w:kern w:val="0"/>
          <w:sz w:val="32"/>
          <w:szCs w:val="32"/>
          <w:lang w:val="en-US" w:eastAsia="zh-CN" w:bidi="ar"/>
        </w:rPr>
        <w:t>年毕业生离校时和在择业期内（国家规定择业期为</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年）未落实工作单位，其户口、档案、组织关系仍保留在原毕业学校，或保留在各级毕业生就业主管部门（毕业生就业指导服务中心）、各级人才交流服务机构和各级公共就业服务机构的毕业生，按应届高校毕业生对待，可报考面向普通高校应届毕业生招录职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28"/>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两年以上基层工作经历</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是指：截止</w:t>
      </w:r>
      <w:r>
        <w:rPr>
          <w:rFonts w:hint="default" w:ascii="Times New Roman" w:hAnsi="Times New Roman" w:eastAsia="微软雅黑" w:cs="Times New Roman"/>
          <w:i w:val="0"/>
          <w:iCs w:val="0"/>
          <w:caps w:val="0"/>
          <w:color w:val="000000"/>
          <w:spacing w:val="0"/>
          <w:kern w:val="0"/>
          <w:sz w:val="32"/>
          <w:szCs w:val="32"/>
          <w:lang w:val="en-US" w:eastAsia="zh-CN" w:bidi="ar"/>
        </w:rPr>
        <w:t>2021</w:t>
      </w:r>
      <w:r>
        <w:rPr>
          <w:rFonts w:hint="default" w:ascii="仿宋_GB2312" w:hAnsi="微软雅黑" w:eastAsia="仿宋_GB2312" w:cs="仿宋_GB2312"/>
          <w:i w:val="0"/>
          <w:iCs w:val="0"/>
          <w:caps w:val="0"/>
          <w:color w:val="000000"/>
          <w:spacing w:val="0"/>
          <w:kern w:val="0"/>
          <w:sz w:val="32"/>
          <w:szCs w:val="32"/>
          <w:lang w:val="en-US" w:eastAsia="zh-CN" w:bidi="ar"/>
        </w:rPr>
        <w:t>年</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月，在县级（不含区）及以下党政机关〔含参照公务员法管理机关（单位）〕、国有企业事业单位、村（社区）组织以及其他经济组织、社会组织等工作时间累计两年以上。离校未就业高校毕业生到高校毕业生实习见习基地（该基地为基层单位）参加见习或者到企事业单位参与项目研究的经历，可视为基层工作经历。曾在军队团和相当于团以下单位的工作经历，退役士兵在军队服现役经历，可视为基层工作经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28"/>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3.“</w:t>
      </w:r>
      <w:r>
        <w:rPr>
          <w:rFonts w:hint="default" w:ascii="仿宋_GB2312" w:hAnsi="微软雅黑" w:eastAsia="仿宋_GB2312" w:cs="仿宋_GB2312"/>
          <w:i w:val="0"/>
          <w:iCs w:val="0"/>
          <w:caps w:val="0"/>
          <w:color w:val="000000"/>
          <w:spacing w:val="0"/>
          <w:kern w:val="0"/>
          <w:sz w:val="32"/>
          <w:szCs w:val="32"/>
          <w:lang w:val="en-US" w:eastAsia="zh-CN" w:bidi="ar"/>
        </w:rPr>
        <w:t>服务基层项目人员</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是指：经国家或吉林省统一选派，截至</w:t>
      </w:r>
      <w:r>
        <w:rPr>
          <w:rFonts w:hint="default" w:ascii="Times New Roman" w:hAnsi="Times New Roman" w:eastAsia="微软雅黑" w:cs="Times New Roman"/>
          <w:i w:val="0"/>
          <w:iCs w:val="0"/>
          <w:caps w:val="0"/>
          <w:color w:val="000000"/>
          <w:spacing w:val="0"/>
          <w:kern w:val="0"/>
          <w:sz w:val="32"/>
          <w:szCs w:val="32"/>
          <w:lang w:val="en-US" w:eastAsia="zh-CN" w:bidi="ar"/>
        </w:rPr>
        <w:t>2021</w:t>
      </w:r>
      <w:r>
        <w:rPr>
          <w:rFonts w:hint="default" w:ascii="仿宋_GB2312" w:hAnsi="微软雅黑" w:eastAsia="仿宋_GB2312" w:cs="仿宋_GB2312"/>
          <w:i w:val="0"/>
          <w:iCs w:val="0"/>
          <w:caps w:val="0"/>
          <w:color w:val="000000"/>
          <w:spacing w:val="0"/>
          <w:kern w:val="0"/>
          <w:sz w:val="32"/>
          <w:szCs w:val="32"/>
          <w:lang w:val="en-US" w:eastAsia="zh-CN" w:bidi="ar"/>
        </w:rPr>
        <w:t>年</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月服务期满且考核称职（合格）以上的</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选聘高校毕业生到村任职工作</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农村义务教育阶段学校教师特设岗位计划</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三支一扶</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计划、</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大学生志愿服务西部计划</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、吉林省</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一村一名大学生</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项目和</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社区大学生助理</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项目等人员。吉林省生源入伍和在我省入伍且服役期已满的大学生退役士兵同享</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服务基层项目人员</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定向招录计划。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60"/>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二、信息发布方式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6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吉林公务员考试网（</w:t>
      </w:r>
      <w:r>
        <w:rPr>
          <w:rFonts w:hint="default" w:ascii="Times New Roman" w:hAnsi="Times New Roman" w:eastAsia="微软雅黑" w:cs="Times New Roman"/>
          <w:i w:val="0"/>
          <w:iCs w:val="0"/>
          <w:caps w:val="0"/>
          <w:color w:val="000000"/>
          <w:spacing w:val="0"/>
          <w:kern w:val="0"/>
          <w:sz w:val="32"/>
          <w:szCs w:val="32"/>
          <w:lang w:val="en-US" w:eastAsia="zh-CN" w:bidi="ar"/>
        </w:rPr>
        <w:t>http://www.jlgwyks.cn</w:t>
      </w:r>
      <w:r>
        <w:rPr>
          <w:rFonts w:hint="default" w:ascii="仿宋_GB2312" w:hAnsi="微软雅黑" w:eastAsia="仿宋_GB2312" w:cs="仿宋_GB2312"/>
          <w:i w:val="0"/>
          <w:iCs w:val="0"/>
          <w:caps w:val="0"/>
          <w:color w:val="000000"/>
          <w:spacing w:val="0"/>
          <w:kern w:val="0"/>
          <w:sz w:val="32"/>
          <w:szCs w:val="32"/>
          <w:lang w:val="en-US" w:eastAsia="zh-CN" w:bidi="ar"/>
        </w:rPr>
        <w:t>，下同）为</w:t>
      </w:r>
      <w:r>
        <w:rPr>
          <w:rFonts w:hint="default" w:ascii="Times New Roman" w:hAnsi="Times New Roman" w:eastAsia="微软雅黑" w:cs="Times New Roman"/>
          <w:i w:val="0"/>
          <w:iCs w:val="0"/>
          <w:caps w:val="0"/>
          <w:color w:val="000000"/>
          <w:spacing w:val="0"/>
          <w:kern w:val="0"/>
          <w:sz w:val="32"/>
          <w:szCs w:val="32"/>
          <w:lang w:val="en-US" w:eastAsia="zh-CN" w:bidi="ar"/>
        </w:rPr>
        <w:t>2021</w:t>
      </w:r>
      <w:r>
        <w:rPr>
          <w:rFonts w:hint="default" w:ascii="仿宋_GB2312" w:hAnsi="微软雅黑" w:eastAsia="仿宋_GB2312" w:cs="仿宋_GB2312"/>
          <w:i w:val="0"/>
          <w:iCs w:val="0"/>
          <w:caps w:val="0"/>
          <w:color w:val="000000"/>
          <w:spacing w:val="0"/>
          <w:kern w:val="0"/>
          <w:sz w:val="32"/>
          <w:szCs w:val="32"/>
          <w:lang w:val="en-US" w:eastAsia="zh-CN" w:bidi="ar"/>
        </w:rPr>
        <w:t>年吉林省各级机关考试录用公务员工作唯一官方网站。录用计划、职位及报考资格条件等相关信息，以及报名、资格审查、缴费确认、下载打印《准考证》等工作均通过吉林公务员考试网发布和进行。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三、报名流程和相关要求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69"/>
        <w:jc w:val="left"/>
        <w:rPr>
          <w:rFonts w:hint="eastAsia" w:ascii="微软雅黑" w:hAnsi="微软雅黑" w:eastAsia="微软雅黑" w:cs="微软雅黑"/>
          <w:i w:val="0"/>
          <w:iCs w:val="0"/>
          <w:caps w:val="0"/>
          <w:color w:val="000000"/>
          <w:spacing w:val="0"/>
          <w:sz w:val="27"/>
          <w:szCs w:val="27"/>
        </w:rPr>
      </w:pPr>
      <w:r>
        <w:rPr>
          <w:rFonts w:hint="default" w:ascii="serif" w:hAnsi="微软雅黑" w:eastAsia="serif" w:cs="serif"/>
          <w:i w:val="0"/>
          <w:iCs w:val="0"/>
          <w:caps w:val="0"/>
          <w:color w:val="000000"/>
          <w:spacing w:val="0"/>
          <w:kern w:val="0"/>
          <w:sz w:val="32"/>
          <w:szCs w:val="32"/>
          <w:lang w:val="en-US" w:eastAsia="zh-CN" w:bidi="ar"/>
        </w:rPr>
        <w:t>（一）网上报名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报名时间：</w:t>
      </w:r>
      <w:r>
        <w:rPr>
          <w:rFonts w:hint="default" w:ascii="Times New Roman" w:hAnsi="Times New Roman" w:eastAsia="微软雅黑" w:cs="Times New Roman"/>
          <w:i w:val="0"/>
          <w:iCs w:val="0"/>
          <w:caps w:val="0"/>
          <w:color w:val="000000"/>
          <w:spacing w:val="0"/>
          <w:kern w:val="0"/>
          <w:sz w:val="32"/>
          <w:szCs w:val="32"/>
          <w:lang w:val="en-US" w:eastAsia="zh-CN" w:bidi="ar"/>
        </w:rPr>
        <w:t>2021</w:t>
      </w:r>
      <w:r>
        <w:rPr>
          <w:rFonts w:hint="eastAsia" w:ascii="黑体" w:hAnsi="宋体" w:eastAsia="黑体" w:cs="黑体"/>
          <w:i w:val="0"/>
          <w:iCs w:val="0"/>
          <w:caps w:val="0"/>
          <w:color w:val="000000"/>
          <w:spacing w:val="0"/>
          <w:kern w:val="0"/>
          <w:sz w:val="32"/>
          <w:szCs w:val="32"/>
          <w:lang w:val="en-US" w:eastAsia="zh-CN" w:bidi="ar"/>
        </w:rPr>
        <w:t>年</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eastAsia" w:ascii="黑体" w:hAnsi="宋体" w:eastAsia="黑体" w:cs="黑体"/>
          <w:i w:val="0"/>
          <w:iCs w:val="0"/>
          <w:caps w:val="0"/>
          <w:color w:val="000000"/>
          <w:spacing w:val="0"/>
          <w:kern w:val="0"/>
          <w:sz w:val="32"/>
          <w:szCs w:val="32"/>
          <w:lang w:val="en-US" w:eastAsia="zh-CN" w:bidi="ar"/>
        </w:rPr>
        <w:t>月</w:t>
      </w:r>
      <w:r>
        <w:rPr>
          <w:rFonts w:hint="default" w:ascii="Times New Roman" w:hAnsi="Times New Roman" w:eastAsia="微软雅黑" w:cs="Times New Roman"/>
          <w:i w:val="0"/>
          <w:iCs w:val="0"/>
          <w:caps w:val="0"/>
          <w:color w:val="000000"/>
          <w:spacing w:val="0"/>
          <w:kern w:val="0"/>
          <w:sz w:val="32"/>
          <w:szCs w:val="32"/>
          <w:lang w:val="en-US" w:eastAsia="zh-CN" w:bidi="ar"/>
        </w:rPr>
        <w:t>20</w:t>
      </w:r>
      <w:r>
        <w:rPr>
          <w:rFonts w:hint="eastAsia" w:ascii="黑体" w:hAnsi="宋体" w:eastAsia="黑体" w:cs="黑体"/>
          <w:i w:val="0"/>
          <w:iCs w:val="0"/>
          <w:caps w:val="0"/>
          <w:color w:val="000000"/>
          <w:spacing w:val="0"/>
          <w:kern w:val="0"/>
          <w:sz w:val="32"/>
          <w:szCs w:val="32"/>
          <w:lang w:val="en-US" w:eastAsia="zh-CN" w:bidi="ar"/>
        </w:rPr>
        <w:t>日</w:t>
      </w:r>
      <w:r>
        <w:rPr>
          <w:rFonts w:hint="default" w:ascii="Times New Roman" w:hAnsi="Times New Roman" w:eastAsia="微软雅黑" w:cs="Times New Roman"/>
          <w:i w:val="0"/>
          <w:iCs w:val="0"/>
          <w:caps w:val="0"/>
          <w:color w:val="000000"/>
          <w:spacing w:val="0"/>
          <w:kern w:val="0"/>
          <w:sz w:val="32"/>
          <w:szCs w:val="32"/>
          <w:lang w:val="en-US" w:eastAsia="zh-CN" w:bidi="ar"/>
        </w:rPr>
        <w:t>8</w:t>
      </w:r>
      <w:r>
        <w:rPr>
          <w:rFonts w:hint="eastAsia" w:ascii="黑体" w:hAnsi="宋体" w:eastAsia="黑体" w:cs="黑体"/>
          <w:i w:val="0"/>
          <w:iCs w:val="0"/>
          <w:caps w:val="0"/>
          <w:color w:val="000000"/>
          <w:spacing w:val="0"/>
          <w:kern w:val="0"/>
          <w:sz w:val="32"/>
          <w:szCs w:val="32"/>
          <w:lang w:val="en-US" w:eastAsia="zh-CN" w:bidi="ar"/>
        </w:rPr>
        <w:t>：</w:t>
      </w:r>
      <w:r>
        <w:rPr>
          <w:rFonts w:hint="default" w:ascii="Times New Roman" w:hAnsi="Times New Roman" w:eastAsia="微软雅黑" w:cs="Times New Roman"/>
          <w:i w:val="0"/>
          <w:iCs w:val="0"/>
          <w:caps w:val="0"/>
          <w:color w:val="000000"/>
          <w:spacing w:val="0"/>
          <w:kern w:val="0"/>
          <w:sz w:val="32"/>
          <w:szCs w:val="32"/>
          <w:lang w:val="en-US" w:eastAsia="zh-CN" w:bidi="ar"/>
        </w:rPr>
        <w:t>30</w:t>
      </w:r>
      <w:r>
        <w:rPr>
          <w:rFonts w:hint="eastAsia" w:ascii="黑体" w:hAnsi="宋体" w:eastAsia="黑体" w:cs="黑体"/>
          <w:i w:val="0"/>
          <w:iCs w:val="0"/>
          <w:caps w:val="0"/>
          <w:color w:val="000000"/>
          <w:spacing w:val="0"/>
          <w:kern w:val="0"/>
          <w:sz w:val="32"/>
          <w:szCs w:val="32"/>
          <w:lang w:val="en-US" w:eastAsia="zh-CN" w:bidi="ar"/>
        </w:rPr>
        <w:t>至</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eastAsia" w:ascii="黑体" w:hAnsi="宋体" w:eastAsia="黑体" w:cs="黑体"/>
          <w:i w:val="0"/>
          <w:iCs w:val="0"/>
          <w:caps w:val="0"/>
          <w:color w:val="000000"/>
          <w:spacing w:val="0"/>
          <w:kern w:val="0"/>
          <w:sz w:val="32"/>
          <w:szCs w:val="32"/>
          <w:lang w:val="en-US" w:eastAsia="zh-CN" w:bidi="ar"/>
        </w:rPr>
        <w:t>月</w:t>
      </w:r>
      <w:r>
        <w:rPr>
          <w:rFonts w:hint="default" w:ascii="Times New Roman" w:hAnsi="Times New Roman" w:eastAsia="微软雅黑" w:cs="Times New Roman"/>
          <w:i w:val="0"/>
          <w:iCs w:val="0"/>
          <w:caps w:val="0"/>
          <w:color w:val="000000"/>
          <w:spacing w:val="0"/>
          <w:kern w:val="0"/>
          <w:sz w:val="32"/>
          <w:szCs w:val="32"/>
          <w:lang w:val="en-US" w:eastAsia="zh-CN" w:bidi="ar"/>
        </w:rPr>
        <w:t>23</w:t>
      </w:r>
      <w:r>
        <w:rPr>
          <w:rFonts w:hint="eastAsia" w:ascii="黑体" w:hAnsi="宋体" w:eastAsia="黑体" w:cs="黑体"/>
          <w:i w:val="0"/>
          <w:iCs w:val="0"/>
          <w:caps w:val="0"/>
          <w:color w:val="000000"/>
          <w:spacing w:val="0"/>
          <w:kern w:val="0"/>
          <w:sz w:val="32"/>
          <w:szCs w:val="32"/>
          <w:lang w:val="en-US" w:eastAsia="zh-CN" w:bidi="ar"/>
        </w:rPr>
        <w:t>日</w:t>
      </w:r>
      <w:r>
        <w:rPr>
          <w:rFonts w:hint="default" w:ascii="Times New Roman" w:hAnsi="Times New Roman" w:eastAsia="微软雅黑" w:cs="Times New Roman"/>
          <w:i w:val="0"/>
          <w:iCs w:val="0"/>
          <w:caps w:val="0"/>
          <w:color w:val="000000"/>
          <w:spacing w:val="0"/>
          <w:kern w:val="0"/>
          <w:sz w:val="32"/>
          <w:szCs w:val="32"/>
          <w:lang w:val="en-US" w:eastAsia="zh-CN" w:bidi="ar"/>
        </w:rPr>
        <w:t>14</w:t>
      </w:r>
      <w:r>
        <w:rPr>
          <w:rFonts w:hint="eastAsia" w:ascii="黑体" w:hAnsi="宋体" w:eastAsia="黑体" w:cs="黑体"/>
          <w:i w:val="0"/>
          <w:iCs w:val="0"/>
          <w:caps w:val="0"/>
          <w:color w:val="000000"/>
          <w:spacing w:val="0"/>
          <w:kern w:val="0"/>
          <w:sz w:val="32"/>
          <w:szCs w:val="32"/>
          <w:lang w:val="en-US" w:eastAsia="zh-CN" w:bidi="ar"/>
        </w:rPr>
        <w:t>：</w:t>
      </w:r>
      <w:r>
        <w:rPr>
          <w:rFonts w:hint="default" w:ascii="Times New Roman" w:hAnsi="Times New Roman" w:eastAsia="微软雅黑" w:cs="Times New Roman"/>
          <w:i w:val="0"/>
          <w:iCs w:val="0"/>
          <w:caps w:val="0"/>
          <w:color w:val="000000"/>
          <w:spacing w:val="0"/>
          <w:kern w:val="0"/>
          <w:sz w:val="32"/>
          <w:szCs w:val="32"/>
          <w:lang w:val="en-US" w:eastAsia="zh-CN" w:bidi="ar"/>
        </w:rPr>
        <w:t>30</w:t>
      </w:r>
      <w:r>
        <w:rPr>
          <w:rFonts w:hint="eastAsia" w:ascii="黑体" w:hAnsi="宋体" w:eastAsia="黑体" w:cs="黑体"/>
          <w:i w:val="0"/>
          <w:iCs w:val="0"/>
          <w:caps w:val="0"/>
          <w:color w:val="000000"/>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考生要仔细阅读《</w:t>
      </w:r>
      <w:r>
        <w:rPr>
          <w:rFonts w:hint="default" w:ascii="Times New Roman" w:hAnsi="Times New Roman" w:eastAsia="微软雅黑" w:cs="Times New Roman"/>
          <w:i w:val="0"/>
          <w:iCs w:val="0"/>
          <w:caps w:val="0"/>
          <w:color w:val="000000"/>
          <w:spacing w:val="0"/>
          <w:kern w:val="0"/>
          <w:sz w:val="32"/>
          <w:szCs w:val="32"/>
          <w:lang w:val="en-US" w:eastAsia="zh-CN" w:bidi="ar"/>
        </w:rPr>
        <w:t>2021</w:t>
      </w:r>
      <w:r>
        <w:rPr>
          <w:rFonts w:hint="eastAsia" w:ascii="黑体" w:hAnsi="宋体" w:eastAsia="黑体" w:cs="黑体"/>
          <w:i w:val="0"/>
          <w:iCs w:val="0"/>
          <w:caps w:val="0"/>
          <w:color w:val="000000"/>
          <w:spacing w:val="0"/>
          <w:kern w:val="0"/>
          <w:sz w:val="32"/>
          <w:szCs w:val="32"/>
          <w:lang w:val="en-US" w:eastAsia="zh-CN" w:bidi="ar"/>
        </w:rPr>
        <w:t>年吉林省各级机关考试录用公务员诚信承诺书》，并自愿严格遵守各项承诺和要求。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具体职位条件由招录机关负责解释（联系电话见《</w:t>
      </w:r>
      <w:r>
        <w:rPr>
          <w:rFonts w:hint="default" w:ascii="Times New Roman" w:hAnsi="Times New Roman" w:eastAsia="微软雅黑" w:cs="Times New Roman"/>
          <w:i w:val="0"/>
          <w:iCs w:val="0"/>
          <w:caps w:val="0"/>
          <w:color w:val="000000"/>
          <w:spacing w:val="0"/>
          <w:kern w:val="0"/>
          <w:sz w:val="32"/>
          <w:szCs w:val="32"/>
          <w:lang w:val="en-US" w:eastAsia="zh-CN" w:bidi="ar"/>
        </w:rPr>
        <w:t>2021</w:t>
      </w:r>
      <w:r>
        <w:rPr>
          <w:rFonts w:hint="default" w:ascii="仿宋_GB2312" w:hAnsi="微软雅黑" w:eastAsia="仿宋_GB2312" w:cs="仿宋_GB2312"/>
          <w:i w:val="0"/>
          <w:iCs w:val="0"/>
          <w:caps w:val="0"/>
          <w:color w:val="000000"/>
          <w:spacing w:val="0"/>
          <w:kern w:val="0"/>
          <w:sz w:val="32"/>
          <w:szCs w:val="32"/>
          <w:lang w:val="en-US" w:eastAsia="zh-CN" w:bidi="ar"/>
        </w:rPr>
        <w:t>年吉林省各级机关考试录用公务员职位与条件一览表》）。考生报名时，要按要求上传报考职位要求的毕业证、学位证、法律职业资格证书等相关材料电子图片。其中，未取得毕业证的应届毕业生，报名时需上传学校（学院）出具的《应届毕业生报名推荐表》（学校无法对报名推荐表进行盖章确认的，可先由考生本人在推荐表本人承诺栏作出承诺，并在资格复审前加盖学校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69"/>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报名序号、密码是报考人员查询考试信息、下载打印准考证等事项的重要依据，请务必牢记。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1"/>
        <w:jc w:val="left"/>
        <w:rPr>
          <w:rFonts w:hint="eastAsia" w:ascii="微软雅黑" w:hAnsi="微软雅黑" w:eastAsia="微软雅黑" w:cs="微软雅黑"/>
          <w:i w:val="0"/>
          <w:iCs w:val="0"/>
          <w:caps w:val="0"/>
          <w:color w:val="000000"/>
          <w:spacing w:val="0"/>
          <w:sz w:val="27"/>
          <w:szCs w:val="27"/>
        </w:rPr>
      </w:pPr>
      <w:r>
        <w:rPr>
          <w:rFonts w:hint="default" w:ascii="serif" w:hAnsi="微软雅黑" w:eastAsia="serif" w:cs="serif"/>
          <w:i w:val="0"/>
          <w:iCs w:val="0"/>
          <w:caps w:val="0"/>
          <w:color w:val="000000"/>
          <w:spacing w:val="0"/>
          <w:kern w:val="0"/>
          <w:sz w:val="32"/>
          <w:szCs w:val="32"/>
          <w:lang w:val="en-US" w:eastAsia="zh-CN" w:bidi="ar"/>
        </w:rPr>
        <w:t>（二）资格审查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资格审查时间为</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月</w:t>
      </w:r>
      <w:r>
        <w:rPr>
          <w:rFonts w:hint="default" w:ascii="Times New Roman" w:hAnsi="Times New Roman" w:eastAsia="微软雅黑" w:cs="Times New Roman"/>
          <w:i w:val="0"/>
          <w:iCs w:val="0"/>
          <w:caps w:val="0"/>
          <w:color w:val="000000"/>
          <w:spacing w:val="0"/>
          <w:kern w:val="0"/>
          <w:sz w:val="32"/>
          <w:szCs w:val="32"/>
          <w:lang w:val="en-US" w:eastAsia="zh-CN" w:bidi="ar"/>
        </w:rPr>
        <w:t>20</w:t>
      </w:r>
      <w:r>
        <w:rPr>
          <w:rFonts w:hint="default" w:ascii="仿宋_GB2312" w:hAnsi="微软雅黑" w:eastAsia="仿宋_GB2312" w:cs="仿宋_GB2312"/>
          <w:i w:val="0"/>
          <w:iCs w:val="0"/>
          <w:caps w:val="0"/>
          <w:color w:val="000000"/>
          <w:spacing w:val="0"/>
          <w:kern w:val="0"/>
          <w:sz w:val="32"/>
          <w:szCs w:val="32"/>
          <w:lang w:val="en-US" w:eastAsia="zh-CN" w:bidi="ar"/>
        </w:rPr>
        <w:t>日</w:t>
      </w:r>
      <w:r>
        <w:rPr>
          <w:rFonts w:hint="default" w:ascii="Times New Roman" w:hAnsi="Times New Roman" w:eastAsia="微软雅黑" w:cs="Times New Roman"/>
          <w:i w:val="0"/>
          <w:iCs w:val="0"/>
          <w:caps w:val="0"/>
          <w:color w:val="000000"/>
          <w:spacing w:val="0"/>
          <w:kern w:val="0"/>
          <w:sz w:val="32"/>
          <w:szCs w:val="32"/>
          <w:lang w:val="en-US" w:eastAsia="zh-CN" w:bidi="ar"/>
        </w:rPr>
        <w:t>8</w:t>
      </w:r>
      <w:r>
        <w:rPr>
          <w:rFonts w:hint="default" w:ascii="仿宋_GB2312" w:hAnsi="微软雅黑" w:eastAsia="仿宋_GB2312" w:cs="仿宋_GB2312"/>
          <w:i w:val="0"/>
          <w:iCs w:val="0"/>
          <w:caps w:val="0"/>
          <w:color w:val="000000"/>
          <w:spacing w:val="0"/>
          <w:kern w:val="0"/>
          <w:sz w:val="32"/>
          <w:szCs w:val="32"/>
          <w:lang w:val="en-US" w:eastAsia="zh-CN" w:bidi="ar"/>
        </w:rPr>
        <w:t>：</w:t>
      </w:r>
      <w:r>
        <w:rPr>
          <w:rFonts w:hint="default" w:ascii="Times New Roman" w:hAnsi="Times New Roman" w:eastAsia="微软雅黑" w:cs="Times New Roman"/>
          <w:i w:val="0"/>
          <w:iCs w:val="0"/>
          <w:caps w:val="0"/>
          <w:color w:val="000000"/>
          <w:spacing w:val="0"/>
          <w:kern w:val="0"/>
          <w:sz w:val="32"/>
          <w:szCs w:val="32"/>
          <w:lang w:val="en-US" w:eastAsia="zh-CN" w:bidi="ar"/>
        </w:rPr>
        <w:t>30</w:t>
      </w:r>
      <w:r>
        <w:rPr>
          <w:rFonts w:hint="default" w:ascii="仿宋_GB2312" w:hAnsi="微软雅黑" w:eastAsia="仿宋_GB2312" w:cs="仿宋_GB2312"/>
          <w:i w:val="0"/>
          <w:iCs w:val="0"/>
          <w:caps w:val="0"/>
          <w:color w:val="000000"/>
          <w:spacing w:val="0"/>
          <w:kern w:val="0"/>
          <w:sz w:val="32"/>
          <w:szCs w:val="32"/>
          <w:lang w:val="en-US" w:eastAsia="zh-CN" w:bidi="ar"/>
        </w:rPr>
        <w:t>至</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月</w:t>
      </w:r>
      <w:r>
        <w:rPr>
          <w:rFonts w:hint="default" w:ascii="Times New Roman" w:hAnsi="Times New Roman" w:eastAsia="微软雅黑" w:cs="Times New Roman"/>
          <w:i w:val="0"/>
          <w:iCs w:val="0"/>
          <w:caps w:val="0"/>
          <w:color w:val="000000"/>
          <w:spacing w:val="0"/>
          <w:kern w:val="0"/>
          <w:sz w:val="32"/>
          <w:szCs w:val="32"/>
          <w:lang w:val="en-US" w:eastAsia="zh-CN" w:bidi="ar"/>
        </w:rPr>
        <w:t>23</w:t>
      </w:r>
      <w:r>
        <w:rPr>
          <w:rFonts w:hint="default" w:ascii="仿宋_GB2312" w:hAnsi="微软雅黑" w:eastAsia="仿宋_GB2312" w:cs="仿宋_GB2312"/>
          <w:i w:val="0"/>
          <w:iCs w:val="0"/>
          <w:caps w:val="0"/>
          <w:color w:val="000000"/>
          <w:spacing w:val="0"/>
          <w:kern w:val="0"/>
          <w:sz w:val="32"/>
          <w:szCs w:val="32"/>
          <w:lang w:val="en-US" w:eastAsia="zh-CN" w:bidi="ar"/>
        </w:rPr>
        <w:t>日</w:t>
      </w:r>
      <w:r>
        <w:rPr>
          <w:rFonts w:hint="default" w:ascii="Times New Roman" w:hAnsi="Times New Roman" w:eastAsia="微软雅黑" w:cs="Times New Roman"/>
          <w:i w:val="0"/>
          <w:iCs w:val="0"/>
          <w:caps w:val="0"/>
          <w:color w:val="000000"/>
          <w:spacing w:val="0"/>
          <w:kern w:val="0"/>
          <w:sz w:val="32"/>
          <w:szCs w:val="32"/>
          <w:lang w:val="en-US" w:eastAsia="zh-CN" w:bidi="ar"/>
        </w:rPr>
        <w:t>16</w:t>
      </w:r>
      <w:r>
        <w:rPr>
          <w:rFonts w:hint="default" w:ascii="仿宋_GB2312" w:hAnsi="微软雅黑" w:eastAsia="仿宋_GB2312" w:cs="仿宋_GB2312"/>
          <w:i w:val="0"/>
          <w:iCs w:val="0"/>
          <w:caps w:val="0"/>
          <w:color w:val="000000"/>
          <w:spacing w:val="0"/>
          <w:kern w:val="0"/>
          <w:sz w:val="32"/>
          <w:szCs w:val="32"/>
          <w:lang w:val="en-US" w:eastAsia="zh-CN" w:bidi="ar"/>
        </w:rPr>
        <w:t>：</w:t>
      </w:r>
      <w:r>
        <w:rPr>
          <w:rFonts w:hint="default" w:ascii="Times New Roman" w:hAnsi="Times New Roman" w:eastAsia="微软雅黑" w:cs="Times New Roman"/>
          <w:i w:val="0"/>
          <w:iCs w:val="0"/>
          <w:caps w:val="0"/>
          <w:color w:val="000000"/>
          <w:spacing w:val="0"/>
          <w:kern w:val="0"/>
          <w:sz w:val="32"/>
          <w:szCs w:val="32"/>
          <w:lang w:val="en-US" w:eastAsia="zh-CN" w:bidi="ar"/>
        </w:rPr>
        <w:t>30</w:t>
      </w:r>
      <w:r>
        <w:rPr>
          <w:rFonts w:hint="default" w:ascii="仿宋_GB2312" w:hAnsi="微软雅黑" w:eastAsia="仿宋_GB2312" w:cs="仿宋_GB2312"/>
          <w:i w:val="0"/>
          <w:iCs w:val="0"/>
          <w:caps w:val="0"/>
          <w:color w:val="000000"/>
          <w:spacing w:val="0"/>
          <w:kern w:val="0"/>
          <w:sz w:val="32"/>
          <w:szCs w:val="32"/>
          <w:lang w:val="en-US" w:eastAsia="zh-CN" w:bidi="ar"/>
        </w:rPr>
        <w:t>。考生应及时关注资格审查结果。对资格审查结果存在异议的考生，可通过网上报名系统申请复核，考生应及时关注复核结果。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资格审查贯穿录用全过程。在各环节发现考生不符合报考条件的，均取消其报考资格或录用资格。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483"/>
        <w:jc w:val="left"/>
        <w:rPr>
          <w:rFonts w:hint="eastAsia" w:ascii="微软雅黑" w:hAnsi="微软雅黑" w:eastAsia="微软雅黑" w:cs="微软雅黑"/>
          <w:i w:val="0"/>
          <w:iCs w:val="0"/>
          <w:caps w:val="0"/>
          <w:color w:val="000000"/>
          <w:spacing w:val="0"/>
          <w:sz w:val="27"/>
          <w:szCs w:val="27"/>
        </w:rPr>
      </w:pPr>
      <w:r>
        <w:rPr>
          <w:rFonts w:hint="default" w:ascii="serif" w:hAnsi="微软雅黑" w:eastAsia="serif" w:cs="serif"/>
          <w:i w:val="0"/>
          <w:iCs w:val="0"/>
          <w:caps w:val="0"/>
          <w:color w:val="000000"/>
          <w:spacing w:val="0"/>
          <w:kern w:val="0"/>
          <w:sz w:val="32"/>
          <w:szCs w:val="32"/>
          <w:lang w:val="en-US" w:eastAsia="zh-CN" w:bidi="ar"/>
        </w:rPr>
        <w:t>（三）缴费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4"/>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eastAsia" w:ascii="黑体" w:hAnsi="宋体" w:eastAsia="黑体" w:cs="黑体"/>
          <w:i w:val="0"/>
          <w:iCs w:val="0"/>
          <w:caps w:val="0"/>
          <w:color w:val="000000"/>
          <w:spacing w:val="0"/>
          <w:kern w:val="0"/>
          <w:sz w:val="32"/>
          <w:szCs w:val="32"/>
          <w:lang w:val="en-US" w:eastAsia="zh-CN" w:bidi="ar"/>
        </w:rPr>
        <w:t>月</w:t>
      </w:r>
      <w:r>
        <w:rPr>
          <w:rFonts w:hint="default" w:ascii="Times New Roman" w:hAnsi="Times New Roman" w:eastAsia="微软雅黑" w:cs="Times New Roman"/>
          <w:i w:val="0"/>
          <w:iCs w:val="0"/>
          <w:caps w:val="0"/>
          <w:color w:val="000000"/>
          <w:spacing w:val="0"/>
          <w:kern w:val="0"/>
          <w:sz w:val="32"/>
          <w:szCs w:val="32"/>
          <w:lang w:val="en-US" w:eastAsia="zh-CN" w:bidi="ar"/>
        </w:rPr>
        <w:t>20</w:t>
      </w:r>
      <w:r>
        <w:rPr>
          <w:rFonts w:hint="eastAsia" w:ascii="黑体" w:hAnsi="宋体" w:eastAsia="黑体" w:cs="黑体"/>
          <w:i w:val="0"/>
          <w:iCs w:val="0"/>
          <w:caps w:val="0"/>
          <w:color w:val="000000"/>
          <w:spacing w:val="0"/>
          <w:kern w:val="0"/>
          <w:sz w:val="32"/>
          <w:szCs w:val="32"/>
          <w:lang w:val="en-US" w:eastAsia="zh-CN" w:bidi="ar"/>
        </w:rPr>
        <w:t>日</w:t>
      </w:r>
      <w:r>
        <w:rPr>
          <w:rFonts w:hint="default" w:ascii="Times New Roman" w:hAnsi="Times New Roman" w:eastAsia="微软雅黑" w:cs="Times New Roman"/>
          <w:i w:val="0"/>
          <w:iCs w:val="0"/>
          <w:caps w:val="0"/>
          <w:color w:val="000000"/>
          <w:spacing w:val="0"/>
          <w:kern w:val="0"/>
          <w:sz w:val="32"/>
          <w:szCs w:val="32"/>
          <w:lang w:val="en-US" w:eastAsia="zh-CN" w:bidi="ar"/>
        </w:rPr>
        <w:t>8</w:t>
      </w:r>
      <w:r>
        <w:rPr>
          <w:rFonts w:hint="eastAsia" w:ascii="黑体" w:hAnsi="宋体" w:eastAsia="黑体" w:cs="黑体"/>
          <w:i w:val="0"/>
          <w:iCs w:val="0"/>
          <w:caps w:val="0"/>
          <w:color w:val="000000"/>
          <w:spacing w:val="0"/>
          <w:kern w:val="0"/>
          <w:sz w:val="32"/>
          <w:szCs w:val="32"/>
          <w:lang w:val="en-US" w:eastAsia="zh-CN" w:bidi="ar"/>
        </w:rPr>
        <w:t>：</w:t>
      </w:r>
      <w:r>
        <w:rPr>
          <w:rFonts w:hint="default" w:ascii="Times New Roman" w:hAnsi="Times New Roman" w:eastAsia="微软雅黑" w:cs="Times New Roman"/>
          <w:i w:val="0"/>
          <w:iCs w:val="0"/>
          <w:caps w:val="0"/>
          <w:color w:val="000000"/>
          <w:spacing w:val="0"/>
          <w:kern w:val="0"/>
          <w:sz w:val="32"/>
          <w:szCs w:val="32"/>
          <w:lang w:val="en-US" w:eastAsia="zh-CN" w:bidi="ar"/>
        </w:rPr>
        <w:t>30</w:t>
      </w:r>
      <w:r>
        <w:rPr>
          <w:rFonts w:hint="eastAsia" w:ascii="黑体" w:hAnsi="宋体" w:eastAsia="黑体" w:cs="黑体"/>
          <w:i w:val="0"/>
          <w:iCs w:val="0"/>
          <w:caps w:val="0"/>
          <w:color w:val="000000"/>
          <w:spacing w:val="0"/>
          <w:kern w:val="0"/>
          <w:sz w:val="32"/>
          <w:szCs w:val="32"/>
          <w:lang w:val="en-US" w:eastAsia="zh-CN" w:bidi="ar"/>
        </w:rPr>
        <w:t>至</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eastAsia" w:ascii="黑体" w:hAnsi="宋体" w:eastAsia="黑体" w:cs="黑体"/>
          <w:i w:val="0"/>
          <w:iCs w:val="0"/>
          <w:caps w:val="0"/>
          <w:color w:val="000000"/>
          <w:spacing w:val="0"/>
          <w:kern w:val="0"/>
          <w:sz w:val="32"/>
          <w:szCs w:val="32"/>
          <w:lang w:val="en-US" w:eastAsia="zh-CN" w:bidi="ar"/>
        </w:rPr>
        <w:t>月</w:t>
      </w:r>
      <w:r>
        <w:rPr>
          <w:rFonts w:hint="default" w:ascii="Times New Roman" w:hAnsi="Times New Roman" w:eastAsia="微软雅黑" w:cs="Times New Roman"/>
          <w:i w:val="0"/>
          <w:iCs w:val="0"/>
          <w:caps w:val="0"/>
          <w:color w:val="000000"/>
          <w:spacing w:val="0"/>
          <w:kern w:val="0"/>
          <w:sz w:val="32"/>
          <w:szCs w:val="32"/>
          <w:lang w:val="en-US" w:eastAsia="zh-CN" w:bidi="ar"/>
        </w:rPr>
        <w:t>24</w:t>
      </w:r>
      <w:r>
        <w:rPr>
          <w:rFonts w:hint="eastAsia" w:ascii="黑体" w:hAnsi="宋体" w:eastAsia="黑体" w:cs="黑体"/>
          <w:i w:val="0"/>
          <w:iCs w:val="0"/>
          <w:caps w:val="0"/>
          <w:color w:val="000000"/>
          <w:spacing w:val="0"/>
          <w:kern w:val="0"/>
          <w:sz w:val="32"/>
          <w:szCs w:val="32"/>
          <w:lang w:val="en-US" w:eastAsia="zh-CN" w:bidi="ar"/>
        </w:rPr>
        <w:t>日</w:t>
      </w:r>
      <w:r>
        <w:rPr>
          <w:rFonts w:hint="default" w:ascii="Times New Roman" w:hAnsi="Times New Roman" w:eastAsia="微软雅黑" w:cs="Times New Roman"/>
          <w:i w:val="0"/>
          <w:iCs w:val="0"/>
          <w:caps w:val="0"/>
          <w:color w:val="000000"/>
          <w:spacing w:val="0"/>
          <w:kern w:val="0"/>
          <w:sz w:val="32"/>
          <w:szCs w:val="32"/>
          <w:lang w:val="en-US" w:eastAsia="zh-CN" w:bidi="ar"/>
        </w:rPr>
        <w:t>14</w:t>
      </w:r>
      <w:r>
        <w:rPr>
          <w:rFonts w:hint="eastAsia" w:ascii="黑体" w:hAnsi="宋体" w:eastAsia="黑体" w:cs="黑体"/>
          <w:i w:val="0"/>
          <w:iCs w:val="0"/>
          <w:caps w:val="0"/>
          <w:color w:val="000000"/>
          <w:spacing w:val="0"/>
          <w:kern w:val="0"/>
          <w:sz w:val="32"/>
          <w:szCs w:val="32"/>
          <w:lang w:val="en-US" w:eastAsia="zh-CN" w:bidi="ar"/>
        </w:rPr>
        <w:t>：</w:t>
      </w:r>
      <w:r>
        <w:rPr>
          <w:rFonts w:hint="default" w:ascii="Times New Roman" w:hAnsi="Times New Roman" w:eastAsia="微软雅黑" w:cs="Times New Roman"/>
          <w:i w:val="0"/>
          <w:iCs w:val="0"/>
          <w:caps w:val="0"/>
          <w:color w:val="000000"/>
          <w:spacing w:val="0"/>
          <w:kern w:val="0"/>
          <w:sz w:val="32"/>
          <w:szCs w:val="32"/>
          <w:lang w:val="en-US" w:eastAsia="zh-CN" w:bidi="ar"/>
        </w:rPr>
        <w:t>30</w:t>
      </w:r>
      <w:r>
        <w:rPr>
          <w:rFonts w:hint="default" w:ascii="仿宋_GB2312" w:hAnsi="微软雅黑" w:eastAsia="仿宋_GB2312" w:cs="仿宋_GB2312"/>
          <w:i w:val="0"/>
          <w:iCs w:val="0"/>
          <w:caps w:val="0"/>
          <w:color w:val="000000"/>
          <w:spacing w:val="0"/>
          <w:kern w:val="0"/>
          <w:sz w:val="32"/>
          <w:szCs w:val="32"/>
          <w:lang w:val="en-US" w:eastAsia="zh-CN" w:bidi="ar"/>
        </w:rPr>
        <w:t>，考生通过吉林公务员考试网成功支付考试费用后完成报名流程。</w:t>
      </w:r>
      <w:r>
        <w:rPr>
          <w:rFonts w:hint="eastAsia" w:ascii="黑体" w:hAnsi="宋体" w:eastAsia="黑体" w:cs="黑体"/>
          <w:i w:val="0"/>
          <w:iCs w:val="0"/>
          <w:caps w:val="0"/>
          <w:color w:val="000000"/>
          <w:spacing w:val="0"/>
          <w:kern w:val="0"/>
          <w:sz w:val="32"/>
          <w:szCs w:val="32"/>
          <w:lang w:val="en-US" w:eastAsia="zh-CN" w:bidi="ar"/>
        </w:rPr>
        <w:t>未按期缴费者视为自动放弃报考</w:t>
      </w:r>
      <w:r>
        <w:rPr>
          <w:rFonts w:hint="default" w:ascii="仿宋_GB2312" w:hAnsi="微软雅黑" w:eastAsia="仿宋_GB2312" w:cs="仿宋_GB2312"/>
          <w:i w:val="0"/>
          <w:iCs w:val="0"/>
          <w:caps w:val="0"/>
          <w:color w:val="000000"/>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建档立卡贫困家庭人员和城市低保人员免除笔试费用，可直接与各考区考试机构联系，办理相关手续，完成报名流程。</w:t>
      </w:r>
      <w:r>
        <w:rPr>
          <w:rFonts w:hint="eastAsia" w:ascii="黑体" w:hAnsi="宋体" w:eastAsia="黑体" w:cs="黑体"/>
          <w:i w:val="0"/>
          <w:iCs w:val="0"/>
          <w:caps w:val="0"/>
          <w:color w:val="000000"/>
          <w:spacing w:val="0"/>
          <w:kern w:val="0"/>
          <w:sz w:val="32"/>
          <w:szCs w:val="32"/>
          <w:lang w:val="en-US" w:eastAsia="zh-CN" w:bidi="ar"/>
        </w:rPr>
        <w:t>审核工作于</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eastAsia" w:ascii="黑体" w:hAnsi="宋体" w:eastAsia="黑体" w:cs="黑体"/>
          <w:i w:val="0"/>
          <w:iCs w:val="0"/>
          <w:caps w:val="0"/>
          <w:color w:val="000000"/>
          <w:spacing w:val="0"/>
          <w:kern w:val="0"/>
          <w:sz w:val="32"/>
          <w:szCs w:val="32"/>
          <w:lang w:val="en-US" w:eastAsia="zh-CN" w:bidi="ar"/>
        </w:rPr>
        <w:t>月</w:t>
      </w:r>
      <w:r>
        <w:rPr>
          <w:rFonts w:hint="default" w:ascii="Times New Roman" w:hAnsi="Times New Roman" w:eastAsia="微软雅黑" w:cs="Times New Roman"/>
          <w:i w:val="0"/>
          <w:iCs w:val="0"/>
          <w:caps w:val="0"/>
          <w:color w:val="000000"/>
          <w:spacing w:val="0"/>
          <w:kern w:val="0"/>
          <w:sz w:val="32"/>
          <w:szCs w:val="32"/>
          <w:lang w:val="en-US" w:eastAsia="zh-CN" w:bidi="ar"/>
        </w:rPr>
        <w:t>24</w:t>
      </w:r>
      <w:r>
        <w:rPr>
          <w:rFonts w:hint="eastAsia" w:ascii="黑体" w:hAnsi="宋体" w:eastAsia="黑体" w:cs="黑体"/>
          <w:i w:val="0"/>
          <w:iCs w:val="0"/>
          <w:caps w:val="0"/>
          <w:color w:val="000000"/>
          <w:spacing w:val="0"/>
          <w:kern w:val="0"/>
          <w:sz w:val="32"/>
          <w:szCs w:val="32"/>
          <w:lang w:val="en-US" w:eastAsia="zh-CN" w:bidi="ar"/>
        </w:rPr>
        <w:t>日</w:t>
      </w:r>
      <w:r>
        <w:rPr>
          <w:rFonts w:hint="default" w:ascii="Times New Roman" w:hAnsi="Times New Roman" w:eastAsia="微软雅黑" w:cs="Times New Roman"/>
          <w:i w:val="0"/>
          <w:iCs w:val="0"/>
          <w:caps w:val="0"/>
          <w:color w:val="000000"/>
          <w:spacing w:val="0"/>
          <w:kern w:val="0"/>
          <w:sz w:val="32"/>
          <w:szCs w:val="32"/>
          <w:lang w:val="en-US" w:eastAsia="zh-CN" w:bidi="ar"/>
        </w:rPr>
        <w:t>14</w:t>
      </w:r>
      <w:r>
        <w:rPr>
          <w:rFonts w:hint="eastAsia" w:ascii="黑体" w:hAnsi="宋体" w:eastAsia="黑体" w:cs="黑体"/>
          <w:i w:val="0"/>
          <w:iCs w:val="0"/>
          <w:caps w:val="0"/>
          <w:color w:val="000000"/>
          <w:spacing w:val="0"/>
          <w:kern w:val="0"/>
          <w:sz w:val="32"/>
          <w:szCs w:val="32"/>
          <w:lang w:val="en-US" w:eastAsia="zh-CN" w:bidi="ar"/>
        </w:rPr>
        <w:t>：</w:t>
      </w:r>
      <w:r>
        <w:rPr>
          <w:rFonts w:hint="default" w:ascii="Times New Roman" w:hAnsi="Times New Roman" w:eastAsia="微软雅黑" w:cs="Times New Roman"/>
          <w:i w:val="0"/>
          <w:iCs w:val="0"/>
          <w:caps w:val="0"/>
          <w:color w:val="000000"/>
          <w:spacing w:val="0"/>
          <w:kern w:val="0"/>
          <w:sz w:val="32"/>
          <w:szCs w:val="32"/>
          <w:lang w:val="en-US" w:eastAsia="zh-CN" w:bidi="ar"/>
        </w:rPr>
        <w:t>30</w:t>
      </w:r>
      <w:r>
        <w:rPr>
          <w:rFonts w:hint="eastAsia" w:ascii="黑体" w:hAnsi="宋体" w:eastAsia="黑体" w:cs="黑体"/>
          <w:i w:val="0"/>
          <w:iCs w:val="0"/>
          <w:caps w:val="0"/>
          <w:color w:val="000000"/>
          <w:spacing w:val="0"/>
          <w:kern w:val="0"/>
          <w:sz w:val="32"/>
          <w:szCs w:val="32"/>
          <w:lang w:val="en-US" w:eastAsia="zh-CN" w:bidi="ar"/>
        </w:rPr>
        <w:t>截止</w:t>
      </w:r>
      <w:r>
        <w:rPr>
          <w:rFonts w:hint="default" w:ascii="仿宋_GB2312" w:hAnsi="微软雅黑" w:eastAsia="仿宋_GB2312" w:cs="仿宋_GB2312"/>
          <w:i w:val="0"/>
          <w:iCs w:val="0"/>
          <w:caps w:val="0"/>
          <w:color w:val="000000"/>
          <w:spacing w:val="0"/>
          <w:kern w:val="0"/>
          <w:sz w:val="32"/>
          <w:szCs w:val="32"/>
          <w:lang w:val="en-US" w:eastAsia="zh-CN" w:bidi="ar"/>
        </w:rPr>
        <w:t>，未按期办理者视为自动放弃报考。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1"/>
        <w:jc w:val="left"/>
        <w:rPr>
          <w:rFonts w:hint="eastAsia" w:ascii="微软雅黑" w:hAnsi="微软雅黑" w:eastAsia="微软雅黑" w:cs="微软雅黑"/>
          <w:i w:val="0"/>
          <w:iCs w:val="0"/>
          <w:caps w:val="0"/>
          <w:color w:val="000000"/>
          <w:spacing w:val="0"/>
          <w:sz w:val="27"/>
          <w:szCs w:val="27"/>
        </w:rPr>
      </w:pPr>
      <w:r>
        <w:rPr>
          <w:rFonts w:hint="default" w:ascii="serif" w:hAnsi="微软雅黑" w:eastAsia="serif" w:cs="serif"/>
          <w:i w:val="0"/>
          <w:iCs w:val="0"/>
          <w:caps w:val="0"/>
          <w:color w:val="000000"/>
          <w:spacing w:val="0"/>
          <w:kern w:val="0"/>
          <w:sz w:val="32"/>
          <w:szCs w:val="32"/>
          <w:lang w:val="en-US" w:eastAsia="zh-CN" w:bidi="ar"/>
        </w:rPr>
        <w:t>（四）打印准考证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3"/>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3</w:t>
      </w:r>
      <w:r>
        <w:rPr>
          <w:rFonts w:hint="default" w:ascii="仿宋_GB2312" w:hAnsi="微软雅黑" w:eastAsia="仿宋_GB2312" w:cs="仿宋_GB2312"/>
          <w:i w:val="0"/>
          <w:iCs w:val="0"/>
          <w:caps w:val="0"/>
          <w:color w:val="000000"/>
          <w:spacing w:val="0"/>
          <w:kern w:val="0"/>
          <w:sz w:val="32"/>
          <w:szCs w:val="32"/>
          <w:lang w:val="en-US" w:eastAsia="zh-CN" w:bidi="ar"/>
        </w:rPr>
        <w:t>月</w:t>
      </w:r>
      <w:r>
        <w:rPr>
          <w:rFonts w:hint="default" w:ascii="Times New Roman" w:hAnsi="Times New Roman" w:eastAsia="微软雅黑" w:cs="Times New Roman"/>
          <w:i w:val="0"/>
          <w:iCs w:val="0"/>
          <w:caps w:val="0"/>
          <w:color w:val="000000"/>
          <w:spacing w:val="0"/>
          <w:kern w:val="0"/>
          <w:sz w:val="32"/>
          <w:szCs w:val="32"/>
          <w:lang w:val="en-US" w:eastAsia="zh-CN" w:bidi="ar"/>
        </w:rPr>
        <w:t>22</w:t>
      </w:r>
      <w:r>
        <w:rPr>
          <w:rFonts w:hint="default" w:ascii="仿宋_GB2312" w:hAnsi="微软雅黑" w:eastAsia="仿宋_GB2312" w:cs="仿宋_GB2312"/>
          <w:i w:val="0"/>
          <w:iCs w:val="0"/>
          <w:caps w:val="0"/>
          <w:color w:val="000000"/>
          <w:spacing w:val="0"/>
          <w:kern w:val="0"/>
          <w:sz w:val="32"/>
          <w:szCs w:val="32"/>
          <w:lang w:val="en-US" w:eastAsia="zh-CN" w:bidi="ar"/>
        </w:rPr>
        <w:t>日</w:t>
      </w:r>
      <w:r>
        <w:rPr>
          <w:rFonts w:hint="default" w:ascii="Times New Roman" w:hAnsi="Times New Roman" w:eastAsia="微软雅黑" w:cs="Times New Roman"/>
          <w:i w:val="0"/>
          <w:iCs w:val="0"/>
          <w:caps w:val="0"/>
          <w:color w:val="000000"/>
          <w:spacing w:val="0"/>
          <w:kern w:val="0"/>
          <w:sz w:val="32"/>
          <w:szCs w:val="32"/>
          <w:lang w:val="en-US" w:eastAsia="zh-CN" w:bidi="ar"/>
        </w:rPr>
        <w:t>8</w:t>
      </w:r>
      <w:r>
        <w:rPr>
          <w:rFonts w:hint="default" w:ascii="仿宋_GB2312" w:hAnsi="微软雅黑" w:eastAsia="仿宋_GB2312" w:cs="仿宋_GB2312"/>
          <w:i w:val="0"/>
          <w:iCs w:val="0"/>
          <w:caps w:val="0"/>
          <w:color w:val="000000"/>
          <w:spacing w:val="0"/>
          <w:kern w:val="0"/>
          <w:sz w:val="32"/>
          <w:szCs w:val="32"/>
          <w:lang w:val="en-US" w:eastAsia="zh-CN" w:bidi="ar"/>
        </w:rPr>
        <w:t>：</w:t>
      </w:r>
      <w:r>
        <w:rPr>
          <w:rFonts w:hint="default" w:ascii="Times New Roman" w:hAnsi="Times New Roman" w:eastAsia="微软雅黑" w:cs="Times New Roman"/>
          <w:i w:val="0"/>
          <w:iCs w:val="0"/>
          <w:caps w:val="0"/>
          <w:color w:val="000000"/>
          <w:spacing w:val="0"/>
          <w:kern w:val="0"/>
          <w:sz w:val="32"/>
          <w:szCs w:val="32"/>
          <w:lang w:val="en-US" w:eastAsia="zh-CN" w:bidi="ar"/>
        </w:rPr>
        <w:t>30</w:t>
      </w:r>
      <w:r>
        <w:rPr>
          <w:rFonts w:hint="default" w:ascii="仿宋_GB2312" w:hAnsi="微软雅黑" w:eastAsia="仿宋_GB2312" w:cs="仿宋_GB2312"/>
          <w:i w:val="0"/>
          <w:iCs w:val="0"/>
          <w:caps w:val="0"/>
          <w:color w:val="000000"/>
          <w:spacing w:val="0"/>
          <w:kern w:val="0"/>
          <w:sz w:val="32"/>
          <w:szCs w:val="32"/>
          <w:lang w:val="en-US" w:eastAsia="zh-CN" w:bidi="ar"/>
        </w:rPr>
        <w:t>至招录工作结束前，考生登录吉林公务员考试网自行下载打印准考证。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75"/>
        <w:jc w:val="left"/>
        <w:rPr>
          <w:rFonts w:hint="eastAsia" w:ascii="微软雅黑" w:hAnsi="微软雅黑" w:eastAsia="微软雅黑" w:cs="微软雅黑"/>
          <w:i w:val="0"/>
          <w:iCs w:val="0"/>
          <w:caps w:val="0"/>
          <w:color w:val="000000"/>
          <w:spacing w:val="0"/>
          <w:sz w:val="27"/>
          <w:szCs w:val="27"/>
        </w:rPr>
      </w:pPr>
      <w:r>
        <w:rPr>
          <w:rFonts w:hint="default" w:ascii="serif" w:hAnsi="微软雅黑" w:eastAsia="serif" w:cs="serif"/>
          <w:i w:val="0"/>
          <w:iCs w:val="0"/>
          <w:caps w:val="0"/>
          <w:color w:val="000000"/>
          <w:spacing w:val="0"/>
          <w:kern w:val="0"/>
          <w:sz w:val="32"/>
          <w:szCs w:val="32"/>
          <w:lang w:val="en-US" w:eastAsia="zh-CN" w:bidi="ar"/>
        </w:rPr>
        <w:t>（五）相关事项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1.</w:t>
      </w:r>
      <w:r>
        <w:rPr>
          <w:rFonts w:hint="default" w:ascii="仿宋_GB2312" w:hAnsi="微软雅黑" w:eastAsia="仿宋_GB2312" w:cs="仿宋_GB2312"/>
          <w:i w:val="0"/>
          <w:iCs w:val="0"/>
          <w:caps w:val="0"/>
          <w:color w:val="000000"/>
          <w:spacing w:val="0"/>
          <w:kern w:val="0"/>
          <w:sz w:val="32"/>
          <w:szCs w:val="32"/>
          <w:lang w:val="en-US" w:eastAsia="zh-CN" w:bidi="ar"/>
        </w:rPr>
        <w:t>考生只允许报考一个职位，资格审查通过后不能改报其他职位。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考生必须在规定时间内报名和缴费，仅报名未经缴费确认的报名无效。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3.</w:t>
      </w:r>
      <w:r>
        <w:rPr>
          <w:rFonts w:hint="default" w:ascii="仿宋_GB2312" w:hAnsi="微软雅黑" w:eastAsia="仿宋_GB2312" w:cs="仿宋_GB2312"/>
          <w:i w:val="0"/>
          <w:iCs w:val="0"/>
          <w:caps w:val="0"/>
          <w:color w:val="000000"/>
          <w:spacing w:val="0"/>
          <w:kern w:val="0"/>
          <w:sz w:val="32"/>
          <w:szCs w:val="32"/>
          <w:lang w:val="en-US" w:eastAsia="zh-CN" w:bidi="ar"/>
        </w:rPr>
        <w:t>考生不能用新、旧两个身份证号同时报名，报名与考试使用的身份证必须一致。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75"/>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4. </w:t>
      </w:r>
      <w:r>
        <w:rPr>
          <w:rFonts w:hint="default" w:ascii="仿宋_GB2312" w:hAnsi="微软雅黑" w:eastAsia="仿宋_GB2312" w:cs="仿宋_GB2312"/>
          <w:i w:val="0"/>
          <w:iCs w:val="0"/>
          <w:caps w:val="0"/>
          <w:color w:val="000000"/>
          <w:spacing w:val="0"/>
          <w:kern w:val="0"/>
          <w:sz w:val="32"/>
          <w:szCs w:val="32"/>
          <w:lang w:val="en-US" w:eastAsia="zh-CN" w:bidi="ar"/>
        </w:rPr>
        <w:t>缴费人数与招录计划未达到</w:t>
      </w:r>
      <w:r>
        <w:rPr>
          <w:rFonts w:hint="default" w:ascii="Times New Roman" w:hAnsi="Times New Roman" w:eastAsia="微软雅黑" w:cs="Times New Roman"/>
          <w:i w:val="0"/>
          <w:iCs w:val="0"/>
          <w:caps w:val="0"/>
          <w:color w:val="000000"/>
          <w:spacing w:val="0"/>
          <w:kern w:val="0"/>
          <w:sz w:val="32"/>
          <w:szCs w:val="32"/>
          <w:lang w:val="en-US" w:eastAsia="zh-CN" w:bidi="ar"/>
        </w:rPr>
        <w:t>3</w:t>
      </w:r>
      <w:r>
        <w:rPr>
          <w:rFonts w:hint="eastAsia" w:ascii="宋体" w:hAnsi="宋体" w:eastAsia="宋体" w:cs="宋体"/>
          <w:i w:val="0"/>
          <w:iCs w:val="0"/>
          <w:caps w:val="0"/>
          <w:color w:val="000000"/>
          <w:spacing w:val="0"/>
          <w:kern w:val="0"/>
          <w:sz w:val="32"/>
          <w:szCs w:val="32"/>
          <w:lang w:val="en-US" w:eastAsia="zh-CN" w:bidi="ar"/>
        </w:rPr>
        <w:t>∶</w:t>
      </w:r>
      <w:r>
        <w:rPr>
          <w:rFonts w:hint="default" w:ascii="Times New Roman" w:hAnsi="Times New Roman" w:eastAsia="微软雅黑" w:cs="Times New Roman"/>
          <w:i w:val="0"/>
          <w:iCs w:val="0"/>
          <w:caps w:val="0"/>
          <w:color w:val="000000"/>
          <w:spacing w:val="0"/>
          <w:kern w:val="0"/>
          <w:sz w:val="32"/>
          <w:szCs w:val="32"/>
          <w:lang w:val="en-US" w:eastAsia="zh-CN" w:bidi="ar"/>
        </w:rPr>
        <w:t>1</w:t>
      </w:r>
      <w:r>
        <w:rPr>
          <w:rFonts w:hint="default" w:ascii="仿宋_GB2312" w:hAnsi="微软雅黑" w:eastAsia="仿宋_GB2312" w:cs="仿宋_GB2312"/>
          <w:i w:val="0"/>
          <w:iCs w:val="0"/>
          <w:caps w:val="0"/>
          <w:color w:val="000000"/>
          <w:spacing w:val="0"/>
          <w:kern w:val="0"/>
          <w:sz w:val="32"/>
          <w:szCs w:val="32"/>
          <w:lang w:val="en-US" w:eastAsia="zh-CN" w:bidi="ar"/>
        </w:rPr>
        <w:t>比例的招录职位（不含选调生职位和特殊职位）取消或核减该职位的录用计划。相关情况于</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月</w:t>
      </w:r>
      <w:r>
        <w:rPr>
          <w:rFonts w:hint="default" w:ascii="Times New Roman" w:hAnsi="Times New Roman" w:eastAsia="微软雅黑" w:cs="Times New Roman"/>
          <w:i w:val="0"/>
          <w:iCs w:val="0"/>
          <w:caps w:val="0"/>
          <w:color w:val="000000"/>
          <w:spacing w:val="0"/>
          <w:kern w:val="0"/>
          <w:sz w:val="32"/>
          <w:szCs w:val="32"/>
          <w:lang w:val="en-US" w:eastAsia="zh-CN" w:bidi="ar"/>
        </w:rPr>
        <w:t>25</w:t>
      </w:r>
      <w:r>
        <w:rPr>
          <w:rFonts w:hint="default" w:ascii="仿宋_GB2312" w:hAnsi="微软雅黑" w:eastAsia="仿宋_GB2312" w:cs="仿宋_GB2312"/>
          <w:i w:val="0"/>
          <w:iCs w:val="0"/>
          <w:caps w:val="0"/>
          <w:color w:val="000000"/>
          <w:spacing w:val="0"/>
          <w:kern w:val="0"/>
          <w:sz w:val="32"/>
          <w:szCs w:val="32"/>
          <w:lang w:val="en-US" w:eastAsia="zh-CN" w:bidi="ar"/>
        </w:rPr>
        <w:t>日</w:t>
      </w:r>
      <w:r>
        <w:rPr>
          <w:rFonts w:hint="default" w:ascii="Times New Roman" w:hAnsi="Times New Roman" w:eastAsia="微软雅黑" w:cs="Times New Roman"/>
          <w:i w:val="0"/>
          <w:iCs w:val="0"/>
          <w:caps w:val="0"/>
          <w:color w:val="000000"/>
          <w:spacing w:val="0"/>
          <w:kern w:val="0"/>
          <w:sz w:val="32"/>
          <w:szCs w:val="32"/>
          <w:lang w:val="en-US" w:eastAsia="zh-CN" w:bidi="ar"/>
        </w:rPr>
        <w:t>12</w:t>
      </w:r>
      <w:r>
        <w:rPr>
          <w:rFonts w:hint="default" w:ascii="仿宋_GB2312" w:hAnsi="微软雅黑" w:eastAsia="仿宋_GB2312" w:cs="仿宋_GB2312"/>
          <w:i w:val="0"/>
          <w:iCs w:val="0"/>
          <w:caps w:val="0"/>
          <w:color w:val="000000"/>
          <w:spacing w:val="0"/>
          <w:kern w:val="0"/>
          <w:sz w:val="32"/>
          <w:szCs w:val="32"/>
          <w:lang w:val="en-US" w:eastAsia="zh-CN" w:bidi="ar"/>
        </w:rPr>
        <w:t>时前公布，报考取消职位的考生可改报其他职位。</w:t>
      </w:r>
      <w:r>
        <w:rPr>
          <w:rFonts w:hint="eastAsia" w:ascii="黑体" w:hAnsi="宋体" w:eastAsia="黑体" w:cs="黑体"/>
          <w:i w:val="0"/>
          <w:iCs w:val="0"/>
          <w:caps w:val="0"/>
          <w:color w:val="000000"/>
          <w:spacing w:val="0"/>
          <w:kern w:val="0"/>
          <w:sz w:val="32"/>
          <w:szCs w:val="32"/>
          <w:lang w:val="en-US" w:eastAsia="zh-CN" w:bidi="ar"/>
        </w:rPr>
        <w:t>报考取消职位的考生只有一次改报机会</w:t>
      </w:r>
      <w:r>
        <w:rPr>
          <w:rFonts w:hint="default" w:ascii="仿宋_GB2312" w:hAnsi="微软雅黑" w:eastAsia="仿宋_GB2312" w:cs="仿宋_GB2312"/>
          <w:i w:val="0"/>
          <w:iCs w:val="0"/>
          <w:caps w:val="0"/>
          <w:color w:val="000000"/>
          <w:spacing w:val="0"/>
          <w:kern w:val="0"/>
          <w:sz w:val="32"/>
          <w:szCs w:val="32"/>
          <w:lang w:val="en-US" w:eastAsia="zh-CN" w:bidi="ar"/>
        </w:rPr>
        <w:t>，改报时间为</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月</w:t>
      </w:r>
      <w:r>
        <w:rPr>
          <w:rFonts w:hint="default" w:ascii="Times New Roman" w:hAnsi="Times New Roman" w:eastAsia="微软雅黑" w:cs="Times New Roman"/>
          <w:i w:val="0"/>
          <w:iCs w:val="0"/>
          <w:caps w:val="0"/>
          <w:color w:val="000000"/>
          <w:spacing w:val="0"/>
          <w:kern w:val="0"/>
          <w:sz w:val="32"/>
          <w:szCs w:val="32"/>
          <w:lang w:val="en-US" w:eastAsia="zh-CN" w:bidi="ar"/>
        </w:rPr>
        <w:t>25</w:t>
      </w:r>
      <w:r>
        <w:rPr>
          <w:rFonts w:hint="default" w:ascii="仿宋_GB2312" w:hAnsi="微软雅黑" w:eastAsia="仿宋_GB2312" w:cs="仿宋_GB2312"/>
          <w:i w:val="0"/>
          <w:iCs w:val="0"/>
          <w:caps w:val="0"/>
          <w:color w:val="000000"/>
          <w:spacing w:val="0"/>
          <w:kern w:val="0"/>
          <w:sz w:val="32"/>
          <w:szCs w:val="32"/>
          <w:lang w:val="en-US" w:eastAsia="zh-CN" w:bidi="ar"/>
        </w:rPr>
        <w:t>日</w:t>
      </w:r>
      <w:r>
        <w:rPr>
          <w:rFonts w:hint="default" w:ascii="Times New Roman" w:hAnsi="Times New Roman" w:eastAsia="微软雅黑" w:cs="Times New Roman"/>
          <w:i w:val="0"/>
          <w:iCs w:val="0"/>
          <w:caps w:val="0"/>
          <w:color w:val="000000"/>
          <w:spacing w:val="0"/>
          <w:kern w:val="0"/>
          <w:sz w:val="32"/>
          <w:szCs w:val="32"/>
          <w:lang w:val="en-US" w:eastAsia="zh-CN" w:bidi="ar"/>
        </w:rPr>
        <w:t>13</w:t>
      </w:r>
      <w:r>
        <w:rPr>
          <w:rFonts w:hint="default" w:ascii="仿宋_GB2312" w:hAnsi="微软雅黑" w:eastAsia="仿宋_GB2312" w:cs="仿宋_GB2312"/>
          <w:i w:val="0"/>
          <w:iCs w:val="0"/>
          <w:caps w:val="0"/>
          <w:color w:val="000000"/>
          <w:spacing w:val="0"/>
          <w:kern w:val="0"/>
          <w:sz w:val="32"/>
          <w:szCs w:val="32"/>
          <w:lang w:val="en-US" w:eastAsia="zh-CN" w:bidi="ar"/>
        </w:rPr>
        <w:t>：</w:t>
      </w:r>
      <w:r>
        <w:rPr>
          <w:rFonts w:hint="default" w:ascii="Times New Roman" w:hAnsi="Times New Roman" w:eastAsia="微软雅黑" w:cs="Times New Roman"/>
          <w:i w:val="0"/>
          <w:iCs w:val="0"/>
          <w:caps w:val="0"/>
          <w:color w:val="000000"/>
          <w:spacing w:val="0"/>
          <w:kern w:val="0"/>
          <w:sz w:val="32"/>
          <w:szCs w:val="32"/>
          <w:lang w:val="en-US" w:eastAsia="zh-CN" w:bidi="ar"/>
        </w:rPr>
        <w:t>30</w:t>
      </w:r>
      <w:r>
        <w:rPr>
          <w:rFonts w:hint="default" w:ascii="仿宋_GB2312" w:hAnsi="微软雅黑" w:eastAsia="仿宋_GB2312" w:cs="仿宋_GB2312"/>
          <w:i w:val="0"/>
          <w:iCs w:val="0"/>
          <w:caps w:val="0"/>
          <w:color w:val="000000"/>
          <w:spacing w:val="0"/>
          <w:kern w:val="0"/>
          <w:sz w:val="32"/>
          <w:szCs w:val="32"/>
          <w:lang w:val="en-US" w:eastAsia="zh-CN" w:bidi="ar"/>
        </w:rPr>
        <w:t>至</w:t>
      </w:r>
      <w:r>
        <w:rPr>
          <w:rFonts w:hint="default" w:ascii="Times New Roman" w:hAnsi="Times New Roman" w:eastAsia="微软雅黑" w:cs="Times New Roman"/>
          <w:i w:val="0"/>
          <w:iCs w:val="0"/>
          <w:caps w:val="0"/>
          <w:color w:val="000000"/>
          <w:spacing w:val="0"/>
          <w:kern w:val="0"/>
          <w:sz w:val="32"/>
          <w:szCs w:val="32"/>
          <w:lang w:val="en-US" w:eastAsia="zh-CN" w:bidi="ar"/>
        </w:rPr>
        <w:t>26</w:t>
      </w:r>
      <w:r>
        <w:rPr>
          <w:rFonts w:hint="default" w:ascii="仿宋_GB2312" w:hAnsi="微软雅黑" w:eastAsia="仿宋_GB2312" w:cs="仿宋_GB2312"/>
          <w:i w:val="0"/>
          <w:iCs w:val="0"/>
          <w:caps w:val="0"/>
          <w:color w:val="000000"/>
          <w:spacing w:val="0"/>
          <w:kern w:val="0"/>
          <w:sz w:val="32"/>
          <w:szCs w:val="32"/>
          <w:lang w:val="en-US" w:eastAsia="zh-CN" w:bidi="ar"/>
        </w:rPr>
        <w:t>日</w:t>
      </w:r>
      <w:r>
        <w:rPr>
          <w:rFonts w:hint="default" w:ascii="Times New Roman" w:hAnsi="Times New Roman" w:eastAsia="微软雅黑" w:cs="Times New Roman"/>
          <w:i w:val="0"/>
          <w:iCs w:val="0"/>
          <w:caps w:val="0"/>
          <w:color w:val="000000"/>
          <w:spacing w:val="0"/>
          <w:kern w:val="0"/>
          <w:sz w:val="32"/>
          <w:szCs w:val="32"/>
          <w:lang w:val="en-US" w:eastAsia="zh-CN" w:bidi="ar"/>
        </w:rPr>
        <w:t>11</w:t>
      </w:r>
      <w:r>
        <w:rPr>
          <w:rFonts w:hint="default" w:ascii="仿宋_GB2312" w:hAnsi="微软雅黑" w:eastAsia="仿宋_GB2312" w:cs="仿宋_GB2312"/>
          <w:i w:val="0"/>
          <w:iCs w:val="0"/>
          <w:caps w:val="0"/>
          <w:color w:val="000000"/>
          <w:spacing w:val="0"/>
          <w:kern w:val="0"/>
          <w:sz w:val="32"/>
          <w:szCs w:val="32"/>
          <w:lang w:val="en-US" w:eastAsia="zh-CN" w:bidi="ar"/>
        </w:rPr>
        <w:t>：</w:t>
      </w:r>
      <w:r>
        <w:rPr>
          <w:rFonts w:hint="default" w:ascii="Times New Roman" w:hAnsi="Times New Roman" w:eastAsia="微软雅黑" w:cs="Times New Roman"/>
          <w:i w:val="0"/>
          <w:iCs w:val="0"/>
          <w:caps w:val="0"/>
          <w:color w:val="000000"/>
          <w:spacing w:val="0"/>
          <w:kern w:val="0"/>
          <w:sz w:val="32"/>
          <w:szCs w:val="32"/>
          <w:lang w:val="en-US" w:eastAsia="zh-CN" w:bidi="ar"/>
        </w:rPr>
        <w:t>00</w:t>
      </w:r>
      <w:r>
        <w:rPr>
          <w:rFonts w:hint="default" w:ascii="仿宋_GB2312" w:hAnsi="微软雅黑" w:eastAsia="仿宋_GB2312" w:cs="仿宋_GB2312"/>
          <w:i w:val="0"/>
          <w:iCs w:val="0"/>
          <w:caps w:val="0"/>
          <w:color w:val="000000"/>
          <w:spacing w:val="0"/>
          <w:kern w:val="0"/>
          <w:sz w:val="32"/>
          <w:szCs w:val="32"/>
          <w:lang w:val="en-US" w:eastAsia="zh-CN" w:bidi="ar"/>
        </w:rPr>
        <w:t>。考生改报成功后须于</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月</w:t>
      </w:r>
      <w:r>
        <w:rPr>
          <w:rFonts w:hint="default" w:ascii="Times New Roman" w:hAnsi="Times New Roman" w:eastAsia="微软雅黑" w:cs="Times New Roman"/>
          <w:i w:val="0"/>
          <w:iCs w:val="0"/>
          <w:caps w:val="0"/>
          <w:color w:val="000000"/>
          <w:spacing w:val="0"/>
          <w:kern w:val="0"/>
          <w:sz w:val="32"/>
          <w:szCs w:val="32"/>
          <w:lang w:val="en-US" w:eastAsia="zh-CN" w:bidi="ar"/>
        </w:rPr>
        <w:t>26</w:t>
      </w:r>
      <w:r>
        <w:rPr>
          <w:rFonts w:hint="default" w:ascii="仿宋_GB2312" w:hAnsi="微软雅黑" w:eastAsia="仿宋_GB2312" w:cs="仿宋_GB2312"/>
          <w:i w:val="0"/>
          <w:iCs w:val="0"/>
          <w:caps w:val="0"/>
          <w:color w:val="000000"/>
          <w:spacing w:val="0"/>
          <w:kern w:val="0"/>
          <w:sz w:val="32"/>
          <w:szCs w:val="32"/>
          <w:lang w:val="en-US" w:eastAsia="zh-CN" w:bidi="ar"/>
        </w:rPr>
        <w:t>日</w:t>
      </w:r>
      <w:r>
        <w:rPr>
          <w:rFonts w:hint="default" w:ascii="Times New Roman" w:hAnsi="Times New Roman" w:eastAsia="微软雅黑" w:cs="Times New Roman"/>
          <w:i w:val="0"/>
          <w:iCs w:val="0"/>
          <w:caps w:val="0"/>
          <w:color w:val="000000"/>
          <w:spacing w:val="0"/>
          <w:kern w:val="0"/>
          <w:sz w:val="32"/>
          <w:szCs w:val="32"/>
          <w:lang w:val="en-US" w:eastAsia="zh-CN" w:bidi="ar"/>
        </w:rPr>
        <w:t>16</w:t>
      </w:r>
      <w:r>
        <w:rPr>
          <w:rFonts w:hint="default" w:ascii="仿宋_GB2312" w:hAnsi="微软雅黑" w:eastAsia="仿宋_GB2312" w:cs="仿宋_GB2312"/>
          <w:i w:val="0"/>
          <w:iCs w:val="0"/>
          <w:caps w:val="0"/>
          <w:color w:val="000000"/>
          <w:spacing w:val="0"/>
          <w:kern w:val="0"/>
          <w:sz w:val="32"/>
          <w:szCs w:val="32"/>
          <w:lang w:val="en-US" w:eastAsia="zh-CN" w:bidi="ar"/>
        </w:rPr>
        <w:t>：</w:t>
      </w:r>
      <w:r>
        <w:rPr>
          <w:rFonts w:hint="default" w:ascii="Times New Roman" w:hAnsi="Times New Roman" w:eastAsia="微软雅黑" w:cs="Times New Roman"/>
          <w:i w:val="0"/>
          <w:iCs w:val="0"/>
          <w:caps w:val="0"/>
          <w:color w:val="000000"/>
          <w:spacing w:val="0"/>
          <w:kern w:val="0"/>
          <w:sz w:val="32"/>
          <w:szCs w:val="32"/>
          <w:lang w:val="en-US" w:eastAsia="zh-CN" w:bidi="ar"/>
        </w:rPr>
        <w:t>30</w:t>
      </w:r>
      <w:r>
        <w:rPr>
          <w:rFonts w:hint="default" w:ascii="仿宋_GB2312" w:hAnsi="微软雅黑" w:eastAsia="仿宋_GB2312" w:cs="仿宋_GB2312"/>
          <w:i w:val="0"/>
          <w:iCs w:val="0"/>
          <w:caps w:val="0"/>
          <w:color w:val="000000"/>
          <w:spacing w:val="0"/>
          <w:kern w:val="0"/>
          <w:sz w:val="32"/>
          <w:szCs w:val="32"/>
          <w:lang w:val="en-US" w:eastAsia="zh-CN" w:bidi="ar"/>
        </w:rPr>
        <w:t>前重新缴费，</w:t>
      </w:r>
      <w:r>
        <w:rPr>
          <w:rFonts w:hint="eastAsia" w:ascii="黑体" w:hAnsi="宋体" w:eastAsia="黑体" w:cs="黑体"/>
          <w:i w:val="0"/>
          <w:iCs w:val="0"/>
          <w:caps w:val="0"/>
          <w:color w:val="000000"/>
          <w:spacing w:val="0"/>
          <w:kern w:val="0"/>
          <w:sz w:val="32"/>
          <w:szCs w:val="32"/>
          <w:lang w:val="en-US" w:eastAsia="zh-CN" w:bidi="ar"/>
        </w:rPr>
        <w:t>未重新缴费的视为自动放弃报考</w:t>
      </w:r>
      <w:r>
        <w:rPr>
          <w:rFonts w:hint="default" w:ascii="仿宋_GB2312" w:hAnsi="微软雅黑" w:eastAsia="仿宋_GB2312" w:cs="仿宋_GB2312"/>
          <w:i w:val="0"/>
          <w:iCs w:val="0"/>
          <w:caps w:val="0"/>
          <w:color w:val="000000"/>
          <w:spacing w:val="0"/>
          <w:kern w:val="0"/>
          <w:sz w:val="32"/>
          <w:szCs w:val="32"/>
          <w:lang w:val="en-US" w:eastAsia="zh-CN" w:bidi="ar"/>
        </w:rPr>
        <w:t>。原报名费用在报名工作全部结束后，系统自动按原支付渠道返还。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四、考试相关事项安排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492"/>
        <w:jc w:val="left"/>
        <w:rPr>
          <w:rFonts w:hint="eastAsia" w:ascii="微软雅黑" w:hAnsi="微软雅黑" w:eastAsia="微软雅黑" w:cs="微软雅黑"/>
          <w:i w:val="0"/>
          <w:iCs w:val="0"/>
          <w:caps w:val="0"/>
          <w:color w:val="000000"/>
          <w:spacing w:val="0"/>
          <w:sz w:val="27"/>
          <w:szCs w:val="27"/>
        </w:rPr>
      </w:pPr>
      <w:r>
        <w:rPr>
          <w:rFonts w:hint="default" w:ascii="serif" w:hAnsi="微软雅黑" w:eastAsia="serif" w:cs="serif"/>
          <w:i w:val="0"/>
          <w:iCs w:val="0"/>
          <w:caps w:val="0"/>
          <w:color w:val="000000"/>
          <w:spacing w:val="0"/>
          <w:kern w:val="0"/>
          <w:sz w:val="32"/>
          <w:szCs w:val="32"/>
          <w:lang w:val="en-US" w:eastAsia="zh-CN" w:bidi="ar"/>
        </w:rPr>
        <w:t>（一）笔试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b/>
          <w:bCs/>
          <w:i w:val="0"/>
          <w:iCs w:val="0"/>
          <w:caps w:val="0"/>
          <w:color w:val="000000"/>
          <w:spacing w:val="0"/>
          <w:kern w:val="0"/>
          <w:sz w:val="32"/>
          <w:szCs w:val="32"/>
          <w:lang w:val="en-US" w:eastAsia="zh-CN" w:bidi="ar"/>
        </w:rPr>
        <w:t>1.</w:t>
      </w:r>
      <w:r>
        <w:rPr>
          <w:rFonts w:hint="default" w:ascii="仿宋_GB2312" w:hAnsi="微软雅黑" w:eastAsia="仿宋_GB2312" w:cs="仿宋_GB2312"/>
          <w:b/>
          <w:bCs/>
          <w:i w:val="0"/>
          <w:iCs w:val="0"/>
          <w:caps w:val="0"/>
          <w:color w:val="000000"/>
          <w:spacing w:val="0"/>
          <w:kern w:val="0"/>
          <w:sz w:val="32"/>
          <w:szCs w:val="32"/>
          <w:lang w:val="en-US" w:eastAsia="zh-CN" w:bidi="ar"/>
        </w:rPr>
        <w:t>笔试科目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笔试包括公共科目和专业科目。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公共科目为《行政职业能力测验》和《申论》。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公安机关行政执法类职位专业考试科目为《公安专业科目》；其它需进行专业科目考试的职位详见《</w:t>
      </w:r>
      <w:r>
        <w:rPr>
          <w:rFonts w:hint="default" w:ascii="Times New Roman" w:hAnsi="Times New Roman" w:eastAsia="微软雅黑" w:cs="Times New Roman"/>
          <w:i w:val="0"/>
          <w:iCs w:val="0"/>
          <w:caps w:val="0"/>
          <w:color w:val="000000"/>
          <w:spacing w:val="0"/>
          <w:kern w:val="0"/>
          <w:sz w:val="32"/>
          <w:szCs w:val="32"/>
          <w:lang w:val="en-US" w:eastAsia="zh-CN" w:bidi="ar"/>
        </w:rPr>
        <w:t>2021</w:t>
      </w:r>
      <w:r>
        <w:rPr>
          <w:rFonts w:hint="default" w:ascii="仿宋_GB2312" w:hAnsi="微软雅黑" w:eastAsia="仿宋_GB2312" w:cs="仿宋_GB2312"/>
          <w:i w:val="0"/>
          <w:iCs w:val="0"/>
          <w:caps w:val="0"/>
          <w:color w:val="000000"/>
          <w:spacing w:val="0"/>
          <w:kern w:val="0"/>
          <w:sz w:val="32"/>
          <w:szCs w:val="32"/>
          <w:lang w:val="en-US" w:eastAsia="zh-CN" w:bidi="ar"/>
        </w:rPr>
        <w:t>年吉林省各级机关考试录用公务员职位与条件一览表》。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69"/>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各科目满分均为</w:t>
      </w:r>
      <w:r>
        <w:rPr>
          <w:rFonts w:hint="default" w:ascii="Times New Roman" w:hAnsi="Times New Roman" w:eastAsia="微软雅黑" w:cs="Times New Roman"/>
          <w:i w:val="0"/>
          <w:iCs w:val="0"/>
          <w:caps w:val="0"/>
          <w:color w:val="000000"/>
          <w:spacing w:val="0"/>
          <w:kern w:val="0"/>
          <w:sz w:val="32"/>
          <w:szCs w:val="32"/>
          <w:lang w:val="en-US" w:eastAsia="zh-CN" w:bidi="ar"/>
        </w:rPr>
        <w:t>100</w:t>
      </w:r>
      <w:r>
        <w:rPr>
          <w:rFonts w:hint="default" w:ascii="仿宋_GB2312" w:hAnsi="微软雅黑" w:eastAsia="仿宋_GB2312" w:cs="仿宋_GB2312"/>
          <w:i w:val="0"/>
          <w:iCs w:val="0"/>
          <w:caps w:val="0"/>
          <w:color w:val="000000"/>
          <w:spacing w:val="0"/>
          <w:kern w:val="0"/>
          <w:sz w:val="32"/>
          <w:szCs w:val="32"/>
          <w:lang w:val="en-US" w:eastAsia="zh-CN" w:bidi="ar"/>
        </w:rPr>
        <w:t>分。笔试阅卷结束后，公布合格分数线，合格分数线以下的考生不得参加下一环节考试。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b/>
          <w:bCs/>
          <w:i w:val="0"/>
          <w:iCs w:val="0"/>
          <w:caps w:val="0"/>
          <w:color w:val="000000"/>
          <w:spacing w:val="0"/>
          <w:kern w:val="0"/>
          <w:sz w:val="32"/>
          <w:szCs w:val="32"/>
          <w:lang w:val="en-US" w:eastAsia="zh-CN" w:bidi="ar"/>
        </w:rPr>
        <w:t>2.</w:t>
      </w:r>
      <w:r>
        <w:rPr>
          <w:rFonts w:hint="default" w:ascii="仿宋_GB2312" w:hAnsi="微软雅黑" w:eastAsia="仿宋_GB2312" w:cs="仿宋_GB2312"/>
          <w:b/>
          <w:bCs/>
          <w:i w:val="0"/>
          <w:iCs w:val="0"/>
          <w:caps w:val="0"/>
          <w:color w:val="000000"/>
          <w:spacing w:val="0"/>
          <w:kern w:val="0"/>
          <w:sz w:val="32"/>
          <w:szCs w:val="32"/>
          <w:lang w:val="en-US" w:eastAsia="zh-CN" w:bidi="ar"/>
        </w:rPr>
        <w:t>笔试时间、地点和相关要求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笔试时间为</w:t>
      </w:r>
      <w:r>
        <w:rPr>
          <w:rFonts w:hint="default" w:ascii="Times New Roman" w:hAnsi="Times New Roman" w:eastAsia="微软雅黑" w:cs="Times New Roman"/>
          <w:i w:val="0"/>
          <w:iCs w:val="0"/>
          <w:caps w:val="0"/>
          <w:color w:val="000000"/>
          <w:spacing w:val="0"/>
          <w:kern w:val="0"/>
          <w:sz w:val="32"/>
          <w:szCs w:val="32"/>
          <w:lang w:val="en-US" w:eastAsia="zh-CN" w:bidi="ar"/>
        </w:rPr>
        <w:t>3</w:t>
      </w:r>
      <w:r>
        <w:rPr>
          <w:rFonts w:hint="default" w:ascii="仿宋_GB2312" w:hAnsi="微软雅黑" w:eastAsia="仿宋_GB2312" w:cs="仿宋_GB2312"/>
          <w:i w:val="0"/>
          <w:iCs w:val="0"/>
          <w:caps w:val="0"/>
          <w:color w:val="000000"/>
          <w:spacing w:val="0"/>
          <w:kern w:val="0"/>
          <w:sz w:val="32"/>
          <w:szCs w:val="32"/>
          <w:lang w:val="en-US" w:eastAsia="zh-CN" w:bidi="ar"/>
        </w:rPr>
        <w:t>月</w:t>
      </w:r>
      <w:r>
        <w:rPr>
          <w:rFonts w:hint="default" w:ascii="Times New Roman" w:hAnsi="Times New Roman" w:eastAsia="微软雅黑" w:cs="Times New Roman"/>
          <w:i w:val="0"/>
          <w:iCs w:val="0"/>
          <w:caps w:val="0"/>
          <w:color w:val="000000"/>
          <w:spacing w:val="0"/>
          <w:kern w:val="0"/>
          <w:sz w:val="32"/>
          <w:szCs w:val="32"/>
          <w:lang w:val="en-US" w:eastAsia="zh-CN" w:bidi="ar"/>
        </w:rPr>
        <w:t>27</w:t>
      </w:r>
      <w:r>
        <w:rPr>
          <w:rFonts w:hint="default" w:ascii="仿宋_GB2312" w:hAnsi="微软雅黑" w:eastAsia="仿宋_GB2312" w:cs="仿宋_GB2312"/>
          <w:i w:val="0"/>
          <w:iCs w:val="0"/>
          <w:caps w:val="0"/>
          <w:color w:val="000000"/>
          <w:spacing w:val="0"/>
          <w:kern w:val="0"/>
          <w:sz w:val="32"/>
          <w:szCs w:val="32"/>
          <w:lang w:val="en-US" w:eastAsia="zh-CN" w:bidi="ar"/>
        </w:rPr>
        <w:t>日、</w:t>
      </w:r>
      <w:r>
        <w:rPr>
          <w:rFonts w:hint="default" w:ascii="Times New Roman" w:hAnsi="Times New Roman" w:eastAsia="微软雅黑" w:cs="Times New Roman"/>
          <w:i w:val="0"/>
          <w:iCs w:val="0"/>
          <w:caps w:val="0"/>
          <w:color w:val="000000"/>
          <w:spacing w:val="0"/>
          <w:kern w:val="0"/>
          <w:sz w:val="32"/>
          <w:szCs w:val="32"/>
          <w:lang w:val="en-US" w:eastAsia="zh-CN" w:bidi="ar"/>
        </w:rPr>
        <w:t>28</w:t>
      </w:r>
      <w:r>
        <w:rPr>
          <w:rFonts w:hint="default" w:ascii="仿宋_GB2312" w:hAnsi="微软雅黑" w:eastAsia="仿宋_GB2312" w:cs="仿宋_GB2312"/>
          <w:i w:val="0"/>
          <w:iCs w:val="0"/>
          <w:caps w:val="0"/>
          <w:color w:val="000000"/>
          <w:spacing w:val="0"/>
          <w:kern w:val="0"/>
          <w:sz w:val="32"/>
          <w:szCs w:val="32"/>
          <w:lang w:val="en-US" w:eastAsia="zh-CN" w:bidi="ar"/>
        </w:rPr>
        <w:t>日，具体安排详见准考证，请广大考生认真阅读准考证信息。考生参加笔试时须携带准考证和本人有效居民身份证或临时居民身份证，否则，不准参加笔试。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b/>
          <w:bCs/>
          <w:i w:val="0"/>
          <w:iCs w:val="0"/>
          <w:caps w:val="0"/>
          <w:color w:val="000000"/>
          <w:spacing w:val="0"/>
          <w:kern w:val="0"/>
          <w:sz w:val="32"/>
          <w:szCs w:val="32"/>
          <w:lang w:val="en-US" w:eastAsia="zh-CN" w:bidi="ar"/>
        </w:rPr>
        <w:t>3.</w:t>
      </w:r>
      <w:r>
        <w:rPr>
          <w:rFonts w:hint="default" w:ascii="仿宋_GB2312" w:hAnsi="微软雅黑" w:eastAsia="仿宋_GB2312" w:cs="仿宋_GB2312"/>
          <w:b/>
          <w:bCs/>
          <w:i w:val="0"/>
          <w:iCs w:val="0"/>
          <w:caps w:val="0"/>
          <w:color w:val="000000"/>
          <w:spacing w:val="0"/>
          <w:kern w:val="0"/>
          <w:sz w:val="32"/>
          <w:szCs w:val="32"/>
          <w:lang w:val="en-US" w:eastAsia="zh-CN" w:bidi="ar"/>
        </w:rPr>
        <w:t>笔试考区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笔试共设</w:t>
      </w:r>
      <w:r>
        <w:rPr>
          <w:rFonts w:hint="default" w:ascii="Times New Roman" w:hAnsi="Times New Roman" w:eastAsia="微软雅黑" w:cs="Times New Roman"/>
          <w:i w:val="0"/>
          <w:iCs w:val="0"/>
          <w:caps w:val="0"/>
          <w:color w:val="000000"/>
          <w:spacing w:val="0"/>
          <w:kern w:val="0"/>
          <w:sz w:val="32"/>
          <w:szCs w:val="32"/>
          <w:lang w:val="en-US" w:eastAsia="zh-CN" w:bidi="ar"/>
        </w:rPr>
        <w:t>10</w:t>
      </w:r>
      <w:r>
        <w:rPr>
          <w:rFonts w:hint="default" w:ascii="仿宋_GB2312" w:hAnsi="微软雅黑" w:eastAsia="仿宋_GB2312" w:cs="仿宋_GB2312"/>
          <w:i w:val="0"/>
          <w:iCs w:val="0"/>
          <w:caps w:val="0"/>
          <w:color w:val="000000"/>
          <w:spacing w:val="0"/>
          <w:kern w:val="0"/>
          <w:sz w:val="32"/>
          <w:szCs w:val="32"/>
          <w:lang w:val="en-US" w:eastAsia="zh-CN" w:bidi="ar"/>
        </w:rPr>
        <w:t>个考区，分别为：省直考区、长春考区、吉林考区、四平考区、辽源考区、通化考区、白山考区、松原考区、白城考区、延边考区。省直考区设在长春市，各市州考区设在各市州政府所在地。</w:t>
      </w:r>
      <w:r>
        <w:rPr>
          <w:rFonts w:hint="eastAsia" w:ascii="黑体" w:hAnsi="宋体" w:eastAsia="黑体" w:cs="黑体"/>
          <w:i w:val="0"/>
          <w:iCs w:val="0"/>
          <w:caps w:val="0"/>
          <w:color w:val="000000"/>
          <w:spacing w:val="0"/>
          <w:kern w:val="0"/>
          <w:sz w:val="32"/>
          <w:szCs w:val="32"/>
          <w:lang w:val="en-US" w:eastAsia="zh-CN" w:bidi="ar"/>
        </w:rPr>
        <w:t>报名时，报考省本级机关（不含法院系统、检察院系统、公安系统、统计系统的市州及以下机关）、乡镇机关选调生、监狱系统的考生应选择省直考区，报考其他职位（含法院系统、检察院系统、公安系统、统计系统的市州及以下机关）的考生可根据实际情况就近就便选择考区</w:t>
      </w:r>
      <w:r>
        <w:rPr>
          <w:rFonts w:hint="default" w:ascii="仿宋_GB2312" w:hAnsi="微软雅黑" w:eastAsia="仿宋_GB2312" w:cs="仿宋_GB2312"/>
          <w:i w:val="0"/>
          <w:iCs w:val="0"/>
          <w:caps w:val="0"/>
          <w:color w:val="000000"/>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492"/>
        <w:jc w:val="left"/>
        <w:rPr>
          <w:rFonts w:hint="eastAsia" w:ascii="微软雅黑" w:hAnsi="微软雅黑" w:eastAsia="微软雅黑" w:cs="微软雅黑"/>
          <w:i w:val="0"/>
          <w:iCs w:val="0"/>
          <w:caps w:val="0"/>
          <w:color w:val="000000"/>
          <w:spacing w:val="0"/>
          <w:sz w:val="27"/>
          <w:szCs w:val="27"/>
        </w:rPr>
      </w:pPr>
      <w:r>
        <w:rPr>
          <w:rFonts w:hint="default" w:ascii="serif" w:hAnsi="微软雅黑" w:eastAsia="serif" w:cs="serif"/>
          <w:i w:val="0"/>
          <w:iCs w:val="0"/>
          <w:caps w:val="0"/>
          <w:color w:val="000000"/>
          <w:spacing w:val="0"/>
          <w:kern w:val="0"/>
          <w:sz w:val="32"/>
          <w:szCs w:val="32"/>
          <w:lang w:val="en-US" w:eastAsia="zh-CN" w:bidi="ar"/>
        </w:rPr>
        <w:t>（二）专业考试、体能测评与面试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b/>
          <w:bCs/>
          <w:i w:val="0"/>
          <w:iCs w:val="0"/>
          <w:caps w:val="0"/>
          <w:color w:val="000000"/>
          <w:spacing w:val="0"/>
          <w:kern w:val="0"/>
          <w:sz w:val="32"/>
          <w:szCs w:val="32"/>
          <w:lang w:val="en-US" w:eastAsia="zh-CN" w:bidi="ar"/>
        </w:rPr>
        <w:t>1.</w:t>
      </w:r>
      <w:r>
        <w:rPr>
          <w:rFonts w:hint="default" w:ascii="仿宋_GB2312" w:hAnsi="微软雅黑" w:eastAsia="仿宋_GB2312" w:cs="仿宋_GB2312"/>
          <w:b/>
          <w:bCs/>
          <w:i w:val="0"/>
          <w:iCs w:val="0"/>
          <w:caps w:val="0"/>
          <w:color w:val="000000"/>
          <w:spacing w:val="0"/>
          <w:kern w:val="0"/>
          <w:sz w:val="32"/>
          <w:szCs w:val="32"/>
          <w:lang w:val="en-US" w:eastAsia="zh-CN" w:bidi="ar"/>
        </w:rPr>
        <w:t>资格复审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7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考生需在专业考试、体能测评或面试前接受招录机关资格复审。资格复审时，由本人或委托代理人严格按公告和职位条件要求提供身份证、准考证以及毕业证（或加盖公章的《应届毕业生报名推荐表》）、学位证、资格证书、合同等相关材料。由委托代理人代为资格复审的，资格复审单位当场与考生本人进行核实。复审结果当场公布，情况复杂难以当场确定的，由市州级以上公务员局核准后公布。复审不合格的，由市州级以上公务员局核准，并在报考同一职位且笔试成绩在合格线以上的人员中从高分到低分依次递补，递补工作截至专业考试、体能测评或面试前</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b/>
          <w:bCs/>
          <w:i w:val="0"/>
          <w:iCs w:val="0"/>
          <w:caps w:val="0"/>
          <w:color w:val="000000"/>
          <w:spacing w:val="0"/>
          <w:kern w:val="0"/>
          <w:sz w:val="32"/>
          <w:szCs w:val="32"/>
          <w:lang w:val="en-US" w:eastAsia="zh-CN" w:bidi="ar"/>
        </w:rPr>
        <w:t>2.</w:t>
      </w:r>
      <w:r>
        <w:rPr>
          <w:rFonts w:hint="default" w:ascii="仿宋_GB2312" w:hAnsi="微软雅黑" w:eastAsia="仿宋_GB2312" w:cs="仿宋_GB2312"/>
          <w:b/>
          <w:bCs/>
          <w:i w:val="0"/>
          <w:iCs w:val="0"/>
          <w:caps w:val="0"/>
          <w:color w:val="000000"/>
          <w:spacing w:val="0"/>
          <w:kern w:val="0"/>
          <w:sz w:val="32"/>
          <w:szCs w:val="32"/>
          <w:lang w:val="en-US" w:eastAsia="zh-CN" w:bidi="ar"/>
        </w:rPr>
        <w:t>人选确定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按照录用计划</w:t>
      </w:r>
      <w:r>
        <w:rPr>
          <w:rFonts w:hint="default" w:ascii="Times New Roman" w:hAnsi="Times New Roman" w:eastAsia="微软雅黑" w:cs="Times New Roman"/>
          <w:i w:val="0"/>
          <w:iCs w:val="0"/>
          <w:caps w:val="0"/>
          <w:color w:val="000000"/>
          <w:spacing w:val="0"/>
          <w:kern w:val="0"/>
          <w:sz w:val="32"/>
          <w:szCs w:val="32"/>
          <w:lang w:val="en-US" w:eastAsia="zh-CN" w:bidi="ar"/>
        </w:rPr>
        <w:t>1:3</w:t>
      </w:r>
      <w:r>
        <w:rPr>
          <w:rFonts w:hint="default" w:ascii="仿宋_GB2312" w:hAnsi="微软雅黑" w:eastAsia="仿宋_GB2312" w:cs="仿宋_GB2312"/>
          <w:i w:val="0"/>
          <w:iCs w:val="0"/>
          <w:caps w:val="0"/>
          <w:color w:val="000000"/>
          <w:spacing w:val="0"/>
          <w:kern w:val="0"/>
          <w:sz w:val="32"/>
          <w:szCs w:val="32"/>
          <w:lang w:val="en-US" w:eastAsia="zh-CN" w:bidi="ar"/>
        </w:rPr>
        <w:t>比例，在笔试合格线以上人员中，从高分到低分依次确定参加专业考试、体能测评或面试人选。如公共科目笔试成绩相同，以《行政职业能力测验》成绩高者优先；如各科成绩均相同，一并进入下一环节。其中，参加公安专业科目考试的考生，如笔试成绩相同，依次以《行政职业能力测验》《申论》成绩高者优先，如各科成绩均相同，一并进入下一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b/>
          <w:bCs/>
          <w:i w:val="0"/>
          <w:iCs w:val="0"/>
          <w:caps w:val="0"/>
          <w:color w:val="000000"/>
          <w:spacing w:val="0"/>
          <w:kern w:val="0"/>
          <w:sz w:val="32"/>
          <w:szCs w:val="32"/>
          <w:lang w:val="en-US" w:eastAsia="zh-CN" w:bidi="ar"/>
        </w:rPr>
        <w:t>3.</w:t>
      </w:r>
      <w:r>
        <w:rPr>
          <w:rFonts w:hint="default" w:ascii="仿宋_GB2312" w:hAnsi="微软雅黑" w:eastAsia="仿宋_GB2312" w:cs="仿宋_GB2312"/>
          <w:b/>
          <w:bCs/>
          <w:i w:val="0"/>
          <w:iCs w:val="0"/>
          <w:caps w:val="0"/>
          <w:color w:val="000000"/>
          <w:spacing w:val="0"/>
          <w:kern w:val="0"/>
          <w:sz w:val="32"/>
          <w:szCs w:val="32"/>
          <w:lang w:val="en-US" w:eastAsia="zh-CN" w:bidi="ar"/>
        </w:rPr>
        <w:t>专业考试与体能测评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需参加专业考试或体能测评的考生，持本人笔试准考证和有效居民身份证在指定时间和地点参加专业考试或体能测评（专业考试或体能测评公告另行发布）。专业考试合格线以下的考生不得参加下一环节考试。体能测评在笔试之后进行，分为合格、不合格两档，不合格或因个人原因不能按要求参加体能测评的人员，不得参加下一环节考试，并在报考同一职位且笔试成绩在合格线以上的人员中从高分到低分依次递补，递补工作截止到全省面试工作统一开始前</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个工作日。考生应根据个人身体情况合理选择报考职位。体能测评按照《公安机关录用人民警察体能测评项目和标准（暂行）》执行。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b/>
          <w:bCs/>
          <w:i w:val="0"/>
          <w:iCs w:val="0"/>
          <w:caps w:val="0"/>
          <w:color w:val="000000"/>
          <w:spacing w:val="0"/>
          <w:kern w:val="0"/>
          <w:sz w:val="32"/>
          <w:szCs w:val="32"/>
          <w:lang w:val="en-US" w:eastAsia="zh-CN" w:bidi="ar"/>
        </w:rPr>
        <w:t>4.</w:t>
      </w:r>
      <w:r>
        <w:rPr>
          <w:rFonts w:hint="default" w:ascii="仿宋_GB2312" w:hAnsi="微软雅黑" w:eastAsia="仿宋_GB2312" w:cs="仿宋_GB2312"/>
          <w:b/>
          <w:bCs/>
          <w:i w:val="0"/>
          <w:iCs w:val="0"/>
          <w:caps w:val="0"/>
          <w:color w:val="000000"/>
          <w:spacing w:val="0"/>
          <w:kern w:val="0"/>
          <w:sz w:val="32"/>
          <w:szCs w:val="32"/>
          <w:lang w:val="en-US" w:eastAsia="zh-CN" w:bidi="ar"/>
        </w:rPr>
        <w:t>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面试方式根据职位特点和要求确定。面试满分为</w:t>
      </w:r>
      <w:r>
        <w:rPr>
          <w:rFonts w:hint="default" w:ascii="Times New Roman" w:hAnsi="Times New Roman" w:eastAsia="微软雅黑" w:cs="Times New Roman"/>
          <w:i w:val="0"/>
          <w:iCs w:val="0"/>
          <w:caps w:val="0"/>
          <w:color w:val="000000"/>
          <w:spacing w:val="0"/>
          <w:kern w:val="0"/>
          <w:sz w:val="32"/>
          <w:szCs w:val="32"/>
          <w:lang w:val="en-US" w:eastAsia="zh-CN" w:bidi="ar"/>
        </w:rPr>
        <w:t>100</w:t>
      </w:r>
      <w:r>
        <w:rPr>
          <w:rFonts w:hint="default" w:ascii="仿宋_GB2312" w:hAnsi="微软雅黑" w:eastAsia="仿宋_GB2312" w:cs="仿宋_GB2312"/>
          <w:i w:val="0"/>
          <w:iCs w:val="0"/>
          <w:caps w:val="0"/>
          <w:color w:val="000000"/>
          <w:spacing w:val="0"/>
          <w:kern w:val="0"/>
          <w:sz w:val="32"/>
          <w:szCs w:val="32"/>
          <w:lang w:val="en-US" w:eastAsia="zh-CN" w:bidi="ar"/>
        </w:rPr>
        <w:t>分，合格线为</w:t>
      </w:r>
      <w:r>
        <w:rPr>
          <w:rFonts w:hint="default" w:ascii="Times New Roman" w:hAnsi="Times New Roman" w:eastAsia="微软雅黑" w:cs="Times New Roman"/>
          <w:i w:val="0"/>
          <w:iCs w:val="0"/>
          <w:caps w:val="0"/>
          <w:color w:val="000000"/>
          <w:spacing w:val="0"/>
          <w:kern w:val="0"/>
          <w:sz w:val="32"/>
          <w:szCs w:val="32"/>
          <w:lang w:val="en-US" w:eastAsia="zh-CN" w:bidi="ar"/>
        </w:rPr>
        <w:t>60</w:t>
      </w:r>
      <w:r>
        <w:rPr>
          <w:rFonts w:hint="default" w:ascii="仿宋_GB2312" w:hAnsi="微软雅黑" w:eastAsia="仿宋_GB2312" w:cs="仿宋_GB2312"/>
          <w:i w:val="0"/>
          <w:iCs w:val="0"/>
          <w:caps w:val="0"/>
          <w:color w:val="000000"/>
          <w:spacing w:val="0"/>
          <w:kern w:val="0"/>
          <w:sz w:val="32"/>
          <w:szCs w:val="32"/>
          <w:lang w:val="en-US" w:eastAsia="zh-CN" w:bidi="ar"/>
        </w:rPr>
        <w:t>分，未达到合格线的考生不能确定为体检、考察人选。面试时间、地点由招录机关另行通知。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serif" w:hAnsi="微软雅黑" w:eastAsia="serif" w:cs="serif"/>
          <w:i w:val="0"/>
          <w:iCs w:val="0"/>
          <w:caps w:val="0"/>
          <w:color w:val="000000"/>
          <w:spacing w:val="0"/>
          <w:kern w:val="0"/>
          <w:sz w:val="32"/>
          <w:szCs w:val="32"/>
          <w:lang w:val="en-US" w:eastAsia="zh-CN" w:bidi="ar"/>
        </w:rPr>
        <w:t>（三）考试成绩计算方法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普通职位，考试总成绩</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公共科目笔试成绩</w:t>
      </w:r>
      <w:r>
        <w:rPr>
          <w:rFonts w:hint="default" w:ascii="Times New Roman" w:hAnsi="Times New Roman" w:eastAsia="微软雅黑" w:cs="Times New Roman"/>
          <w:i w:val="0"/>
          <w:iCs w:val="0"/>
          <w:caps w:val="0"/>
          <w:color w:val="000000"/>
          <w:spacing w:val="0"/>
          <w:kern w:val="0"/>
          <w:sz w:val="32"/>
          <w:szCs w:val="32"/>
          <w:lang w:val="en-US" w:eastAsia="zh-CN" w:bidi="ar"/>
        </w:rPr>
        <w:t>÷2×60%+</w:t>
      </w:r>
      <w:r>
        <w:rPr>
          <w:rFonts w:hint="default" w:ascii="仿宋_GB2312" w:hAnsi="微软雅黑" w:eastAsia="仿宋_GB2312" w:cs="仿宋_GB2312"/>
          <w:i w:val="0"/>
          <w:iCs w:val="0"/>
          <w:caps w:val="0"/>
          <w:color w:val="000000"/>
          <w:spacing w:val="0"/>
          <w:kern w:val="0"/>
          <w:sz w:val="32"/>
          <w:szCs w:val="32"/>
          <w:lang w:val="en-US" w:eastAsia="zh-CN" w:bidi="ar"/>
        </w:rPr>
        <w:t>面试成绩</w:t>
      </w:r>
      <w:r>
        <w:rPr>
          <w:rFonts w:hint="default" w:ascii="Times New Roman" w:hAnsi="Times New Roman" w:eastAsia="微软雅黑" w:cs="Times New Roman"/>
          <w:i w:val="0"/>
          <w:iCs w:val="0"/>
          <w:caps w:val="0"/>
          <w:color w:val="000000"/>
          <w:spacing w:val="0"/>
          <w:kern w:val="0"/>
          <w:sz w:val="32"/>
          <w:szCs w:val="32"/>
          <w:lang w:val="en-US" w:eastAsia="zh-CN" w:bidi="ar"/>
        </w:rPr>
        <w:t>×40%</w:t>
      </w:r>
      <w:r>
        <w:rPr>
          <w:rFonts w:hint="default" w:ascii="仿宋_GB2312" w:hAnsi="微软雅黑" w:eastAsia="仿宋_GB2312" w:cs="仿宋_GB2312"/>
          <w:i w:val="0"/>
          <w:iCs w:val="0"/>
          <w:caps w:val="0"/>
          <w:color w:val="000000"/>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需要公安专业科目考试的职位，考试总成绩</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（《行政职业能力测验》</w:t>
      </w:r>
      <w:r>
        <w:rPr>
          <w:rFonts w:hint="default" w:ascii="Times New Roman" w:hAnsi="Times New Roman" w:eastAsia="微软雅黑" w:cs="Times New Roman"/>
          <w:i w:val="0"/>
          <w:iCs w:val="0"/>
          <w:caps w:val="0"/>
          <w:color w:val="000000"/>
          <w:spacing w:val="0"/>
          <w:kern w:val="0"/>
          <w:sz w:val="32"/>
          <w:szCs w:val="32"/>
          <w:lang w:val="en-US" w:eastAsia="zh-CN" w:bidi="ar"/>
        </w:rPr>
        <w:t>×40%+</w:t>
      </w:r>
      <w:r>
        <w:rPr>
          <w:rFonts w:hint="default" w:ascii="仿宋_GB2312" w:hAnsi="微软雅黑" w:eastAsia="仿宋_GB2312" w:cs="仿宋_GB2312"/>
          <w:i w:val="0"/>
          <w:iCs w:val="0"/>
          <w:caps w:val="0"/>
          <w:color w:val="000000"/>
          <w:spacing w:val="0"/>
          <w:kern w:val="0"/>
          <w:sz w:val="32"/>
          <w:szCs w:val="32"/>
          <w:lang w:val="en-US" w:eastAsia="zh-CN" w:bidi="ar"/>
        </w:rPr>
        <w:t>《申论》</w:t>
      </w:r>
      <w:r>
        <w:rPr>
          <w:rFonts w:hint="default" w:ascii="Times New Roman" w:hAnsi="Times New Roman" w:eastAsia="微软雅黑" w:cs="Times New Roman"/>
          <w:i w:val="0"/>
          <w:iCs w:val="0"/>
          <w:caps w:val="0"/>
          <w:color w:val="000000"/>
          <w:spacing w:val="0"/>
          <w:kern w:val="0"/>
          <w:sz w:val="32"/>
          <w:szCs w:val="32"/>
          <w:lang w:val="en-US" w:eastAsia="zh-CN" w:bidi="ar"/>
        </w:rPr>
        <w:t>×30%+</w:t>
      </w:r>
      <w:r>
        <w:rPr>
          <w:rFonts w:hint="default" w:ascii="仿宋_GB2312" w:hAnsi="微软雅黑" w:eastAsia="仿宋_GB2312" w:cs="仿宋_GB2312"/>
          <w:i w:val="0"/>
          <w:iCs w:val="0"/>
          <w:caps w:val="0"/>
          <w:color w:val="000000"/>
          <w:spacing w:val="0"/>
          <w:kern w:val="0"/>
          <w:sz w:val="32"/>
          <w:szCs w:val="32"/>
          <w:lang w:val="en-US" w:eastAsia="zh-CN" w:bidi="ar"/>
        </w:rPr>
        <w:t>《公安专业科目》</w:t>
      </w:r>
      <w:r>
        <w:rPr>
          <w:rFonts w:hint="default" w:ascii="Times New Roman" w:hAnsi="Times New Roman" w:eastAsia="微软雅黑" w:cs="Times New Roman"/>
          <w:i w:val="0"/>
          <w:iCs w:val="0"/>
          <w:caps w:val="0"/>
          <w:color w:val="000000"/>
          <w:spacing w:val="0"/>
          <w:kern w:val="0"/>
          <w:sz w:val="32"/>
          <w:szCs w:val="32"/>
          <w:lang w:val="en-US" w:eastAsia="zh-CN" w:bidi="ar"/>
        </w:rPr>
        <w:t>×30%</w:t>
      </w:r>
      <w:r>
        <w:rPr>
          <w:rFonts w:hint="default" w:ascii="仿宋_GB2312" w:hAnsi="微软雅黑" w:eastAsia="仿宋_GB2312" w:cs="仿宋_GB2312"/>
          <w:i w:val="0"/>
          <w:iCs w:val="0"/>
          <w:caps w:val="0"/>
          <w:color w:val="000000"/>
          <w:spacing w:val="0"/>
          <w:kern w:val="0"/>
          <w:sz w:val="32"/>
          <w:szCs w:val="32"/>
          <w:lang w:val="en-US" w:eastAsia="zh-CN" w:bidi="ar"/>
        </w:rPr>
        <w:t>）</w:t>
      </w:r>
      <w:r>
        <w:rPr>
          <w:rFonts w:hint="default" w:ascii="Times New Roman" w:hAnsi="Times New Roman" w:eastAsia="微软雅黑" w:cs="Times New Roman"/>
          <w:i w:val="0"/>
          <w:iCs w:val="0"/>
          <w:caps w:val="0"/>
          <w:color w:val="000000"/>
          <w:spacing w:val="0"/>
          <w:kern w:val="0"/>
          <w:sz w:val="32"/>
          <w:szCs w:val="32"/>
          <w:lang w:val="en-US" w:eastAsia="zh-CN" w:bidi="ar"/>
        </w:rPr>
        <w:t>×60%+</w:t>
      </w:r>
      <w:r>
        <w:rPr>
          <w:rFonts w:hint="default" w:ascii="仿宋_GB2312" w:hAnsi="微软雅黑" w:eastAsia="仿宋_GB2312" w:cs="仿宋_GB2312"/>
          <w:i w:val="0"/>
          <w:iCs w:val="0"/>
          <w:caps w:val="0"/>
          <w:color w:val="000000"/>
          <w:spacing w:val="0"/>
          <w:kern w:val="0"/>
          <w:sz w:val="32"/>
          <w:szCs w:val="32"/>
          <w:lang w:val="en-US" w:eastAsia="zh-CN" w:bidi="ar"/>
        </w:rPr>
        <w:t>面试成绩</w:t>
      </w:r>
      <w:r>
        <w:rPr>
          <w:rFonts w:hint="default" w:ascii="Times New Roman" w:hAnsi="Times New Roman" w:eastAsia="微软雅黑" w:cs="Times New Roman"/>
          <w:i w:val="0"/>
          <w:iCs w:val="0"/>
          <w:caps w:val="0"/>
          <w:color w:val="000000"/>
          <w:spacing w:val="0"/>
          <w:kern w:val="0"/>
          <w:sz w:val="32"/>
          <w:szCs w:val="32"/>
          <w:lang w:val="en-US" w:eastAsia="zh-CN" w:bidi="ar"/>
        </w:rPr>
        <w:t>×40%</w:t>
      </w:r>
      <w:r>
        <w:rPr>
          <w:rFonts w:hint="default" w:ascii="仿宋_GB2312" w:hAnsi="微软雅黑" w:eastAsia="仿宋_GB2312" w:cs="仿宋_GB2312"/>
          <w:i w:val="0"/>
          <w:iCs w:val="0"/>
          <w:caps w:val="0"/>
          <w:color w:val="000000"/>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需要其他专业科目考试的职位，考试总成绩</w:t>
      </w:r>
      <w:r>
        <w:rPr>
          <w:rFonts w:hint="default" w:ascii="Times New Roman" w:hAnsi="Times New Roman" w:eastAsia="微软雅黑" w:cs="Times New Roman"/>
          <w:i w:val="0"/>
          <w:iCs w:val="0"/>
          <w:caps w:val="0"/>
          <w:color w:val="000000"/>
          <w:spacing w:val="0"/>
          <w:kern w:val="0"/>
          <w:sz w:val="32"/>
          <w:szCs w:val="32"/>
          <w:lang w:val="en-US" w:eastAsia="zh-CN" w:bidi="ar"/>
        </w:rPr>
        <w:t>=</w:t>
      </w:r>
      <w:r>
        <w:rPr>
          <w:rFonts w:hint="default" w:ascii="仿宋_GB2312" w:hAnsi="微软雅黑" w:eastAsia="仿宋_GB2312" w:cs="仿宋_GB2312"/>
          <w:i w:val="0"/>
          <w:iCs w:val="0"/>
          <w:caps w:val="0"/>
          <w:color w:val="000000"/>
          <w:spacing w:val="0"/>
          <w:kern w:val="0"/>
          <w:sz w:val="32"/>
          <w:szCs w:val="32"/>
          <w:lang w:val="en-US" w:eastAsia="zh-CN" w:bidi="ar"/>
        </w:rPr>
        <w:t>公共科目笔试成绩</w:t>
      </w:r>
      <w:r>
        <w:rPr>
          <w:rFonts w:hint="default" w:ascii="Times New Roman" w:hAnsi="Times New Roman" w:eastAsia="微软雅黑" w:cs="Times New Roman"/>
          <w:i w:val="0"/>
          <w:iCs w:val="0"/>
          <w:caps w:val="0"/>
          <w:color w:val="000000"/>
          <w:spacing w:val="0"/>
          <w:kern w:val="0"/>
          <w:sz w:val="32"/>
          <w:szCs w:val="32"/>
          <w:lang w:val="en-US" w:eastAsia="zh-CN" w:bidi="ar"/>
        </w:rPr>
        <w:t>÷2×40%+</w:t>
      </w:r>
      <w:r>
        <w:rPr>
          <w:rFonts w:hint="default" w:ascii="仿宋_GB2312" w:hAnsi="微软雅黑" w:eastAsia="仿宋_GB2312" w:cs="仿宋_GB2312"/>
          <w:i w:val="0"/>
          <w:iCs w:val="0"/>
          <w:caps w:val="0"/>
          <w:color w:val="000000"/>
          <w:spacing w:val="0"/>
          <w:kern w:val="0"/>
          <w:sz w:val="32"/>
          <w:szCs w:val="32"/>
          <w:lang w:val="en-US" w:eastAsia="zh-CN" w:bidi="ar"/>
        </w:rPr>
        <w:t>专业考试成绩</w:t>
      </w:r>
      <w:r>
        <w:rPr>
          <w:rFonts w:hint="default" w:ascii="Times New Roman" w:hAnsi="Times New Roman" w:eastAsia="微软雅黑" w:cs="Times New Roman"/>
          <w:i w:val="0"/>
          <w:iCs w:val="0"/>
          <w:caps w:val="0"/>
          <w:color w:val="000000"/>
          <w:spacing w:val="0"/>
          <w:kern w:val="0"/>
          <w:sz w:val="32"/>
          <w:szCs w:val="32"/>
          <w:lang w:val="en-US" w:eastAsia="zh-CN" w:bidi="ar"/>
        </w:rPr>
        <w:t>×20%+</w:t>
      </w:r>
      <w:r>
        <w:rPr>
          <w:rFonts w:hint="default" w:ascii="仿宋_GB2312" w:hAnsi="微软雅黑" w:eastAsia="仿宋_GB2312" w:cs="仿宋_GB2312"/>
          <w:i w:val="0"/>
          <w:iCs w:val="0"/>
          <w:caps w:val="0"/>
          <w:color w:val="000000"/>
          <w:spacing w:val="0"/>
          <w:kern w:val="0"/>
          <w:sz w:val="32"/>
          <w:szCs w:val="32"/>
          <w:lang w:val="en-US" w:eastAsia="zh-CN" w:bidi="ar"/>
        </w:rPr>
        <w:t>面试成绩</w:t>
      </w:r>
      <w:r>
        <w:rPr>
          <w:rFonts w:hint="default" w:ascii="Times New Roman" w:hAnsi="Times New Roman" w:eastAsia="微软雅黑" w:cs="Times New Roman"/>
          <w:i w:val="0"/>
          <w:iCs w:val="0"/>
          <w:caps w:val="0"/>
          <w:color w:val="000000"/>
          <w:spacing w:val="0"/>
          <w:kern w:val="0"/>
          <w:sz w:val="32"/>
          <w:szCs w:val="32"/>
          <w:lang w:val="en-US" w:eastAsia="zh-CN" w:bidi="ar"/>
        </w:rPr>
        <w:t>×40%</w:t>
      </w:r>
      <w:r>
        <w:rPr>
          <w:rFonts w:hint="default" w:ascii="仿宋_GB2312" w:hAnsi="微软雅黑" w:eastAsia="仿宋_GB2312" w:cs="仿宋_GB2312"/>
          <w:i w:val="0"/>
          <w:iCs w:val="0"/>
          <w:caps w:val="0"/>
          <w:color w:val="000000"/>
          <w:spacing w:val="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计算考试成绩时，按照所占比例先折算后再进行汇总，保留小数点后</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位，小数点后第</w:t>
      </w:r>
      <w:r>
        <w:rPr>
          <w:rFonts w:hint="default" w:ascii="Times New Roman" w:hAnsi="Times New Roman" w:eastAsia="微软雅黑" w:cs="Times New Roman"/>
          <w:i w:val="0"/>
          <w:iCs w:val="0"/>
          <w:caps w:val="0"/>
          <w:color w:val="000000"/>
          <w:spacing w:val="0"/>
          <w:kern w:val="0"/>
          <w:sz w:val="32"/>
          <w:szCs w:val="32"/>
          <w:lang w:val="en-US" w:eastAsia="zh-CN" w:bidi="ar"/>
        </w:rPr>
        <w:t>3</w:t>
      </w:r>
      <w:r>
        <w:rPr>
          <w:rFonts w:hint="default" w:ascii="仿宋_GB2312" w:hAnsi="微软雅黑" w:eastAsia="仿宋_GB2312" w:cs="仿宋_GB2312"/>
          <w:i w:val="0"/>
          <w:iCs w:val="0"/>
          <w:caps w:val="0"/>
          <w:color w:val="000000"/>
          <w:spacing w:val="0"/>
          <w:kern w:val="0"/>
          <w:sz w:val="32"/>
          <w:szCs w:val="32"/>
          <w:lang w:val="en-US" w:eastAsia="zh-CN" w:bidi="ar"/>
        </w:rPr>
        <w:t>位四舍五入。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五、体检、考察与录用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serif" w:hAnsi="微软雅黑" w:eastAsia="serif" w:cs="serif"/>
          <w:i w:val="0"/>
          <w:iCs w:val="0"/>
          <w:caps w:val="0"/>
          <w:color w:val="000000"/>
          <w:spacing w:val="0"/>
          <w:kern w:val="0"/>
          <w:sz w:val="32"/>
          <w:szCs w:val="32"/>
          <w:lang w:val="en-US" w:eastAsia="zh-CN" w:bidi="ar"/>
        </w:rPr>
        <w:t>（一）体检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按照录用计划</w:t>
      </w:r>
      <w:r>
        <w:rPr>
          <w:rFonts w:hint="default" w:ascii="Times New Roman" w:hAnsi="Times New Roman" w:eastAsia="微软雅黑" w:cs="Times New Roman"/>
          <w:i w:val="0"/>
          <w:iCs w:val="0"/>
          <w:caps w:val="0"/>
          <w:color w:val="000000"/>
          <w:spacing w:val="0"/>
          <w:kern w:val="0"/>
          <w:sz w:val="32"/>
          <w:szCs w:val="32"/>
          <w:lang w:val="en-US" w:eastAsia="zh-CN" w:bidi="ar"/>
        </w:rPr>
        <w:t>1:1</w:t>
      </w:r>
      <w:r>
        <w:rPr>
          <w:rFonts w:hint="default" w:ascii="仿宋_GB2312" w:hAnsi="微软雅黑" w:eastAsia="仿宋_GB2312" w:cs="仿宋_GB2312"/>
          <w:i w:val="0"/>
          <w:iCs w:val="0"/>
          <w:caps w:val="0"/>
          <w:color w:val="000000"/>
          <w:spacing w:val="0"/>
          <w:kern w:val="0"/>
          <w:sz w:val="32"/>
          <w:szCs w:val="32"/>
          <w:lang w:val="en-US" w:eastAsia="zh-CN" w:bidi="ar"/>
        </w:rPr>
        <w:t>比例，根据考生总成绩从高分到低分依次确定人选。如考生总成绩相同，依次以面试成绩、公共科目笔试成绩高者优先；如面试成绩、公共科目笔试成绩均相同，以公共科目笔试名次高者优先；如各项均相同，则一同确定为参加体检人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普通职位按照《公务员录用体检通用标准（试行）》及《公务员录用体检操作手册（试行）》（人社部发〔</w:t>
      </w:r>
      <w:r>
        <w:rPr>
          <w:rFonts w:hint="default" w:ascii="Times New Roman" w:hAnsi="Times New Roman" w:eastAsia="微软雅黑" w:cs="Times New Roman"/>
          <w:i w:val="0"/>
          <w:iCs w:val="0"/>
          <w:caps w:val="0"/>
          <w:color w:val="000000"/>
          <w:spacing w:val="0"/>
          <w:kern w:val="0"/>
          <w:sz w:val="32"/>
          <w:szCs w:val="32"/>
          <w:lang w:val="en-US" w:eastAsia="zh-CN" w:bidi="ar"/>
        </w:rPr>
        <w:t>2016</w:t>
      </w:r>
      <w:r>
        <w:rPr>
          <w:rFonts w:hint="default" w:ascii="仿宋_GB2312" w:hAnsi="微软雅黑" w:eastAsia="仿宋_GB2312" w:cs="仿宋_GB2312"/>
          <w:i w:val="0"/>
          <w:iCs w:val="0"/>
          <w:caps w:val="0"/>
          <w:color w:val="000000"/>
          <w:spacing w:val="0"/>
          <w:kern w:val="0"/>
          <w:sz w:val="32"/>
          <w:szCs w:val="32"/>
          <w:lang w:val="en-US" w:eastAsia="zh-CN" w:bidi="ar"/>
        </w:rPr>
        <w:t>〕</w:t>
      </w:r>
      <w:r>
        <w:rPr>
          <w:rFonts w:hint="default" w:ascii="Times New Roman" w:hAnsi="Times New Roman" w:eastAsia="微软雅黑" w:cs="Times New Roman"/>
          <w:i w:val="0"/>
          <w:iCs w:val="0"/>
          <w:caps w:val="0"/>
          <w:color w:val="000000"/>
          <w:spacing w:val="0"/>
          <w:kern w:val="0"/>
          <w:sz w:val="32"/>
          <w:szCs w:val="32"/>
          <w:lang w:val="en-US" w:eastAsia="zh-CN" w:bidi="ar"/>
        </w:rPr>
        <w:t>140</w:t>
      </w:r>
      <w:r>
        <w:rPr>
          <w:rFonts w:ascii="仿宋" w:hAnsi="仿宋" w:eastAsia="仿宋" w:cs="仿宋"/>
          <w:i w:val="0"/>
          <w:iCs w:val="0"/>
          <w:caps w:val="0"/>
          <w:color w:val="000000"/>
          <w:spacing w:val="0"/>
          <w:kern w:val="0"/>
          <w:sz w:val="32"/>
          <w:szCs w:val="32"/>
          <w:lang w:val="en-US" w:eastAsia="zh-CN" w:bidi="ar"/>
        </w:rPr>
        <w:t>号</w:t>
      </w:r>
      <w:r>
        <w:rPr>
          <w:rFonts w:hint="default" w:ascii="仿宋_GB2312" w:hAnsi="微软雅黑" w:eastAsia="仿宋_GB2312" w:cs="仿宋_GB2312"/>
          <w:i w:val="0"/>
          <w:iCs w:val="0"/>
          <w:caps w:val="0"/>
          <w:color w:val="000000"/>
          <w:spacing w:val="0"/>
          <w:kern w:val="0"/>
          <w:sz w:val="32"/>
          <w:szCs w:val="32"/>
          <w:lang w:val="en-US" w:eastAsia="zh-CN" w:bidi="ar"/>
        </w:rPr>
        <w:t>）相关规定执行；报考公安、司法行政机关人民警察职位的按照《公务员录用体检特殊标准（试行）》（人社部发〔</w:t>
      </w:r>
      <w:r>
        <w:rPr>
          <w:rFonts w:hint="default" w:ascii="Times New Roman" w:hAnsi="Times New Roman" w:eastAsia="微软雅黑" w:cs="Times New Roman"/>
          <w:i w:val="0"/>
          <w:iCs w:val="0"/>
          <w:caps w:val="0"/>
          <w:color w:val="000000"/>
          <w:spacing w:val="0"/>
          <w:kern w:val="0"/>
          <w:sz w:val="32"/>
          <w:szCs w:val="32"/>
          <w:lang w:val="en-US" w:eastAsia="zh-CN" w:bidi="ar"/>
        </w:rPr>
        <w:t>2010</w:t>
      </w:r>
      <w:r>
        <w:rPr>
          <w:rFonts w:hint="default" w:ascii="仿宋_GB2312" w:hAnsi="微软雅黑" w:eastAsia="仿宋_GB2312" w:cs="仿宋_GB2312"/>
          <w:i w:val="0"/>
          <w:iCs w:val="0"/>
          <w:caps w:val="0"/>
          <w:color w:val="000000"/>
          <w:spacing w:val="0"/>
          <w:kern w:val="0"/>
          <w:sz w:val="32"/>
          <w:szCs w:val="32"/>
          <w:lang w:val="en-US" w:eastAsia="zh-CN" w:bidi="ar"/>
        </w:rPr>
        <w:t>〕</w:t>
      </w:r>
      <w:r>
        <w:rPr>
          <w:rFonts w:hint="default" w:ascii="Times New Roman" w:hAnsi="Times New Roman" w:eastAsia="微软雅黑" w:cs="Times New Roman"/>
          <w:i w:val="0"/>
          <w:iCs w:val="0"/>
          <w:caps w:val="0"/>
          <w:color w:val="000000"/>
          <w:spacing w:val="0"/>
          <w:kern w:val="0"/>
          <w:sz w:val="32"/>
          <w:szCs w:val="32"/>
          <w:lang w:val="en-US" w:eastAsia="zh-CN" w:bidi="ar"/>
        </w:rPr>
        <w:t>82</w:t>
      </w:r>
      <w:r>
        <w:rPr>
          <w:rFonts w:hint="eastAsia" w:ascii="仿宋" w:hAnsi="仿宋" w:eastAsia="仿宋" w:cs="仿宋"/>
          <w:i w:val="0"/>
          <w:iCs w:val="0"/>
          <w:caps w:val="0"/>
          <w:color w:val="000000"/>
          <w:spacing w:val="0"/>
          <w:kern w:val="0"/>
          <w:sz w:val="32"/>
          <w:szCs w:val="32"/>
          <w:lang w:val="en-US" w:eastAsia="zh-CN" w:bidi="ar"/>
        </w:rPr>
        <w:t>号</w:t>
      </w:r>
      <w:r>
        <w:rPr>
          <w:rFonts w:hint="default" w:ascii="仿宋_GB2312" w:hAnsi="微软雅黑" w:eastAsia="仿宋_GB2312" w:cs="仿宋_GB2312"/>
          <w:i w:val="0"/>
          <w:iCs w:val="0"/>
          <w:caps w:val="0"/>
          <w:color w:val="000000"/>
          <w:spacing w:val="0"/>
          <w:kern w:val="0"/>
          <w:sz w:val="32"/>
          <w:szCs w:val="32"/>
          <w:lang w:val="en-US" w:eastAsia="zh-CN" w:bidi="ar"/>
        </w:rPr>
        <w:t>）执行；招录职位有特殊要求的，从其要求。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serif" w:hAnsi="微软雅黑" w:eastAsia="serif" w:cs="serif"/>
          <w:i w:val="0"/>
          <w:iCs w:val="0"/>
          <w:caps w:val="0"/>
          <w:color w:val="000000"/>
          <w:spacing w:val="0"/>
          <w:kern w:val="0"/>
          <w:sz w:val="32"/>
          <w:szCs w:val="32"/>
          <w:lang w:val="en-US" w:eastAsia="zh-CN" w:bidi="ar"/>
        </w:rPr>
        <w:t>（二）考察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对体检合格的，按照相关规定进行考察。考察突出政治标准，重点了解考察人选的政治信仰、政治立场、政治意识和政治表现。政治上不合格的，坚决不予录用。招录机关另有规定的一并执行。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serif" w:hAnsi="微软雅黑" w:eastAsia="serif" w:cs="serif"/>
          <w:i w:val="0"/>
          <w:iCs w:val="0"/>
          <w:caps w:val="0"/>
          <w:color w:val="000000"/>
          <w:spacing w:val="0"/>
          <w:kern w:val="0"/>
          <w:sz w:val="32"/>
          <w:szCs w:val="32"/>
          <w:lang w:val="en-US" w:eastAsia="zh-CN" w:bidi="ar"/>
        </w:rPr>
        <w:t>（三）公示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对考察合格的，由市州级以上公务员局予以公示，公示期为</w:t>
      </w:r>
      <w:r>
        <w:rPr>
          <w:rFonts w:hint="default" w:ascii="Times New Roman" w:hAnsi="Times New Roman" w:eastAsia="微软雅黑" w:cs="Times New Roman"/>
          <w:i w:val="0"/>
          <w:iCs w:val="0"/>
          <w:caps w:val="0"/>
          <w:color w:val="000000"/>
          <w:spacing w:val="0"/>
          <w:kern w:val="0"/>
          <w:sz w:val="32"/>
          <w:szCs w:val="32"/>
          <w:lang w:val="en-US" w:eastAsia="zh-CN" w:bidi="ar"/>
        </w:rPr>
        <w:t>5</w:t>
      </w:r>
      <w:r>
        <w:rPr>
          <w:rFonts w:hint="default" w:ascii="仿宋_GB2312" w:hAnsi="微软雅黑" w:eastAsia="仿宋_GB2312" w:cs="仿宋_GB2312"/>
          <w:i w:val="0"/>
          <w:iCs w:val="0"/>
          <w:caps w:val="0"/>
          <w:color w:val="000000"/>
          <w:spacing w:val="0"/>
          <w:kern w:val="0"/>
          <w:sz w:val="32"/>
          <w:szCs w:val="32"/>
          <w:lang w:val="en-US" w:eastAsia="zh-CN" w:bidi="ar"/>
        </w:rPr>
        <w:t>个工作日。公示期满无异议的或有反映但经核实符合录用条件的统一办理录用手续，不符合录用条件的取消拟录用人选资格。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serif" w:hAnsi="微软雅黑" w:eastAsia="serif" w:cs="serif"/>
          <w:i w:val="0"/>
          <w:iCs w:val="0"/>
          <w:caps w:val="0"/>
          <w:color w:val="000000"/>
          <w:spacing w:val="0"/>
          <w:kern w:val="0"/>
          <w:sz w:val="32"/>
          <w:szCs w:val="32"/>
          <w:lang w:val="en-US" w:eastAsia="zh-CN" w:bidi="ar"/>
        </w:rPr>
        <w:t>（四）录用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办理录用手续前，对报考者放弃或因体检考察等原因形成计划空缺的职位，可视情况从报考同一职位考试总成绩在合格线以上的人员中从高分到低分依次递补。办理录用手续后，无论何种原因形成计划空缺的，均不再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default" w:ascii="仿宋_GB2312" w:hAnsi="微软雅黑" w:eastAsia="仿宋_GB2312" w:cs="仿宋_GB2312"/>
          <w:i w:val="0"/>
          <w:iCs w:val="0"/>
          <w:caps w:val="0"/>
          <w:color w:val="000000"/>
          <w:spacing w:val="0"/>
          <w:kern w:val="0"/>
          <w:sz w:val="32"/>
          <w:szCs w:val="32"/>
          <w:lang w:val="en-US" w:eastAsia="zh-CN" w:bidi="ar"/>
        </w:rPr>
      </w:pPr>
      <w:r>
        <w:rPr>
          <w:rFonts w:hint="default" w:ascii="仿宋_GB2312" w:hAnsi="微软雅黑" w:eastAsia="仿宋_GB2312" w:cs="仿宋_GB2312"/>
          <w:i w:val="0"/>
          <w:iCs w:val="0"/>
          <w:caps w:val="0"/>
          <w:color w:val="000000"/>
          <w:spacing w:val="0"/>
          <w:kern w:val="0"/>
          <w:sz w:val="32"/>
          <w:szCs w:val="32"/>
          <w:lang w:val="en-US" w:eastAsia="zh-CN" w:bidi="ar"/>
        </w:rPr>
        <w:t>新录用的公务员试用期为</w:t>
      </w:r>
      <w:r>
        <w:rPr>
          <w:rFonts w:hint="default" w:ascii="Times New Roman" w:hAnsi="Times New Roman" w:eastAsia="微软雅黑" w:cs="Times New Roman"/>
          <w:i w:val="0"/>
          <w:iCs w:val="0"/>
          <w:caps w:val="0"/>
          <w:color w:val="000000"/>
          <w:spacing w:val="0"/>
          <w:kern w:val="0"/>
          <w:sz w:val="32"/>
          <w:szCs w:val="32"/>
          <w:lang w:val="en-US" w:eastAsia="zh-CN" w:bidi="ar"/>
        </w:rPr>
        <w:t>1</w:t>
      </w:r>
      <w:r>
        <w:rPr>
          <w:rFonts w:hint="default" w:ascii="仿宋_GB2312" w:hAnsi="微软雅黑" w:eastAsia="仿宋_GB2312" w:cs="仿宋_GB2312"/>
          <w:i w:val="0"/>
          <w:iCs w:val="0"/>
          <w:caps w:val="0"/>
          <w:color w:val="000000"/>
          <w:spacing w:val="0"/>
          <w:kern w:val="0"/>
          <w:sz w:val="32"/>
          <w:szCs w:val="32"/>
          <w:lang w:val="en-US" w:eastAsia="zh-CN" w:bidi="ar"/>
        </w:rPr>
        <w:t>年。试用期满考核合格的，予以任职定级，并办理相关手续；考核不合格的，取消录用资格。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56"/>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被录用到设置服务期职位的人员，需按照管理权限与公务员主管部门签订服务期协议；服务期内不得参加遴选，不得转任交流到工作单位所在地之外的县（市、区），其中，新录用到乡镇（街道）机关的公务员，不得转任交流到县级以上机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六、其他事宜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（一）</w:t>
      </w:r>
      <w:r>
        <w:rPr>
          <w:rFonts w:hint="eastAsia" w:ascii="黑体" w:hAnsi="宋体" w:eastAsia="黑体" w:cs="黑体"/>
          <w:i w:val="0"/>
          <w:iCs w:val="0"/>
          <w:caps w:val="0"/>
          <w:color w:val="000000"/>
          <w:spacing w:val="0"/>
          <w:kern w:val="0"/>
          <w:sz w:val="32"/>
          <w:szCs w:val="32"/>
          <w:lang w:val="en-US" w:eastAsia="zh-CN" w:bidi="ar"/>
        </w:rPr>
        <w:t>在招录组织实施过程中，将按照疫情防控有关要求，落实防疫措施，必要时将对相关工作进行适当调整，相关要求及工作调整信息将通过吉林公务员考试网公告，请广大考生及时浏览网站。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69"/>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（二）树立诚信考试的良好风气。考生在考试各环节有影响诚信考试情形的，均记入考生诚信记录。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69"/>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2"/>
          <w:szCs w:val="32"/>
          <w:lang w:val="en-US" w:eastAsia="zh-CN" w:bidi="ar"/>
        </w:rPr>
        <w:t>（三）本次招录不指定考试辅导用书，不举办也不委托任何机构举办考试辅导培训班。目前社会上出现的假借公务员考试命题组、考试教材编委会、各级公务员主管部门授权等名义举办的有关公务员考试辅导班、辅导网站或者发行的出版物等，均与本次招录无关，敬请广大考生提高警惕，避免被误导干扰，切勿上当受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69"/>
        <w:jc w:val="left"/>
        <w:rPr>
          <w:rFonts w:hint="eastAsia" w:ascii="微软雅黑" w:hAnsi="微软雅黑" w:eastAsia="微软雅黑" w:cs="微软雅黑"/>
          <w:i w:val="0"/>
          <w:iCs w:val="0"/>
          <w:caps w:val="0"/>
          <w:color w:val="000000"/>
          <w:spacing w:val="0"/>
          <w:sz w:val="27"/>
          <w:szCs w:val="27"/>
        </w:rPr>
      </w:pPr>
      <w:r>
        <w:rPr>
          <w:rFonts w:ascii="Arial" w:hAnsi="Arial" w:eastAsia="微软雅黑" w:cs="Arial"/>
          <w:i w:val="0"/>
          <w:iCs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6" w:lineRule="atLeast"/>
        <w:ind w:left="0" w:right="644" w:firstLine="4756"/>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6" w:lineRule="atLeast"/>
        <w:ind w:left="0" w:right="644" w:firstLine="4756"/>
        <w:jc w:val="right"/>
        <w:rPr>
          <w:rFonts w:hint="default" w:ascii="仿宋_GB2312" w:hAnsi="微软雅黑" w:eastAsia="仿宋_GB2312" w:cs="仿宋_GB2312"/>
          <w:i w:val="0"/>
          <w:iCs w:val="0"/>
          <w:caps w:val="0"/>
          <w:color w:val="000000"/>
          <w:spacing w:val="0"/>
          <w:kern w:val="0"/>
          <w:sz w:val="32"/>
          <w:szCs w:val="32"/>
          <w:lang w:val="en-US" w:eastAsia="zh-CN" w:bidi="ar"/>
        </w:rPr>
      </w:pPr>
      <w:r>
        <w:rPr>
          <w:rFonts w:hint="default" w:ascii="仿宋_GB2312" w:hAnsi="微软雅黑" w:eastAsia="仿宋_GB2312" w:cs="仿宋_GB2312"/>
          <w:i w:val="0"/>
          <w:iCs w:val="0"/>
          <w:caps w:val="0"/>
          <w:color w:val="000000"/>
          <w:spacing w:val="0"/>
          <w:kern w:val="0"/>
          <w:sz w:val="32"/>
          <w:szCs w:val="32"/>
          <w:lang w:val="en-US" w:eastAsia="zh-CN" w:bidi="ar"/>
        </w:rPr>
        <w:t>吉林省公务员局</w:t>
      </w:r>
      <w:r>
        <w:rPr>
          <w:rFonts w:hint="default" w:ascii="Arial" w:hAnsi="Arial" w:eastAsia="微软雅黑" w:cs="Arial"/>
          <w:i w:val="0"/>
          <w:iCs w:val="0"/>
          <w:caps w:val="0"/>
          <w:color w:val="000000"/>
          <w:spacing w:val="0"/>
          <w:kern w:val="0"/>
          <w:sz w:val="32"/>
          <w:szCs w:val="32"/>
          <w:lang w:val="en-US" w:eastAsia="zh-CN" w:bidi="ar"/>
        </w:rPr>
        <w:br w:type="textWrapping"/>
      </w:r>
      <w:r>
        <w:rPr>
          <w:rFonts w:hint="default" w:ascii="Times New Roman" w:hAnsi="Times New Roman" w:eastAsia="微软雅黑" w:cs="Times New Roman"/>
          <w:i w:val="0"/>
          <w:iCs w:val="0"/>
          <w:caps w:val="0"/>
          <w:color w:val="000000"/>
          <w:spacing w:val="0"/>
          <w:kern w:val="0"/>
          <w:sz w:val="32"/>
          <w:szCs w:val="32"/>
          <w:lang w:val="en-US" w:eastAsia="zh-CN" w:bidi="ar"/>
        </w:rPr>
        <w:t>2021</w:t>
      </w:r>
      <w:r>
        <w:rPr>
          <w:rFonts w:hint="default" w:ascii="仿宋_GB2312" w:hAnsi="微软雅黑" w:eastAsia="仿宋_GB2312" w:cs="仿宋_GB2312"/>
          <w:i w:val="0"/>
          <w:iCs w:val="0"/>
          <w:caps w:val="0"/>
          <w:color w:val="000000"/>
          <w:spacing w:val="0"/>
          <w:kern w:val="0"/>
          <w:sz w:val="32"/>
          <w:szCs w:val="32"/>
          <w:lang w:val="en-US" w:eastAsia="zh-CN" w:bidi="ar"/>
        </w:rPr>
        <w:t>年</w:t>
      </w:r>
      <w:r>
        <w:rPr>
          <w:rFonts w:hint="default" w:ascii="Times New Roman" w:hAnsi="Times New Roman" w:eastAsia="微软雅黑" w:cs="Times New Roman"/>
          <w:i w:val="0"/>
          <w:iCs w:val="0"/>
          <w:caps w:val="0"/>
          <w:color w:val="000000"/>
          <w:spacing w:val="0"/>
          <w:kern w:val="0"/>
          <w:sz w:val="32"/>
          <w:szCs w:val="32"/>
          <w:lang w:val="en-US" w:eastAsia="zh-CN" w:bidi="ar"/>
        </w:rPr>
        <w:t>2</w:t>
      </w:r>
      <w:r>
        <w:rPr>
          <w:rFonts w:hint="default" w:ascii="仿宋_GB2312" w:hAnsi="微软雅黑" w:eastAsia="仿宋_GB2312" w:cs="仿宋_GB2312"/>
          <w:i w:val="0"/>
          <w:iCs w:val="0"/>
          <w:caps w:val="0"/>
          <w:color w:val="000000"/>
          <w:spacing w:val="0"/>
          <w:kern w:val="0"/>
          <w:sz w:val="32"/>
          <w:szCs w:val="32"/>
          <w:lang w:val="en-US" w:eastAsia="zh-CN" w:bidi="ar"/>
        </w:rPr>
        <w:t>月</w:t>
      </w:r>
      <w:r>
        <w:rPr>
          <w:rFonts w:hint="default" w:ascii="Times New Roman" w:hAnsi="Times New Roman" w:eastAsia="微软雅黑" w:cs="Times New Roman"/>
          <w:i w:val="0"/>
          <w:iCs w:val="0"/>
          <w:caps w:val="0"/>
          <w:color w:val="000000"/>
          <w:spacing w:val="0"/>
          <w:kern w:val="0"/>
          <w:sz w:val="32"/>
          <w:szCs w:val="32"/>
          <w:lang w:val="en-US" w:eastAsia="zh-CN" w:bidi="ar"/>
        </w:rPr>
        <w:t>9</w:t>
      </w:r>
      <w:r>
        <w:rPr>
          <w:rFonts w:hint="default" w:ascii="仿宋_GB2312" w:hAnsi="微软雅黑" w:eastAsia="仿宋_GB2312" w:cs="仿宋_GB2312"/>
          <w:i w:val="0"/>
          <w:iCs w:val="0"/>
          <w:caps w:val="0"/>
          <w:color w:val="000000"/>
          <w:spacing w:val="0"/>
          <w:kern w:val="0"/>
          <w:sz w:val="32"/>
          <w:szCs w:val="32"/>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76" w:lineRule="atLeast"/>
        <w:ind w:left="0" w:right="644" w:firstLine="4756"/>
        <w:jc w:val="right"/>
        <w:rPr>
          <w:rFonts w:hint="eastAsia" w:ascii="仿宋_GB2312" w:hAnsi="微软雅黑" w:eastAsia="仿宋_GB2312" w:cs="仿宋_GB2312"/>
          <w:i w:val="0"/>
          <w:iCs w:val="0"/>
          <w:caps w:val="0"/>
          <w:color w:val="00000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right"/>
      </w:pPr>
      <w:r>
        <w:rPr>
          <w:rFonts w:hint="eastAsia" w:ascii="微软雅黑" w:hAnsi="微软雅黑" w:eastAsia="微软雅黑" w:cs="微软雅黑"/>
          <w:i w:val="0"/>
          <w:iCs w:val="0"/>
          <w:caps w:val="0"/>
          <w:color w:val="000000"/>
          <w:spacing w:val="0"/>
          <w:kern w:val="0"/>
          <w:sz w:val="32"/>
          <w:szCs w:val="32"/>
          <w:lang w:val="en-US" w:eastAsia="zh-CN" w:bidi="ar"/>
        </w:rPr>
        <w:t> </w:t>
      </w:r>
      <w:r>
        <w:rPr>
          <w:rFonts w:ascii="微软雅黑" w:hAnsi="微软雅黑" w:eastAsia="微软雅黑" w:cs="微软雅黑"/>
          <w:i w:val="0"/>
          <w:iCs w:val="0"/>
          <w:caps w:val="0"/>
          <w:color w:val="000000"/>
          <w:spacing w:val="0"/>
          <w:sz w:val="27"/>
          <w:szCs w:val="27"/>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0609E"/>
    <w:rsid w:val="13C46A1B"/>
    <w:rsid w:val="23826812"/>
    <w:rsid w:val="3B183C73"/>
    <w:rsid w:val="75C82CED"/>
    <w:rsid w:val="7CC7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2022-02-15T01:15:00Z</dcterms:created>
  <dc:creator>Administrator</dc:creator>
  <cp:lastModifiedBy>Administrator</cp:lastModifiedBy>
  <dcterms:modified xsi:type="dcterms:W3CDTF">2022-02-15T01:52:12Z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9F6EB8CC8A9D485CB9D2DCE8C1600333</vt:lpwstr>
  </property>
</Properties>
</file>