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铁西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街道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青浦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社区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青浦</w:t>
      </w:r>
      <w:r>
        <w:rPr>
          <w:rFonts w:hint="eastAsia" w:ascii="仿宋_GB2312" w:hAnsi="仿宋_GB2312" w:eastAsia="仿宋_GB2312" w:cs="仿宋_GB2312"/>
          <w:sz w:val="32"/>
          <w:szCs w:val="32"/>
        </w:rPr>
        <w:t>社区成立于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月，位于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绿园区安庆街226号</w:t>
      </w:r>
      <w:r>
        <w:rPr>
          <w:rFonts w:hint="eastAsia" w:ascii="仿宋_GB2312" w:hAnsi="仿宋_GB2312" w:eastAsia="仿宋_GB2312" w:cs="仿宋_GB2312"/>
          <w:sz w:val="32"/>
          <w:szCs w:val="32"/>
        </w:rPr>
        <w:t>，辖区东起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青年路</w:t>
      </w:r>
      <w:r>
        <w:rPr>
          <w:rFonts w:hint="eastAsia" w:ascii="仿宋_GB2312" w:hAnsi="仿宋_GB2312" w:eastAsia="仿宋_GB2312" w:cs="仿宋_GB2312"/>
          <w:sz w:val="32"/>
          <w:szCs w:val="32"/>
        </w:rPr>
        <w:t>，西至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青浦路</w:t>
      </w:r>
      <w:r>
        <w:rPr>
          <w:rFonts w:hint="eastAsia" w:ascii="仿宋_GB2312" w:hAnsi="仿宋_GB2312" w:eastAsia="仿宋_GB2312" w:cs="仿宋_GB2312"/>
          <w:sz w:val="32"/>
          <w:szCs w:val="32"/>
        </w:rPr>
        <w:t>，南起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西安大路</w:t>
      </w:r>
      <w:r>
        <w:rPr>
          <w:rFonts w:hint="eastAsia" w:ascii="仿宋_GB2312" w:hAnsi="仿宋_GB2312" w:eastAsia="仿宋_GB2312" w:cs="仿宋_GB2312"/>
          <w:sz w:val="32"/>
          <w:szCs w:val="32"/>
        </w:rPr>
        <w:t>，北至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吉林省残疾人中等职业学校北侧</w:t>
      </w:r>
      <w:r>
        <w:rPr>
          <w:rFonts w:hint="eastAsia" w:ascii="仿宋_GB2312" w:hAnsi="仿宋_GB2312" w:eastAsia="仿宋_GB2312" w:cs="仿宋_GB2312"/>
          <w:sz w:val="32"/>
          <w:szCs w:val="32"/>
        </w:rPr>
        <w:t>，社区面积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0.26</w:t>
      </w:r>
      <w:r>
        <w:rPr>
          <w:rFonts w:hint="eastAsia" w:ascii="仿宋_GB2312" w:hAnsi="仿宋_GB2312" w:eastAsia="仿宋_GB2312" w:cs="仿宋_GB2312"/>
          <w:sz w:val="32"/>
          <w:szCs w:val="32"/>
        </w:rPr>
        <w:t>平方公里，居民户数为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2505</w:t>
      </w:r>
      <w:r>
        <w:rPr>
          <w:rFonts w:hint="eastAsia" w:ascii="仿宋_GB2312" w:hAnsi="仿宋_GB2312" w:eastAsia="仿宋_GB2312" w:cs="仿宋_GB2312"/>
          <w:sz w:val="32"/>
          <w:szCs w:val="32"/>
        </w:rPr>
        <w:t>户，常住人口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3235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人，划分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个网格。现有在籍党员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288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人，低保户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19户31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人，残疾人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人，退役军人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336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人。工作人员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人，有中级社工师证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人，初级社工师证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</w:t>
      </w:r>
    </w:p>
    <w:p>
      <w:pPr>
        <w:spacing w:line="580" w:lineRule="exact"/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辖区内共有小区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个(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生物</w:t>
      </w:r>
      <w:r>
        <w:rPr>
          <w:rFonts w:hint="eastAsia" w:ascii="仿宋_GB2312" w:hAnsi="仿宋_GB2312" w:eastAsia="仿宋_GB2312" w:cs="仿宋_GB2312"/>
          <w:sz w:val="32"/>
          <w:szCs w:val="32"/>
        </w:rPr>
        <w:t>小区、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金安华城</w:t>
      </w:r>
      <w:r>
        <w:rPr>
          <w:rFonts w:hint="eastAsia" w:ascii="仿宋_GB2312" w:hAnsi="仿宋_GB2312" w:eastAsia="仿宋_GB2312" w:cs="仿宋_GB2312"/>
          <w:sz w:val="32"/>
          <w:szCs w:val="32"/>
        </w:rPr>
        <w:t>小区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、生物外围小区、社区外围小区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青浦社区大党委建设始终以政治思想建设为引领，抓党建促民生，抓民生展活力，不断推进“石榴”工作法运行。 </w:t>
      </w:r>
    </w:p>
    <w:p>
      <w:pPr>
        <w:spacing w:line="580" w:lineRule="exact"/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石榴”作为一种红的似火，拥有很强象征意义的丰盈的果实。完整的“石榴”象征着社区大党委，强基固本；艳丽的“石榴花”代表着奉献与付出，象征着委员们热情奔放的公仆情怀和志愿服务精神；包裹着的一颗颗红色饱满的籽粒好比喻大党委里的委员，紧密团结，一心向党；“石榴”坚硬的外壳与籽粒中间的连缔，寓意在社区大党委中实行管理网格化、制度规范化和服务亲情化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浦社区正是采用这种“石榴”精神为引领，吸纳社会各类组织，成立社区大党委，夯实组织基础，开展学习培训、党群教育、特色工作、零距离服务与管理、共同协商议事、创办长效服务项目等。真正达到了使居民足不出户就能享受快速、便捷、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质的服务。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wMWJiNTczNjE0ZmJmYjJlMWI2N2ZhNWRjYmE2NjcifQ=="/>
  </w:docVars>
  <w:rsids>
    <w:rsidRoot w:val="00000000"/>
    <w:rsid w:val="1B2A0DB9"/>
    <w:rsid w:val="24295616"/>
    <w:rsid w:val="60CB4277"/>
    <w:rsid w:val="659A4E54"/>
    <w:rsid w:val="6D484FEC"/>
    <w:rsid w:val="72893F64"/>
    <w:rsid w:val="74F3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2023-12-18T05:33:00Z</dcterms:created>
  <dc:creator>Computer</dc:creator>
  <cp:lastModifiedBy>婪</cp:lastModifiedBy>
  <dcterms:modified xsi:type="dcterms:W3CDTF">2023-12-19T01:40:31Z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739A9735A8FB432DB3DFE5EAC82C0DCB_12</vt:lpwstr>
  </property>
</Properties>
</file>