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29F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sz w:val="44"/>
          <w:szCs w:val="44"/>
          <w:lang w:eastAsia="zh-CN"/>
        </w:rPr>
      </w:pPr>
      <w:r>
        <w:rPr>
          <w:rFonts w:hint="default" w:ascii="Times New Roman" w:hAnsi="Times New Roman" w:eastAsia="方正小标宋简体" w:cs="Times New Roman"/>
          <w:sz w:val="28"/>
          <w:szCs w:val="36"/>
          <w:lang w:eastAsia="zh-CN"/>
        </w:rPr>
        <w:t>附</w:t>
      </w:r>
      <w:r>
        <w:rPr>
          <w:rFonts w:hint="eastAsia" w:ascii="Times New Roman" w:hAnsi="Times New Roman" w:eastAsia="方正小标宋简体" w:cs="Times New Roman"/>
          <w:sz w:val="28"/>
          <w:szCs w:val="36"/>
          <w:lang w:eastAsia="zh-CN"/>
        </w:rPr>
        <w:t>件</w:t>
      </w:r>
    </w:p>
    <w:p w14:paraId="1CC7A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eastAsia="zh-CN"/>
        </w:rPr>
        <w:t>中共长春市宽城区兰家镇</w:t>
      </w:r>
      <w:r>
        <w:rPr>
          <w:rFonts w:hint="default" w:ascii="方正小标宋简体" w:hAnsi="方正小标宋简体" w:eastAsia="方正小标宋简体" w:cs="方正小标宋简体"/>
          <w:sz w:val="44"/>
          <w:szCs w:val="44"/>
          <w:lang w:val="en-US" w:eastAsia="zh-CN"/>
        </w:rPr>
        <w:t>北兴路社区</w:t>
      </w:r>
      <w:r>
        <w:rPr>
          <w:rFonts w:hint="default" w:ascii="方正小标宋简体" w:hAnsi="方正小标宋简体" w:eastAsia="方正小标宋简体" w:cs="方正小标宋简体"/>
          <w:sz w:val="44"/>
          <w:szCs w:val="44"/>
          <w:lang w:eastAsia="zh-CN"/>
        </w:rPr>
        <w:t>支部委员会关于巡</w:t>
      </w:r>
      <w:r>
        <w:rPr>
          <w:rFonts w:hint="eastAsia" w:ascii="方正小标宋简体" w:hAnsi="方正小标宋简体" w:eastAsia="方正小标宋简体" w:cs="方正小标宋简体"/>
          <w:sz w:val="44"/>
          <w:szCs w:val="44"/>
          <w:lang w:val="en-US" w:eastAsia="zh-CN"/>
        </w:rPr>
        <w:t>察</w:t>
      </w:r>
      <w:r>
        <w:rPr>
          <w:rFonts w:hint="default" w:ascii="方正小标宋简体" w:hAnsi="方正小标宋简体" w:eastAsia="方正小标宋简体" w:cs="方正小标宋简体"/>
          <w:sz w:val="44"/>
          <w:szCs w:val="44"/>
          <w:lang w:eastAsia="zh-CN"/>
        </w:rPr>
        <w:t>整改进展情况后的情况通报</w:t>
      </w:r>
    </w:p>
    <w:p w14:paraId="42DD9D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eastAsia="zh-CN"/>
        </w:rPr>
      </w:pPr>
    </w:p>
    <w:p w14:paraId="7FEF305A">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根据区委统一部署，</w:t>
      </w:r>
      <w:r>
        <w:rPr>
          <w:rFonts w:hint="default" w:ascii="Times New Roman" w:hAnsi="Times New Roman" w:eastAsia="仿宋_GB2312" w:cs="Times New Roman"/>
          <w:sz w:val="32"/>
          <w:szCs w:val="32"/>
          <w:lang w:val="en-US" w:eastAsia="zh-CN"/>
        </w:rPr>
        <w:t>2025年3月12日至6月6日，区委第一巡察组对兰家镇党委进行了常规巡察。8月28日，区委第一巡察组向兰家镇党委反馈了巡察意见。按照巡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工作有关要求，现将巡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整改进展情况予以公布。</w:t>
      </w:r>
    </w:p>
    <w:p w14:paraId="68880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黑体" w:cs="Times New Roman"/>
          <w:b w:val="0"/>
          <w:bCs/>
          <w:spacing w:val="8"/>
          <w:sz w:val="32"/>
          <w:szCs w:val="32"/>
          <w:highlight w:val="none"/>
          <w:lang w:val="en-US" w:eastAsia="zh-CN"/>
        </w:rPr>
        <w:t>一、整改工作总体情况</w:t>
      </w:r>
    </w:p>
    <w:p w14:paraId="2626AD7C">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left"/>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val="0"/>
          <w:bCs/>
          <w:spacing w:val="8"/>
          <w:sz w:val="32"/>
          <w:szCs w:val="32"/>
          <w:highlight w:val="none"/>
          <w:lang w:val="en-US" w:eastAsia="zh-CN"/>
        </w:rPr>
        <w:t>巡察组指出的问题精准聚焦、切中要害，反映出北兴路社区党支部在制度执行、责任落实等方面存在的短板。在反馈的</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b w:val="0"/>
          <w:bCs/>
          <w:spacing w:val="8"/>
          <w:sz w:val="32"/>
          <w:szCs w:val="32"/>
          <w:highlight w:val="none"/>
          <w:lang w:val="en-US" w:eastAsia="zh-CN"/>
        </w:rPr>
        <w:t>个具体问题中，已完成全部整改。通过集中整改，社区各项工作规范化水平显著提升，制度机制进一步健全，队伍作风持续转变，整改工作取得了预期效果。</w:t>
      </w:r>
    </w:p>
    <w:p w14:paraId="7D4268AD">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left"/>
        <w:textAlignment w:val="auto"/>
        <w:rPr>
          <w:rFonts w:hint="default" w:ascii="Times New Roman" w:hAnsi="Times New Roman" w:eastAsia="黑体" w:cs="Times New Roman"/>
          <w:b w:val="0"/>
          <w:bCs/>
          <w:spacing w:val="8"/>
          <w:sz w:val="32"/>
          <w:szCs w:val="32"/>
          <w:highlight w:val="none"/>
          <w:lang w:val="en" w:eastAsia="zh-CN"/>
        </w:rPr>
      </w:pPr>
      <w:r>
        <w:rPr>
          <w:rFonts w:hint="default" w:ascii="Times New Roman" w:hAnsi="Times New Roman" w:eastAsia="黑体" w:cs="Times New Roman"/>
          <w:b w:val="0"/>
          <w:bCs/>
          <w:spacing w:val="8"/>
          <w:sz w:val="32"/>
          <w:szCs w:val="32"/>
          <w:highlight w:val="none"/>
          <w:lang w:val="en-US" w:eastAsia="zh-CN"/>
        </w:rPr>
        <w:t>二、</w:t>
      </w:r>
      <w:r>
        <w:rPr>
          <w:rFonts w:hint="default" w:ascii="Times New Roman" w:hAnsi="Times New Roman" w:eastAsia="黑体" w:cs="Times New Roman"/>
          <w:b w:val="0"/>
          <w:bCs/>
          <w:spacing w:val="8"/>
          <w:sz w:val="32"/>
          <w:szCs w:val="32"/>
          <w:highlight w:val="none"/>
          <w:lang w:val="en" w:eastAsia="zh-CN"/>
        </w:rPr>
        <w:t>具体问题整改情况</w:t>
      </w:r>
    </w:p>
    <w:p w14:paraId="0E2BD3C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（一）关于聚焦党中央各项决策部署在基层的落实情况的问题。</w:t>
      </w:r>
    </w:p>
    <w:p w14:paraId="42545EA6">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1.关于学习贯彻习近平新时代中国特色社会主义思想和党的二十大及二十届历次全会精神不够系统深入问题的整改情况</w:t>
      </w:r>
    </w:p>
    <w:p w14:paraId="53915358">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针对2022年以来，北兴路社区党支部没有落实“第一议题”制度问题。北兴路社区通过“社区书记研学+党员干部领学”形式，把学习贯彻党的二十大精神等内容作为理</w:t>
      </w:r>
      <w:bookmarkStart w:id="0" w:name="_GoBack"/>
      <w:bookmarkEnd w:id="0"/>
      <w:r>
        <w:rPr>
          <w:rFonts w:hint="default" w:ascii="Times New Roman" w:hAnsi="Times New Roman" w:eastAsia="仿宋_GB2312" w:cs="Times New Roman"/>
          <w:sz w:val="32"/>
          <w:szCs w:val="32"/>
          <w:lang w:val="en-US" w:eastAsia="zh-CN"/>
        </w:rPr>
        <w:t>论学习、三会一课和其他重要会议的重中之重。坚持“学思践悟”一体推进，每月进行一次集中学习。</w:t>
      </w:r>
    </w:p>
    <w:p w14:paraId="459F8EC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2.关</w:t>
      </w:r>
      <w:r>
        <w:rPr>
          <w:rFonts w:hint="default" w:ascii="Times New Roman" w:hAnsi="Times New Roman" w:eastAsia="仿宋_GB2312" w:cs="Times New Roman"/>
          <w:sz w:val="32"/>
          <w:szCs w:val="32"/>
          <w:lang w:val="en-US" w:eastAsia="zh-CN"/>
        </w:rPr>
        <w:t>于民生工作部署落实不够到位的问题整改情况</w:t>
      </w:r>
    </w:p>
    <w:p w14:paraId="1C944C5F">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针对巡察期间，经下沉实地查看发现安全隐患</w:t>
      </w:r>
      <w:r>
        <w:rPr>
          <w:rFonts w:hint="default" w:ascii="Times New Roman" w:hAnsi="Times New Roman" w:eastAsia="仿宋_GB2312" w:cs="Times New Roman"/>
          <w:kern w:val="2"/>
          <w:sz w:val="32"/>
          <w:szCs w:val="32"/>
          <w:lang w:val="en-US" w:eastAsia="zh-CN" w:bidi="ar-SA"/>
        </w:rPr>
        <w:t>3处，</w:t>
      </w:r>
      <w:r>
        <w:rPr>
          <w:rFonts w:hint="default" w:ascii="Times New Roman" w:hAnsi="Times New Roman" w:eastAsia="仿宋_GB2312" w:cs="Times New Roman"/>
          <w:sz w:val="32"/>
          <w:szCs w:val="32"/>
          <w:lang w:val="en-US" w:eastAsia="zh-CN"/>
        </w:rPr>
        <w:t>其中：兆丰凯旋明</w:t>
      </w:r>
      <w:r>
        <w:rPr>
          <w:rFonts w:hint="default" w:ascii="Times New Roman" w:hAnsi="Times New Roman" w:eastAsia="仿宋_GB2312" w:cs="Times New Roman"/>
          <w:kern w:val="2"/>
          <w:sz w:val="32"/>
          <w:szCs w:val="32"/>
          <w:lang w:val="en-US" w:eastAsia="zh-CN" w:bidi="ar-SA"/>
        </w:rPr>
        <w:t>珠04栋1单元1楼消</w:t>
      </w:r>
      <w:r>
        <w:rPr>
          <w:rFonts w:hint="default" w:ascii="Times New Roman" w:hAnsi="Times New Roman" w:eastAsia="仿宋_GB2312" w:cs="Times New Roman"/>
          <w:sz w:val="32"/>
          <w:szCs w:val="32"/>
          <w:lang w:val="en-US" w:eastAsia="zh-CN"/>
        </w:rPr>
        <w:t>防栓上锁</w:t>
      </w:r>
      <w:r>
        <w:rPr>
          <w:rFonts w:hint="default" w:ascii="Times New Roman" w:hAnsi="Times New Roman" w:eastAsia="仿宋_GB2312" w:cs="Times New Roman"/>
          <w:kern w:val="2"/>
          <w:sz w:val="32"/>
          <w:szCs w:val="32"/>
          <w:lang w:val="en-US" w:eastAsia="zh-CN" w:bidi="ar-SA"/>
        </w:rPr>
        <w:t>；3楼消</w:t>
      </w:r>
      <w:r>
        <w:rPr>
          <w:rFonts w:hint="default" w:ascii="Times New Roman" w:hAnsi="Times New Roman" w:eastAsia="仿宋_GB2312" w:cs="Times New Roman"/>
          <w:sz w:val="32"/>
          <w:szCs w:val="32"/>
          <w:lang w:val="en-US" w:eastAsia="zh-CN"/>
        </w:rPr>
        <w:t>防栓无喷枪；北兴路社区对面消防通道堵塞。一是针对1楼消防栓上锁问题：已联合兆丰物业对兆丰凯旋</w:t>
      </w:r>
      <w:r>
        <w:rPr>
          <w:rFonts w:hint="default" w:ascii="Times New Roman" w:hAnsi="Times New Roman" w:eastAsia="仿宋_GB2312" w:cs="Times New Roman"/>
          <w:kern w:val="2"/>
          <w:sz w:val="32"/>
          <w:szCs w:val="32"/>
          <w:lang w:val="en-US" w:eastAsia="zh-CN" w:bidi="ar-SA"/>
        </w:rPr>
        <w:t>明珠04栋1单元</w:t>
      </w:r>
      <w:r>
        <w:rPr>
          <w:rFonts w:hint="default" w:ascii="Times New Roman" w:hAnsi="Times New Roman" w:eastAsia="仿宋_GB2312" w:cs="Times New Roman"/>
          <w:sz w:val="32"/>
          <w:szCs w:val="32"/>
          <w:lang w:val="en-US" w:eastAsia="zh-CN"/>
        </w:rPr>
        <w:t>消防栓进行整改，拆除1楼消防栓锁具，恢复正常使用。</w:t>
      </w:r>
      <w:r>
        <w:rPr>
          <w:rFonts w:hint="default" w:ascii="Times New Roman" w:hAnsi="Times New Roman" w:eastAsia="仿宋_GB2312" w:cs="Times New Roman"/>
          <w:kern w:val="2"/>
          <w:sz w:val="32"/>
          <w:szCs w:val="32"/>
          <w:lang w:val="en-US" w:eastAsia="zh-CN" w:bidi="ar-SA"/>
        </w:rPr>
        <w:t>二是针对3楼消防栓无喷枪问题：联合兆丰物业公司，迅速补充符合消防标准的喷枪及相关零部件 ；三是北兴路社区已联合兰家镇执法对消防通道堵塞进行整治。现已整治完毕，社区将持续关注此类问题。</w:t>
      </w:r>
    </w:p>
    <w:p w14:paraId="54485350">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环境卫生治理不到位问题巡察期间，经下沉实地查看发现环境卫生问题3处，其中：兆丰凯旋明珠32栋南侧建筑垃圾；邱家小区19-20栋之间堆放垃圾；邱家小区小广告泛滥。一是社区已沟通兆丰凯旋明珠物业对此处垃圾进行清理；</w:t>
      </w:r>
      <w:r>
        <w:rPr>
          <w:rFonts w:hint="default" w:ascii="Times New Roman" w:hAnsi="Times New Roman" w:eastAsia="仿宋_GB2312" w:cs="Times New Roman"/>
          <w:kern w:val="2"/>
          <w:sz w:val="32"/>
          <w:szCs w:val="32"/>
          <w:lang w:val="en-US" w:eastAsia="zh-CN" w:bidi="ar-SA"/>
        </w:rPr>
        <w:t>二是社区已沟通邱家小区物业对邱家小区19-20栋之间堆放垃圾立即清理；三是社区已沟通邱家小区物业开展野广告综合整治，现已整改完毕。</w:t>
      </w:r>
    </w:p>
    <w:p w14:paraId="3EB09D45">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三长”工作落实不到位问题。巡察期间，经下沉实地发现社区“三长”登记信息更新不及时，在421名“三长”中，共抽取20余名三长电话问询，其中2名为空号，1名停机，17名非“三长”或非本楼、本单元居民。社区已要求各网格长重新整合三长人员，保证三长人员信息更新及时。</w:t>
      </w:r>
    </w:p>
    <w:p w14:paraId="7717E645">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default" w:ascii="Times New Roman" w:hAnsi="Times New Roman" w:cs="Times New Roman"/>
          <w:lang w:val="en-US" w:eastAsia="zh-CN"/>
        </w:rPr>
      </w:pPr>
    </w:p>
    <w:p w14:paraId="6F890AC6">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（二）关于聚焦群众身边腐败问题和不正之风以及群众反映强烈的问题。</w:t>
      </w:r>
    </w:p>
    <w:p w14:paraId="12BBC69B">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3.关</w:t>
      </w:r>
      <w:r>
        <w:rPr>
          <w:rFonts w:hint="default" w:ascii="Times New Roman" w:hAnsi="Times New Roman" w:eastAsia="仿宋_GB2312" w:cs="Times New Roman"/>
          <w:sz w:val="32"/>
          <w:szCs w:val="32"/>
          <w:lang w:val="en-US" w:eastAsia="zh-CN"/>
        </w:rPr>
        <w:t>于形式主义力戒不严问题整改情况。</w:t>
      </w:r>
    </w:p>
    <w:p w14:paraId="272913DA">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针对抄袭现象时有发生问题。</w:t>
      </w:r>
      <w:r>
        <w:rPr>
          <w:rFonts w:hint="eastAsia" w:ascii="Times New Roman" w:hAnsi="Times New Roman" w:eastAsia="仿宋_GB2312" w:cs="Times New Roman"/>
          <w:sz w:val="32"/>
          <w:szCs w:val="32"/>
          <w:lang w:val="en-US" w:eastAsia="zh-CN"/>
        </w:rPr>
        <w:t>一名</w:t>
      </w:r>
      <w:r>
        <w:rPr>
          <w:rFonts w:hint="default" w:ascii="Times New Roman" w:hAnsi="Times New Roman" w:eastAsia="仿宋_GB2312" w:cs="Times New Roman"/>
          <w:sz w:val="32"/>
          <w:szCs w:val="32"/>
          <w:lang w:val="en-US" w:eastAsia="zh-CN"/>
        </w:rPr>
        <w:t>社区工作人员《2023年工作总结》中以“符号”代替年份，且出现“我局”的表述，不符合社区实际。一是结合主题教育学习,充分利用每次集中学习研讨时间,加强社区干部学习，消除形式主义思想。</w:t>
      </w:r>
      <w:r>
        <w:rPr>
          <w:rFonts w:hint="default" w:ascii="Times New Roman" w:hAnsi="Times New Roman" w:eastAsia="仿宋_GB2312" w:cs="Times New Roman"/>
          <w:kern w:val="2"/>
          <w:sz w:val="32"/>
          <w:szCs w:val="32"/>
          <w:lang w:val="en-US" w:eastAsia="zh-CN" w:bidi="ar-SA"/>
        </w:rPr>
        <w:t>二是班子成员召开会议对重点工作、重大问题做到精心部署落实，定期回访,建立工作问题清单,明确责任,细化分工,严格追责问效,确保各项工作全部落到实处。</w:t>
      </w:r>
    </w:p>
    <w:p w14:paraId="60681268">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4.关</w:t>
      </w:r>
      <w:r>
        <w:rPr>
          <w:rFonts w:hint="default" w:ascii="Times New Roman" w:hAnsi="Times New Roman" w:eastAsia="仿宋_GB2312" w:cs="Times New Roman"/>
          <w:sz w:val="32"/>
          <w:szCs w:val="32"/>
          <w:lang w:val="en-US" w:eastAsia="zh-CN"/>
        </w:rPr>
        <w:t>于财务管理不规范问题整改情况。</w:t>
      </w:r>
    </w:p>
    <w:p w14:paraId="2A0DA9AE">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针对缺少原始凭证问题。2022年社区“三长”积分兑换礼品</w:t>
      </w:r>
      <w:r>
        <w:rPr>
          <w:rFonts w:hint="eastAsia"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lang w:val="en-US" w:eastAsia="zh-CN"/>
        </w:rPr>
        <w:t>无领取单:2023年积分兑换礼品</w:t>
      </w:r>
      <w:r>
        <w:rPr>
          <w:rFonts w:hint="eastAsia"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lang w:val="en-US" w:eastAsia="zh-CN"/>
        </w:rPr>
        <w:t>无领取单。一是</w:t>
      </w:r>
      <w:r>
        <w:rPr>
          <w:rFonts w:hint="default" w:ascii="Times New Roman" w:hAnsi="Times New Roman" w:eastAsia="仿宋_GB2312" w:cs="Times New Roman"/>
          <w:kern w:val="2"/>
          <w:sz w:val="32"/>
          <w:szCs w:val="32"/>
          <w:lang w:val="en-US" w:eastAsia="zh-CN" w:bidi="ar-SA"/>
        </w:rPr>
        <w:t>补齐2022年三长积分兑换单和2023年三长积分兑换礼品单；二是规范三长礼品积分兑换活动。</w:t>
      </w:r>
    </w:p>
    <w:p w14:paraId="7B38C8C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（三）关于聚焦基层党组织建设方面</w:t>
      </w:r>
    </w:p>
    <w:p w14:paraId="375DF076">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5.关于民主集中制执行不严格问题。</w:t>
      </w:r>
    </w:p>
    <w:p w14:paraId="0FDF934F">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针对民主决议讨论不充分问题。2023年社区召开“三委”会议41次，其中13次会议以“同意无意见”代替讨论，占比39%，议讨论不充分。2024年，占比增长至84%。一是完善监督机制。</w:t>
      </w:r>
      <w:r>
        <w:rPr>
          <w:rFonts w:hint="default" w:ascii="Times New Roman" w:hAnsi="Times New Roman" w:eastAsia="仿宋_GB2312" w:cs="Times New Roman"/>
          <w:kern w:val="2"/>
          <w:sz w:val="32"/>
          <w:szCs w:val="32"/>
          <w:lang w:val="en-US" w:eastAsia="zh-CN" w:bidi="ar-SA"/>
        </w:rPr>
        <w:t>二是优化具体民生服务。</w:t>
      </w:r>
    </w:p>
    <w:p w14:paraId="21876DE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6.关于党组织工作规范性不足问题。</w:t>
      </w:r>
    </w:p>
    <w:p w14:paraId="3D9C479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针对三会一课记录不严谨问题。2023年，16次党小组会议中7次未记录参会党员姓名;2024年，14次支委会里11次未注明开会具体时间和参会党员姓名，党员大会、党小组会开会时间具体，参会人员空白。强化制度落实，确保党员大会每季度开一次，支部委员会每月一次，党小组会每月一至两次，党课每季度至少一次，并严格会议程序。</w:t>
      </w:r>
    </w:p>
    <w:p w14:paraId="63CE0DC5">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针对组织生活走过场问题。2023年度组织生活会，会前，未制定方案，无会议记录留存。会中，民主评议党员环节缺位，会后《北兴路社区支部问题及整改措施清单》内容敷衍，格式编排混乱，对组织生活会重视程度不足。一是强化思想教育，提升参与意识。二是规范会议议程，确保程序严谨。安排专人收集会议中提出的问题和建议，并在规定时间内形成整改报告。</w:t>
      </w:r>
    </w:p>
    <w:p w14:paraId="53F45440">
      <w:pPr>
        <w:keepNext w:val="0"/>
        <w:keepLines w:val="0"/>
        <w:pageBreakBefore w:val="0"/>
        <w:widowControl w:val="0"/>
        <w:numPr>
          <w:ilvl w:val="0"/>
          <w:numId w:val="1"/>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下一步工作打算</w:t>
      </w:r>
    </w:p>
    <w:p w14:paraId="5E40A40F">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（一）巩固整改成果‌：对已整改的问题进行“回头看”，防止问题反弹，确保整改成效持续巩固。</w:t>
      </w:r>
    </w:p>
    <w:p w14:paraId="7252EFA6">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（二）建立长效机制‌：针对巡察中发现的问题，完善社区管理制度，形成用制度管人、管事、管权的长效机制。</w:t>
      </w:r>
    </w:p>
    <w:p w14:paraId="6D7C7242">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（三）加强队伍建设‌：强化社区工作人员的教育培训，提升业务能力和服务水平，打造一支政治素质高、业务能力强的社区工作队伍。</w:t>
      </w:r>
    </w:p>
    <w:p w14:paraId="0DFB1BD6">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（四）深化服务群众‌：要坚持以人民为中心的发展思想，主动倾听群众呼声，及时解决群众诉求，不断提升群众满意度和幸福感。</w:t>
      </w:r>
    </w:p>
    <w:p w14:paraId="7969200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整改落实情况进行监督。如有意见建议，请及时向我们反馈。联系电话：</w:t>
      </w:r>
      <w:r>
        <w:rPr>
          <w:rFonts w:hint="eastAsia" w:ascii="Times New Roman" w:hAnsi="Times New Roman" w:eastAsia="仿宋_GB2312" w:cs="Times New Roman"/>
          <w:sz w:val="32"/>
          <w:szCs w:val="32"/>
          <w:lang w:val="en-US" w:eastAsia="zh-CN"/>
        </w:rPr>
        <w:t>13804338760</w:t>
      </w:r>
      <w:r>
        <w:rPr>
          <w:rFonts w:hint="default" w:ascii="Times New Roman" w:hAnsi="Times New Roman" w:eastAsia="仿宋_GB2312" w:cs="Times New Roman"/>
          <w:sz w:val="32"/>
          <w:szCs w:val="32"/>
          <w:lang w:val="en-US" w:eastAsia="zh-CN"/>
        </w:rPr>
        <w:t>；地址：长春市宽城区北凯旋路兆丰凯旋明珠小区28栋3楼;邮编：130000。</w:t>
      </w:r>
    </w:p>
    <w:p w14:paraId="4112E8B2">
      <w:pPr>
        <w:pStyle w:val="3"/>
        <w:keepNext w:val="0"/>
        <w:keepLines w:val="0"/>
        <w:pageBreakBefore w:val="0"/>
        <w:widowControl w:val="0"/>
        <w:kinsoku/>
        <w:wordWrap/>
        <w:overflowPunct/>
        <w:topLinePunct w:val="0"/>
        <w:autoSpaceDE/>
        <w:autoSpaceDN/>
        <w:bidi w:val="0"/>
        <w:adjustRightInd/>
        <w:spacing w:line="560" w:lineRule="exact"/>
        <w:ind w:firstLine="672" w:firstLineChars="200"/>
        <w:jc w:val="both"/>
        <w:textAlignment w:val="auto"/>
        <w:rPr>
          <w:rFonts w:hint="default" w:ascii="Times New Roman" w:hAnsi="Times New Roman" w:eastAsia="仿宋_GB2312" w:cs="Times New Roman"/>
          <w:b w:val="0"/>
          <w:bCs/>
          <w:spacing w:val="8"/>
          <w:kern w:val="2"/>
          <w:sz w:val="32"/>
          <w:szCs w:val="32"/>
          <w:lang w:val="en-US" w:eastAsia="zh-CN" w:bidi="ar-SA"/>
        </w:rPr>
      </w:pPr>
    </w:p>
    <w:p w14:paraId="45B7A493">
      <w:pPr>
        <w:pStyle w:val="3"/>
        <w:keepNext w:val="0"/>
        <w:keepLines w:val="0"/>
        <w:pageBreakBefore w:val="0"/>
        <w:widowControl w:val="0"/>
        <w:kinsoku/>
        <w:wordWrap/>
        <w:overflowPunct/>
        <w:topLinePunct w:val="0"/>
        <w:autoSpaceDE/>
        <w:autoSpaceDN/>
        <w:bidi w:val="0"/>
        <w:adjustRightInd/>
        <w:spacing w:line="560" w:lineRule="exact"/>
        <w:ind w:firstLine="672" w:firstLineChars="200"/>
        <w:jc w:val="righ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spacing w:val="8"/>
          <w:kern w:val="2"/>
          <w:sz w:val="32"/>
          <w:szCs w:val="32"/>
          <w:lang w:val="en-US" w:eastAsia="zh-CN" w:bidi="ar-SA"/>
        </w:rPr>
        <w:t>中共长春市宽城区兰家镇北兴路社区支部委员会</w:t>
      </w:r>
    </w:p>
    <w:p w14:paraId="05A8FC75">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default" w:ascii="Times New Roman" w:hAnsi="Times New Roman" w:eastAsia="仿宋_GB2312" w:cs="Times New Roman"/>
          <w:b w:val="0"/>
          <w:bCs/>
          <w:spacing w:val="8"/>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14:paraId="4540FC98">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D9995"/>
    <w:multiLevelType w:val="singleLevel"/>
    <w:tmpl w:val="49ED99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147F8"/>
    <w:rsid w:val="00486AE7"/>
    <w:rsid w:val="05B60A3D"/>
    <w:rsid w:val="06DE62E1"/>
    <w:rsid w:val="0C8147F8"/>
    <w:rsid w:val="0F87344A"/>
    <w:rsid w:val="123B479B"/>
    <w:rsid w:val="13040B3D"/>
    <w:rsid w:val="1E1E0EDE"/>
    <w:rsid w:val="21B50CC2"/>
    <w:rsid w:val="2394429B"/>
    <w:rsid w:val="260255A6"/>
    <w:rsid w:val="27AE7D42"/>
    <w:rsid w:val="2E371675"/>
    <w:rsid w:val="2F8606DA"/>
    <w:rsid w:val="320D4417"/>
    <w:rsid w:val="3A2453C6"/>
    <w:rsid w:val="3ED23E32"/>
    <w:rsid w:val="41C10DC8"/>
    <w:rsid w:val="43C00A7B"/>
    <w:rsid w:val="4A8E1D99"/>
    <w:rsid w:val="592549C0"/>
    <w:rsid w:val="5CED6358"/>
    <w:rsid w:val="60217F03"/>
    <w:rsid w:val="64186DE3"/>
    <w:rsid w:val="67A535E2"/>
    <w:rsid w:val="6A1C1987"/>
    <w:rsid w:val="6D166B89"/>
    <w:rsid w:val="70190648"/>
    <w:rsid w:val="719C340A"/>
    <w:rsid w:val="77524586"/>
    <w:rsid w:val="7D5839EA"/>
    <w:rsid w:val="7E256583"/>
    <w:rsid w:val="FB1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snapToGrid w:val="0"/>
      <w:jc w:val="left"/>
    </w:pPr>
    <w:rPr>
      <w:sz w:val="18"/>
      <w:szCs w:val="18"/>
    </w:rPr>
  </w:style>
  <w:style w:type="paragraph" w:styleId="3">
    <w:name w:val="Subtitle"/>
    <w:basedOn w:val="1"/>
    <w:qFormat/>
    <w:uiPriority w:val="0"/>
    <w:pPr>
      <w:spacing w:before="240" w:after="60" w:line="312" w:lineRule="auto"/>
      <w:jc w:val="center"/>
      <w:outlineLvl w:val="1"/>
    </w:pPr>
    <w:rPr>
      <w:rFonts w:ascii="Arial" w:hAnsi="Arial"/>
      <w:b/>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2092</Words>
  <Characters>2178</Characters>
  <Lines>0</Lines>
  <Paragraphs>0</Paragraphs>
  <TotalTime>10</TotalTime>
  <ScaleCrop>false</ScaleCrop>
  <LinksUpToDate>false</LinksUpToDate>
  <CharactersWithSpaces>2203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2026-01-08T15:03:00Z</dcterms:created>
  <dc:creator>流年</dc:creator>
  <cp:lastModifiedBy>倩倩</cp:lastModifiedBy>
  <cp:lastPrinted>2026-01-09T06:44:00Z</cp:lastPrinted>
  <dcterms:modified xsi:type="dcterms:W3CDTF">2026-03-13T02:31:40Z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20D03D40B73A4077849C7073EB763A27_11</vt:lpwstr>
  </property>
  <property fmtid="{D5CDD505-2E9C-101B-9397-08002B2CF9AE}" pid="4" name="KSOTemplateDocerSaveRecord">
    <vt:lpwstr>eyJoZGlkIjoiNWRkODMxZWUzYmFjZWU1ZTNmYmJiOTQwMzI5Y2I3ZTkiLCJ1c2VySWQiOiI0MDQ4NzE2NzIifQ==</vt:lpwstr>
  </property>
</Properties>
</file>