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val="en-US" w:eastAsia="zh-CN"/>
        </w:rPr>
        <w:t>2019年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eastAsia="zh-CN"/>
        </w:rPr>
        <w:t>宽城区文旅局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</w:rPr>
        <w:t>政府信息公开工作年度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eastAsia="zh-CN"/>
        </w:rPr>
        <w:t>报告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1" w:line="600" w:lineRule="exact"/>
        <w:ind w:left="0" w:right="0" w:firstLine="640" w:firstLineChars="200"/>
        <w:jc w:val="left"/>
        <w:textAlignment w:val="auto"/>
        <w:rPr>
          <w:rFonts w:ascii="仿宋_GB2312" w:eastAsia="仿宋_GB2312" w:cs="仿宋_GB2312" w:hAnsiTheme="minorHAnsi"/>
          <w:kern w:val="2"/>
          <w:sz w:val="32"/>
          <w:szCs w:val="32"/>
          <w:shd w:val="clear" w:fill="EFEEF3"/>
          <w:lang w:val="en-US" w:eastAsia="zh-CN"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eastAsia="zh-CN"/>
        </w:rPr>
      </w:pPr>
      <w:r>
        <w:rPr>
          <w:rFonts w:hint="eastAsia" w:ascii="宋体" w:hAnsi="Calibri" w:eastAsia="宋体" w:cs="宋体"/>
          <w:b/>
          <w:bCs/>
          <w:color w:val="333333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600" w:lineRule="exact"/>
        <w:ind w:firstLine="640" w:firstLineChars="200"/>
        <w:textAlignment w:val="auto"/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eastAsia="zh-CN"/>
        </w:rPr>
        <w:t>根据《中华人民共和国政府信息公开条例》要求，现公布本单位2019年度政府信息公开工作年度报告。本报告全文包括信息公开总体情况、主动公开情况、收到和处理政府信息公开申请情况、政府信息公开行政复议、行政诉讼情况、存在的主要问题及改进情况、其他需要报告的事项6个部分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t>主动公开情况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/>
        </w:rPr>
        <w:t>2019年，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/>
        </w:rPr>
        <w:t>宽城区文化和旅游局信息公开发布总数量389条。其中，主动公开政府信息148条，包括行政许可类信息17条、行政确认信息130条、政府集中采购类信息1条涉1项采购项目；新闻消息类信息241条。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t>（二）依申请公开办理情况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本单位2019年度共收到政府信息公开申请0件。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</w:pPr>
      <w:r>
        <w:rPr>
          <w:rFonts w:hint="default" w:ascii="楷体" w:hAnsi="楷体" w:eastAsia="楷体" w:cs="楷体"/>
          <w:kern w:val="0"/>
          <w:sz w:val="32"/>
          <w:szCs w:val="32"/>
          <w:lang w:val="en-US" w:eastAsia="zh-CN" w:bidi="ar"/>
        </w:rPr>
        <w:t>（三）政府信息管理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60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/>
        </w:rPr>
        <w:t>落实《中华人民共和国政府信息公开条例》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/>
        </w:rPr>
        <w:t>，学习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《吉林省政务公开文件资料汇编》</w:t>
      </w:r>
      <w:r>
        <w:rPr>
          <w:rFonts w:hint="default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/>
        </w:rPr>
        <w:t>，明确主动公开事项内容，突出公开重点，做好依申请公开工作。严格政府信息公开范围、内容、格式，规范工作流程，加强政府信息的标准化规范化和信息化管理，所有公开信息均需由负责人审核签字、经过保密审查后再行发布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</w:pPr>
      <w:r>
        <w:rPr>
          <w:rFonts w:hint="default" w:ascii="楷体" w:hAnsi="楷体" w:eastAsia="楷体" w:cs="楷体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t>四</w:t>
      </w:r>
      <w:r>
        <w:rPr>
          <w:rFonts w:hint="default" w:ascii="楷体" w:hAnsi="楷体" w:eastAsia="楷体" w:cs="楷体"/>
          <w:kern w:val="0"/>
          <w:sz w:val="32"/>
          <w:szCs w:val="32"/>
          <w:lang w:val="en-US" w:eastAsia="zh-CN" w:bidi="ar"/>
        </w:rPr>
        <w:t>）</w:t>
      </w: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t>平台建设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60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优化区文旅系统更新维护的三个微信公众号平台，优化丰富公众号版块设置，打造更具时代性和针对性的新媒体平台。2019年，微信订阅号“长春市宽城区文化体育局”刊发146篇文章；“宽城区文化馆”微信订阅号刊发17期，22篇文章；“长春市宽城区图书馆”微信订阅号共刊发56期，73篇文章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</w:pPr>
      <w:r>
        <w:rPr>
          <w:rFonts w:hint="default" w:ascii="楷体" w:hAnsi="楷体" w:eastAsia="楷体" w:cs="楷体"/>
          <w:kern w:val="0"/>
          <w:sz w:val="32"/>
          <w:szCs w:val="32"/>
          <w:lang w:val="en-US" w:eastAsia="zh-CN" w:bidi="ar"/>
        </w:rPr>
        <w:t>（五）监督保障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  <w:t>强化信息公开组织领导，组建由局主要领导为组长，分管领导为副组长，局办公室及业务科室负责人为成员的政务公开工作领导小组，形成主要领导负总责，分管领导具体抓，各科室全面落实的工作机制。多次在局长办公会、局党组会和专题学习会议上学习传达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省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  <w:t>市区政务公开工作精神，确保各项任务落地落实。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480"/>
        <w:textAlignment w:val="auto"/>
        <w:rPr>
          <w:rFonts w:hint="eastAsia" w:ascii="宋体" w:hAnsi="Calibri" w:eastAsia="宋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宋体" w:hAnsi="Calibri" w:eastAsia="宋体" w:cs="宋体"/>
          <w:b/>
          <w:bCs/>
          <w:color w:val="333333"/>
          <w:kern w:val="0"/>
          <w:sz w:val="32"/>
          <w:szCs w:val="32"/>
        </w:rPr>
        <w:t>二、主动公开政府信息情况</w:t>
      </w:r>
    </w:p>
    <w:tbl>
      <w:tblPr>
        <w:tblStyle w:val="2"/>
        <w:tblW w:w="901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7"/>
        <w:gridCol w:w="2264"/>
        <w:gridCol w:w="1271"/>
        <w:gridCol w:w="23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Calibri" w:eastAsia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Calibri" w:eastAsia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Calibri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  <w:highlight w:val="none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Calibri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  <w:highlight w:val="none"/>
              </w:rPr>
              <w:t>本年增/减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</w:rPr>
              <w:t>行政许可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（文化科）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kern w:val="0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kern w:val="0"/>
                <w:sz w:val="20"/>
                <w:szCs w:val="20"/>
                <w:lang w:val="en-US" w:eastAsia="zh-CN"/>
              </w:rPr>
              <w:t>-25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kern w:val="0"/>
                <w:sz w:val="20"/>
                <w:szCs w:val="20"/>
                <w:lang w:val="en-US" w:eastAsia="zh-CN"/>
              </w:rPr>
              <w:t>17（机构改革移交职能）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(行政确认）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kern w:val="0"/>
                <w:sz w:val="20"/>
                <w:szCs w:val="20"/>
                <w:lang w:val="en-US" w:eastAsia="zh-CN"/>
              </w:rPr>
              <w:t>170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kern w:val="0"/>
                <w:sz w:val="20"/>
                <w:szCs w:val="20"/>
                <w:lang w:val="en-US" w:eastAsia="zh-CN"/>
              </w:rPr>
              <w:t>-40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Calibri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Calibri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</w:rPr>
              <w:t>行政处罚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Calibri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2018）</w:t>
            </w:r>
          </w:p>
        </w:tc>
        <w:tc>
          <w:tcPr>
            <w:tcW w:w="3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298,819元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宋体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</w:rPr>
              <w:t>2020年本行政区域（或本部门）政府信息公开发布总数量（非新闻类、消息类）：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148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480"/>
        <w:textAlignment w:val="auto"/>
        <w:rPr>
          <w:rFonts w:hint="eastAsia" w:ascii="宋体" w:hAnsi="Calibri" w:eastAsia="宋体" w:cs="宋体"/>
          <w:b/>
          <w:bCs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480"/>
        <w:textAlignment w:val="auto"/>
        <w:rPr>
          <w:rFonts w:hint="eastAsia" w:ascii="宋体" w:hAnsi="Calibri" w:eastAsia="宋体" w:cs="宋体"/>
          <w:b/>
          <w:bCs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宋体" w:hAnsi="Calibri" w:eastAsia="宋体" w:cs="宋体"/>
          <w:b/>
          <w:bCs/>
          <w:color w:val="333333"/>
          <w:kern w:val="0"/>
          <w:sz w:val="32"/>
          <w:szCs w:val="32"/>
        </w:rPr>
        <w:t>三、收到和处理政府信息公开申请情况</w:t>
      </w:r>
    </w:p>
    <w:tbl>
      <w:tblPr>
        <w:tblStyle w:val="2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358"/>
        <w:gridCol w:w="708"/>
        <w:gridCol w:w="709"/>
        <w:gridCol w:w="634"/>
        <w:gridCol w:w="925"/>
        <w:gridCol w:w="993"/>
        <w:gridCol w:w="708"/>
        <w:gridCol w:w="5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24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96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56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5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宋体" w:hAnsi="Calibri" w:eastAsia="宋体" w:cs="宋体"/>
          <w:color w:val="333333"/>
          <w:kern w:val="0"/>
          <w:sz w:val="24"/>
          <w:szCs w:val="2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480"/>
        <w:textAlignment w:val="auto"/>
        <w:rPr>
          <w:rFonts w:ascii="宋体" w:hAnsi="Calibri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Calibri" w:eastAsia="宋体" w:cs="宋体"/>
          <w:b/>
          <w:bCs/>
          <w:color w:val="333333"/>
          <w:kern w:val="0"/>
          <w:sz w:val="32"/>
          <w:szCs w:val="32"/>
        </w:rPr>
        <w:t>四、政府信息公开行政复议、行政诉讼情况</w:t>
      </w:r>
    </w:p>
    <w:tbl>
      <w:tblPr>
        <w:tblStyle w:val="2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480"/>
        <w:textAlignment w:val="auto"/>
        <w:rPr>
          <w:rFonts w:hint="eastAsia" w:ascii="宋体" w:hAnsi="Calibri" w:eastAsia="宋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宋体" w:hAnsi="Calibri" w:eastAsia="宋体" w:cs="宋体"/>
          <w:b/>
          <w:bCs/>
          <w:color w:val="333333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度，我局政府信息公开工作取得一定成效，但仍存在一些问题。包括政策解读不够、信息公开全面性需进一步拓宽、主动公开力度需进一步加强。2020年，我局将进一步加大主动公开力度，切实抓好政府信息公开工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加强政策解读。在信息公开过程中加强政策解读，探索更为多元化的解读方式，以更生动丰富的形式，让使发布信息更加可视化、可读化。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（二）继续加强平台建设。扩大政府信息公开的渠道和范围，提高信息更新效率，加大重点领域信息公开力度。进一步加强新媒体在政务公开工作中的运用，扩大微信订阅号影响力。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（三）继续加强学习培训。组织参加相关业务培训和学习，强化思想认识，提升工作水平，加强部门协同，确保高效、有序推进局政务信息公开工作。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480"/>
        <w:textAlignment w:val="auto"/>
        <w:rPr>
          <w:rFonts w:ascii="宋体" w:hAnsi="Calibri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Calibri" w:eastAsia="宋体" w:cs="宋体"/>
          <w:b/>
          <w:bCs/>
          <w:color w:val="333333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widowControl/>
        <w:suppressLineNumbers w:val="0"/>
        <w:spacing w:before="0" w:beforeAutospacing="0" w:afterAutospacing="1" w:line="600" w:lineRule="exact"/>
        <w:ind w:left="0" w:right="0" w:firstLine="640" w:firstLineChars="200"/>
        <w:jc w:val="left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2019年，我局认真落实区政府政务公开工作要点，扎实做好政务公开工作，根据机构改革情况，及时更新我局机构设置、职能、权责清单调整情况。</w:t>
      </w:r>
      <w:r>
        <w:rPr>
          <w:rFonts w:hint="eastAsia" w:ascii="仿宋" w:hAnsi="仿宋" w:eastAsia="仿宋" w:cs="仿宋"/>
          <w:sz w:val="32"/>
          <w:szCs w:val="32"/>
        </w:rPr>
        <w:t>本报告所列数据统计期限自2019年1月1日至2019年12月31日止。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长春市宽城区文化和旅游局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2020年2月12日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87A89D"/>
    <w:multiLevelType w:val="singleLevel"/>
    <w:tmpl w:val="BB87A89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BEDE2F9"/>
    <w:multiLevelType w:val="singleLevel"/>
    <w:tmpl w:val="BBEDE2F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B68E3"/>
    <w:rsid w:val="022772E4"/>
    <w:rsid w:val="03DC1D22"/>
    <w:rsid w:val="04A91018"/>
    <w:rsid w:val="05C2497C"/>
    <w:rsid w:val="07547496"/>
    <w:rsid w:val="0D291512"/>
    <w:rsid w:val="10EF2C1F"/>
    <w:rsid w:val="16716540"/>
    <w:rsid w:val="16DC453B"/>
    <w:rsid w:val="17F71C46"/>
    <w:rsid w:val="192D09C4"/>
    <w:rsid w:val="1B400CF7"/>
    <w:rsid w:val="1F1400E0"/>
    <w:rsid w:val="1F2A3339"/>
    <w:rsid w:val="1F963318"/>
    <w:rsid w:val="2311364E"/>
    <w:rsid w:val="2392015B"/>
    <w:rsid w:val="25997852"/>
    <w:rsid w:val="26C030CC"/>
    <w:rsid w:val="279B6E92"/>
    <w:rsid w:val="286060AD"/>
    <w:rsid w:val="286E20C1"/>
    <w:rsid w:val="293E4C85"/>
    <w:rsid w:val="29525B73"/>
    <w:rsid w:val="29F73321"/>
    <w:rsid w:val="2C920FC5"/>
    <w:rsid w:val="2D941648"/>
    <w:rsid w:val="30473841"/>
    <w:rsid w:val="32580BBF"/>
    <w:rsid w:val="32C77AE4"/>
    <w:rsid w:val="34A111DE"/>
    <w:rsid w:val="366F5C50"/>
    <w:rsid w:val="3A795EEE"/>
    <w:rsid w:val="3A875A28"/>
    <w:rsid w:val="3ACB02BA"/>
    <w:rsid w:val="3C97295D"/>
    <w:rsid w:val="3D2E0CC4"/>
    <w:rsid w:val="3DAE6169"/>
    <w:rsid w:val="3DC05483"/>
    <w:rsid w:val="40001DB9"/>
    <w:rsid w:val="417B2D38"/>
    <w:rsid w:val="44180771"/>
    <w:rsid w:val="44FF5E71"/>
    <w:rsid w:val="48CC66A2"/>
    <w:rsid w:val="4C9D29F7"/>
    <w:rsid w:val="4DC4064B"/>
    <w:rsid w:val="4EC17DA0"/>
    <w:rsid w:val="50E709BE"/>
    <w:rsid w:val="52DA1547"/>
    <w:rsid w:val="53825510"/>
    <w:rsid w:val="53CD6920"/>
    <w:rsid w:val="551716DA"/>
    <w:rsid w:val="56BC1C13"/>
    <w:rsid w:val="589948AD"/>
    <w:rsid w:val="5A984A44"/>
    <w:rsid w:val="5D566092"/>
    <w:rsid w:val="60FE698B"/>
    <w:rsid w:val="64F159F2"/>
    <w:rsid w:val="65D17E76"/>
    <w:rsid w:val="6B7864AE"/>
    <w:rsid w:val="6B915726"/>
    <w:rsid w:val="6BBB68E3"/>
    <w:rsid w:val="6FC103B9"/>
    <w:rsid w:val="73242BDB"/>
    <w:rsid w:val="76630A06"/>
    <w:rsid w:val="7E72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</w:style>
  <w:style w:type="character" w:styleId="5">
    <w:name w:val="FollowedHyperlink"/>
    <w:basedOn w:val="3"/>
    <w:qFormat/>
    <w:uiPriority w:val="0"/>
    <w:rPr>
      <w:color w:val="595B5D"/>
      <w:u w:val="none"/>
    </w:rPr>
  </w:style>
  <w:style w:type="character" w:styleId="6">
    <w:name w:val="Emphasis"/>
    <w:basedOn w:val="3"/>
    <w:qFormat/>
    <w:uiPriority w:val="0"/>
    <w:rPr>
      <w:i/>
    </w:rPr>
  </w:style>
  <w:style w:type="character" w:styleId="7">
    <w:name w:val="HTML Definition"/>
    <w:basedOn w:val="3"/>
    <w:qFormat/>
    <w:uiPriority w:val="0"/>
    <w:rPr>
      <w:i/>
      <w:iCs/>
    </w:rPr>
  </w:style>
  <w:style w:type="character" w:styleId="8">
    <w:name w:val="Hyperlink"/>
    <w:basedOn w:val="3"/>
    <w:qFormat/>
    <w:uiPriority w:val="0"/>
    <w:rPr>
      <w:color w:val="595B5D"/>
      <w:u w:val="none"/>
    </w:rPr>
  </w:style>
  <w:style w:type="character" w:styleId="9">
    <w:name w:val="HTML Code"/>
    <w:basedOn w:val="3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0">
    <w:name w:val="HTML Keyboard"/>
    <w:basedOn w:val="3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1">
    <w:name w:val="HTML Sample"/>
    <w:basedOn w:val="3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2">
    <w:name w:val="after"/>
    <w:basedOn w:val="3"/>
    <w:qFormat/>
    <w:uiPriority w:val="0"/>
  </w:style>
  <w:style w:type="character" w:customStyle="1" w:styleId="13">
    <w:name w:val="after1"/>
    <w:basedOn w:val="3"/>
    <w:qFormat/>
    <w:uiPriority w:val="0"/>
    <w:rPr>
      <w:shd w:val="clear" w:fill="D42F01"/>
    </w:rPr>
  </w:style>
  <w:style w:type="character" w:customStyle="1" w:styleId="14">
    <w:name w:val="time"/>
    <w:basedOn w:val="3"/>
    <w:qFormat/>
    <w:uiPriority w:val="0"/>
    <w:rPr>
      <w:rFonts w:ascii="Arial" w:hAnsi="Arial" w:cs="Arial"/>
    </w:rPr>
  </w:style>
  <w:style w:type="character" w:customStyle="1" w:styleId="15">
    <w:name w:val="time1"/>
    <w:basedOn w:val="3"/>
    <w:qFormat/>
    <w:uiPriority w:val="0"/>
  </w:style>
  <w:style w:type="character" w:customStyle="1" w:styleId="16">
    <w:name w:val="select2-selection__rendered"/>
    <w:basedOn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76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2021-03-30T07:46:00Z</dcterms:created>
  <dc:creator>Arrrrrr</dc:creator>
  <cp:lastModifiedBy>Arrrrrr</cp:lastModifiedBy>
  <dcterms:modified xsi:type="dcterms:W3CDTF">2021-04-01T04:37:38Z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DCF754D4A6A14A6B85F6759C501EAAF5</vt:lpwstr>
  </property>
</Properties>
</file>