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4"/>
        </w:rPr>
      </w:pPr>
      <w:r>
        <w:rPr>
          <w:rFonts w:hint="eastAsia" w:ascii="宋体" w:cs="宋体"/>
          <w:b/>
          <w:bCs/>
          <w:color w:val="333333"/>
          <w:kern w:val="0"/>
          <w:sz w:val="36"/>
          <w:szCs w:val="36"/>
          <w:lang w:eastAsia="zh-CN"/>
        </w:rPr>
        <w:t>宽城区房屋征收工作管理办公室</w:t>
      </w:r>
      <w:r>
        <w:rPr>
          <w:rFonts w:hint="eastAsia" w:ascii="宋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rPr>
          <w:rFonts w:asci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4"/>
        </w:rPr>
      </w:pPr>
      <w:r>
        <w:rPr>
          <w:rFonts w:hint="eastAsia" w:ascii="宋体" w:cs="宋体"/>
          <w:b/>
          <w:bCs/>
          <w:color w:val="333333"/>
          <w:kern w:val="0"/>
          <w:sz w:val="24"/>
        </w:rPr>
        <w:t>一、总体情况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32"/>
        </w:rPr>
      </w:pPr>
      <w:r>
        <w:rPr>
          <w:rFonts w:hint="eastAsia" w:asciiTheme="minorEastAsia" w:hAnsiTheme="minorEastAsia" w:eastAsiaTheme="minorEastAsia"/>
          <w:sz w:val="28"/>
          <w:szCs w:val="32"/>
        </w:rPr>
        <w:t>2020年，区征收办按照这《中华人民共和国政府信息公开条例》，严格遵守有关规定，积极主动公开涉征政府信息，群众及时全面了解了所需要信息，积极主动配合了征收工作，使征收项目进度有了较快提升。全年，区征收办主动公开了34个征收项目政府信息，包括项目征收范围、补偿方案、征收决定、分户报告、评估、测绘、回迁安置、政府信息公开申请等共206次(条)，确保了征收工作接受群众监督。</w:t>
      </w:r>
    </w:p>
    <w:p>
      <w:pPr>
        <w:widowControl/>
        <w:shd w:val="clear" w:color="auto" w:fill="FFFFFF"/>
        <w:spacing w:after="240"/>
        <w:ind w:firstLine="480"/>
        <w:rPr>
          <w:rFonts w:ascii="宋体" w:cs="宋体"/>
          <w:color w:val="333333"/>
          <w:kern w:val="0"/>
          <w:sz w:val="24"/>
        </w:rPr>
      </w:pPr>
      <w:r>
        <w:rPr>
          <w:rFonts w:hint="eastAsia" w:ascii="宋体" w:cs="宋体"/>
          <w:b/>
          <w:bCs/>
          <w:color w:val="333333"/>
          <w:kern w:val="0"/>
          <w:sz w:val="24"/>
        </w:rPr>
        <w:t>二、主动公开政府信息情况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132.7万元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ascii="宋体" w:cs="宋体"/>
          <w:color w:val="333333"/>
          <w:kern w:val="0"/>
          <w:sz w:val="24"/>
        </w:rPr>
      </w:pPr>
      <w:r>
        <w:rPr>
          <w:rFonts w:hint="eastAsia" w:ascii="宋体" w:cs="宋体"/>
          <w:b/>
          <w:bCs/>
          <w:color w:val="333333"/>
          <w:kern w:val="0"/>
          <w:sz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13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4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4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4"/>
        </w:rPr>
      </w:pPr>
      <w:r>
        <w:rPr>
          <w:rFonts w:hint="eastAsia" w:ascii="宋体" w:cs="宋体"/>
          <w:b/>
          <w:bCs/>
          <w:color w:val="333333"/>
          <w:kern w:val="0"/>
          <w:sz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ind w:firstLine="480"/>
        <w:rPr>
          <w:rFonts w:ascii="宋体" w:cs="宋体"/>
          <w:color w:val="333333"/>
          <w:kern w:val="0"/>
          <w:sz w:val="24"/>
        </w:rPr>
      </w:pPr>
      <w:r>
        <w:rPr>
          <w:rFonts w:hint="eastAsia" w:ascii="宋体" w:cs="宋体"/>
          <w:b/>
          <w:bCs/>
          <w:color w:val="333333"/>
          <w:kern w:val="0"/>
          <w:sz w:val="24"/>
        </w:rPr>
        <w:t>五、存在的主要问题及改进情况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cs="宋体"/>
          <w:bCs/>
          <w:color w:val="333333"/>
          <w:kern w:val="0"/>
          <w:sz w:val="24"/>
        </w:rPr>
      </w:pPr>
      <w:r>
        <w:rPr>
          <w:rFonts w:hint="eastAsia" w:ascii="宋体" w:cs="宋体"/>
          <w:bCs/>
          <w:color w:val="333333"/>
          <w:kern w:val="0"/>
          <w:sz w:val="24"/>
        </w:rPr>
        <w:t>一是政务信息公开后，向群众解释做的还不精细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cs="宋体"/>
          <w:bCs/>
          <w:color w:val="333333"/>
          <w:kern w:val="0"/>
          <w:sz w:val="24"/>
        </w:rPr>
      </w:pPr>
      <w:r>
        <w:rPr>
          <w:rFonts w:hint="eastAsia" w:ascii="宋体" w:cs="宋体"/>
          <w:bCs/>
          <w:color w:val="333333"/>
          <w:kern w:val="0"/>
          <w:sz w:val="24"/>
        </w:rPr>
        <w:t>二是现场张贴的公开信息，被破坏后补充有时不及时</w:t>
      </w:r>
    </w:p>
    <w:p>
      <w:pPr>
        <w:widowControl/>
        <w:shd w:val="clear" w:color="auto" w:fill="FFFFFF"/>
        <w:spacing w:line="360" w:lineRule="auto"/>
        <w:ind w:firstLine="480"/>
        <w:rPr>
          <w:rFonts w:asci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ind w:firstLine="480"/>
        <w:rPr>
          <w:rFonts w:ascii="宋体" w:cs="宋体"/>
          <w:color w:val="333333"/>
          <w:kern w:val="0"/>
          <w:sz w:val="24"/>
        </w:rPr>
      </w:pPr>
      <w:r>
        <w:rPr>
          <w:rFonts w:hint="eastAsia" w:ascii="宋体" w:cs="宋体"/>
          <w:b/>
          <w:bCs/>
          <w:color w:val="333333"/>
          <w:kern w:val="0"/>
          <w:sz w:val="24"/>
        </w:rPr>
        <w:t>六、其他需要报告的事项</w:t>
      </w:r>
    </w:p>
    <w:p>
      <w:pPr>
        <w:widowControl/>
        <w:shd w:val="clear" w:color="auto" w:fill="FFFFFF"/>
        <w:spacing w:line="360" w:lineRule="auto"/>
        <w:ind w:firstLine="480"/>
        <w:rPr>
          <w:rFonts w:ascii="宋体" w:cs="宋体"/>
          <w:color w:val="333333"/>
          <w:kern w:val="0"/>
          <w:sz w:val="24"/>
        </w:rPr>
      </w:pPr>
      <w:r>
        <w:rPr>
          <w:rFonts w:hint="eastAsia" w:ascii="宋体" w:cs="宋体"/>
          <w:color w:val="333333"/>
          <w:kern w:val="0"/>
          <w:sz w:val="24"/>
        </w:rPr>
        <w:t>无</w:t>
      </w:r>
      <w:bookmarkStart w:id="0" w:name="_GoBack"/>
      <w:bookmarkEnd w:id="0"/>
    </w:p>
    <w:p>
      <w:pPr>
        <w:spacing w:line="360" w:lineRule="auto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宽城区房屋征收工作管理办公室</w:t>
      </w:r>
    </w:p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202</w:t>
      </w:r>
      <w:r>
        <w:rPr>
          <w:rFonts w:hint="eastAsia" w:ascii="仿宋" w:hAnsi="仿宋" w:eastAsia="仿宋"/>
          <w:sz w:val="32"/>
          <w:lang w:val="en-US" w:eastAsia="zh-CN"/>
        </w:rPr>
        <w:t>1</w:t>
      </w:r>
      <w:r>
        <w:rPr>
          <w:rFonts w:hint="eastAsia" w:ascii="仿宋" w:hAnsi="仿宋" w:eastAsia="仿宋"/>
          <w:sz w:val="32"/>
        </w:rPr>
        <w:t>年1月19日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2137682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>
          <w:rPr>
            <w:sz w:val="22"/>
            <w:lang w:val="zh-CN"/>
          </w:rPr>
          <w:t>2</w:t>
        </w:r>
        <w:r>
          <w:rPr>
            <w:sz w:val="2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2"/>
  </w:compat>
  <w:rsids>
    <w:rsidRoot w:val="00024901"/>
    <w:rsid w:val="00024901"/>
    <w:rsid w:val="00385C81"/>
    <w:rsid w:val="004D4D33"/>
    <w:rsid w:val="006051E7"/>
    <w:rsid w:val="006E15D8"/>
    <w:rsid w:val="008230C1"/>
    <w:rsid w:val="00C02367"/>
    <w:rsid w:val="00D47220"/>
    <w:rsid w:val="00F01869"/>
    <w:rsid w:val="6C474C46"/>
    <w:rsid w:val="7CB9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267</Words>
  <Characters>1526</Characters>
  <Lines>12</Lines>
  <Paragraphs>3</Paragraphs>
  <TotalTime>181</TotalTime>
  <ScaleCrop>false</ScaleCrop>
  <LinksUpToDate>false</LinksUpToDate>
  <CharactersWithSpaces>1790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2021-01-05T02:31:00Z</dcterms:created>
  <dc:creator>开心</dc:creator>
  <cp:lastModifiedBy>Administrator</cp:lastModifiedBy>
  <cp:lastPrinted>2021-01-19T05:38:00Z</cp:lastPrinted>
  <dcterms:modified xsi:type="dcterms:W3CDTF">2021-10-12T08:04:04Z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