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251FA">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中共长春市宽城区新广街上海路社区党委关于巡察整改进展情况的通报</w:t>
      </w:r>
    </w:p>
    <w:p w14:paraId="3BFFB4A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（社会公开稿）</w:t>
      </w:r>
    </w:p>
    <w:p w14:paraId="54EDF38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center"/>
        <w:textAlignment w:val="auto"/>
        <w:rPr>
          <w:rFonts w:hint="eastAsia" w:ascii="仿宋_GB2312" w:hAnsi="仿宋_GB2312" w:eastAsia="仿宋_GB2312" w:cs="仿宋_GB2312"/>
          <w:sz w:val="32"/>
          <w:szCs w:val="32"/>
          <w:lang w:eastAsia="zh-CN"/>
        </w:rPr>
      </w:pPr>
    </w:p>
    <w:p w14:paraId="66970505">
      <w:pPr>
        <w:keepNext w:val="0"/>
        <w:keepLines w:val="0"/>
        <w:pageBreakBefore w:val="0"/>
        <w:widowControl/>
        <w:kinsoku/>
        <w:wordWrap/>
        <w:overflowPunct/>
        <w:topLinePunct w:val="0"/>
        <w:autoSpaceDE/>
        <w:autoSpaceDN/>
        <w:bidi w:val="0"/>
        <w:adjustRightInd w:val="0"/>
        <w:snapToGrid w:val="0"/>
        <w:spacing w:after="0" w:line="60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pacing w:val="8"/>
          <w:sz w:val="32"/>
          <w:szCs w:val="32"/>
        </w:rPr>
        <w:t>根据</w:t>
      </w:r>
      <w:r>
        <w:rPr>
          <w:rFonts w:hint="eastAsia" w:ascii="仿宋_GB2312" w:hAnsi="仿宋_GB2312" w:eastAsia="仿宋_GB2312" w:cs="仿宋_GB2312"/>
          <w:b w:val="0"/>
          <w:bCs/>
          <w:spacing w:val="8"/>
          <w:sz w:val="32"/>
          <w:szCs w:val="32"/>
          <w:lang w:eastAsia="zh-CN"/>
        </w:rPr>
        <w:t>区委</w:t>
      </w:r>
      <w:r>
        <w:rPr>
          <w:rFonts w:hint="eastAsia" w:ascii="仿宋_GB2312" w:hAnsi="仿宋_GB2312" w:eastAsia="仿宋_GB2312" w:cs="仿宋_GB2312"/>
          <w:b w:val="0"/>
          <w:bCs/>
          <w:spacing w:val="8"/>
          <w:sz w:val="32"/>
          <w:szCs w:val="32"/>
          <w:lang w:val="en"/>
        </w:rPr>
        <w:t>统一部署，</w:t>
      </w:r>
      <w:r>
        <w:rPr>
          <w:rFonts w:hint="eastAsia" w:ascii="仿宋_GB2312" w:hAnsi="仿宋_GB2312" w:eastAsia="仿宋_GB2312" w:cs="仿宋_GB2312"/>
          <w:b w:val="0"/>
          <w:bCs/>
          <w:spacing w:val="8"/>
          <w:sz w:val="32"/>
          <w:szCs w:val="32"/>
          <w:lang w:val="en-US" w:eastAsia="zh-CN"/>
        </w:rPr>
        <w:t>2025</w:t>
      </w:r>
      <w:r>
        <w:rPr>
          <w:rFonts w:hint="eastAsia" w:ascii="仿宋_GB2312" w:hAnsi="仿宋_GB2312" w:eastAsia="仿宋_GB2312" w:cs="仿宋_GB2312"/>
          <w:b w:val="0"/>
          <w:bCs/>
          <w:spacing w:val="8"/>
          <w:sz w:val="32"/>
          <w:szCs w:val="32"/>
          <w:lang w:val="en"/>
        </w:rPr>
        <w:t>年</w:t>
      </w:r>
      <w:r>
        <w:rPr>
          <w:rFonts w:hint="eastAsia" w:ascii="仿宋_GB2312" w:hAnsi="仿宋_GB2312" w:eastAsia="仿宋_GB2312" w:cs="仿宋_GB2312"/>
          <w:b w:val="0"/>
          <w:bCs/>
          <w:spacing w:val="8"/>
          <w:sz w:val="32"/>
          <w:szCs w:val="32"/>
          <w:lang w:val="en-US" w:eastAsia="zh-CN"/>
        </w:rPr>
        <w:t>3</w:t>
      </w:r>
      <w:r>
        <w:rPr>
          <w:rFonts w:hint="eastAsia" w:ascii="仿宋_GB2312" w:hAnsi="仿宋_GB2312" w:eastAsia="仿宋_GB2312" w:cs="仿宋_GB2312"/>
          <w:b w:val="0"/>
          <w:bCs/>
          <w:spacing w:val="8"/>
          <w:sz w:val="32"/>
          <w:szCs w:val="32"/>
          <w:lang w:val="en"/>
        </w:rPr>
        <w:t>月</w:t>
      </w:r>
      <w:r>
        <w:rPr>
          <w:rFonts w:hint="eastAsia" w:ascii="仿宋_GB2312" w:hAnsi="仿宋_GB2312" w:eastAsia="仿宋_GB2312" w:cs="仿宋_GB2312"/>
          <w:b w:val="0"/>
          <w:bCs/>
          <w:spacing w:val="8"/>
          <w:sz w:val="32"/>
          <w:szCs w:val="32"/>
          <w:lang w:val="en-US" w:eastAsia="zh-CN"/>
        </w:rPr>
        <w:t>12</w:t>
      </w:r>
      <w:r>
        <w:rPr>
          <w:rFonts w:hint="eastAsia" w:ascii="仿宋_GB2312" w:hAnsi="仿宋_GB2312" w:eastAsia="仿宋_GB2312" w:cs="仿宋_GB2312"/>
          <w:b w:val="0"/>
          <w:bCs/>
          <w:spacing w:val="8"/>
          <w:sz w:val="32"/>
          <w:szCs w:val="32"/>
          <w:lang w:val="en"/>
        </w:rPr>
        <w:t>日至</w:t>
      </w:r>
      <w:r>
        <w:rPr>
          <w:rFonts w:hint="eastAsia" w:ascii="仿宋_GB2312" w:hAnsi="仿宋_GB2312" w:eastAsia="仿宋_GB2312" w:cs="仿宋_GB2312"/>
          <w:b w:val="0"/>
          <w:bCs/>
          <w:spacing w:val="8"/>
          <w:sz w:val="32"/>
          <w:szCs w:val="32"/>
          <w:lang w:val="en-US" w:eastAsia="zh-CN"/>
        </w:rPr>
        <w:t>6</w:t>
      </w:r>
      <w:r>
        <w:rPr>
          <w:rFonts w:hint="eastAsia" w:ascii="仿宋_GB2312" w:hAnsi="仿宋_GB2312" w:eastAsia="仿宋_GB2312" w:cs="仿宋_GB2312"/>
          <w:b w:val="0"/>
          <w:bCs/>
          <w:spacing w:val="8"/>
          <w:sz w:val="32"/>
          <w:szCs w:val="32"/>
          <w:lang w:val="en"/>
        </w:rPr>
        <w:t>月</w:t>
      </w:r>
      <w:r>
        <w:rPr>
          <w:rFonts w:hint="eastAsia" w:ascii="仿宋_GB2312" w:hAnsi="仿宋_GB2312" w:eastAsia="仿宋_GB2312" w:cs="仿宋_GB2312"/>
          <w:b w:val="0"/>
          <w:bCs/>
          <w:spacing w:val="8"/>
          <w:sz w:val="32"/>
          <w:szCs w:val="32"/>
          <w:lang w:val="en-US" w:eastAsia="zh-CN"/>
        </w:rPr>
        <w:t>6</w:t>
      </w:r>
      <w:r>
        <w:rPr>
          <w:rFonts w:hint="eastAsia" w:ascii="仿宋_GB2312" w:hAnsi="仿宋_GB2312" w:eastAsia="仿宋_GB2312" w:cs="仿宋_GB2312"/>
          <w:b w:val="0"/>
          <w:bCs/>
          <w:spacing w:val="8"/>
          <w:sz w:val="32"/>
          <w:szCs w:val="32"/>
          <w:lang w:val="en"/>
        </w:rPr>
        <w:t>日，</w:t>
      </w:r>
      <w:r>
        <w:rPr>
          <w:rFonts w:hint="eastAsia" w:ascii="仿宋_GB2312" w:hAnsi="仿宋_GB2312" w:eastAsia="仿宋_GB2312" w:cs="仿宋_GB2312"/>
          <w:b w:val="0"/>
          <w:bCs/>
          <w:spacing w:val="8"/>
          <w:sz w:val="32"/>
          <w:szCs w:val="32"/>
          <w:lang w:val="en" w:eastAsia="zh-CN"/>
        </w:rPr>
        <w:t>区委第二巡察</w:t>
      </w:r>
      <w:r>
        <w:rPr>
          <w:rFonts w:hint="eastAsia" w:ascii="仿宋_GB2312" w:hAnsi="仿宋_GB2312" w:eastAsia="仿宋_GB2312" w:cs="仿宋_GB2312"/>
          <w:b w:val="0"/>
          <w:bCs/>
          <w:spacing w:val="8"/>
          <w:sz w:val="32"/>
          <w:szCs w:val="32"/>
          <w:lang w:val="en"/>
        </w:rPr>
        <w:t>组对</w:t>
      </w:r>
      <w:r>
        <w:rPr>
          <w:rFonts w:hint="eastAsia" w:ascii="仿宋_GB2312" w:hAnsi="仿宋_GB2312" w:eastAsia="仿宋_GB2312" w:cs="仿宋_GB2312"/>
          <w:b w:val="0"/>
          <w:bCs/>
          <w:spacing w:val="8"/>
          <w:sz w:val="32"/>
          <w:szCs w:val="32"/>
          <w:lang w:val="en" w:eastAsia="zh-CN"/>
        </w:rPr>
        <w:t>新广街道党工委</w:t>
      </w:r>
      <w:r>
        <w:rPr>
          <w:rFonts w:hint="eastAsia" w:ascii="仿宋_GB2312" w:hAnsi="仿宋_GB2312" w:eastAsia="仿宋_GB2312" w:cs="仿宋_GB2312"/>
          <w:b w:val="0"/>
          <w:bCs/>
          <w:spacing w:val="8"/>
          <w:sz w:val="32"/>
          <w:szCs w:val="32"/>
          <w:lang w:val="en"/>
        </w:rPr>
        <w:t>进行了</w:t>
      </w:r>
      <w:r>
        <w:rPr>
          <w:rFonts w:hint="eastAsia" w:ascii="仿宋_GB2312" w:hAnsi="仿宋_GB2312" w:eastAsia="仿宋_GB2312" w:cs="仿宋_GB2312"/>
          <w:b w:val="0"/>
          <w:bCs/>
          <w:spacing w:val="8"/>
          <w:sz w:val="32"/>
          <w:szCs w:val="32"/>
          <w:lang w:val="en" w:eastAsia="zh-CN"/>
        </w:rPr>
        <w:t>常规巡察，对上海路社区党委进行了延伸巡察</w:t>
      </w:r>
      <w:r>
        <w:rPr>
          <w:rFonts w:hint="eastAsia" w:ascii="仿宋_GB2312" w:hAnsi="仿宋_GB2312" w:eastAsia="仿宋_GB2312" w:cs="仿宋_GB2312"/>
          <w:b w:val="0"/>
          <w:bCs/>
          <w:spacing w:val="8"/>
          <w:sz w:val="32"/>
          <w:szCs w:val="32"/>
          <w:lang w:val="en"/>
        </w:rPr>
        <w:t>。</w:t>
      </w:r>
      <w:r>
        <w:rPr>
          <w:rFonts w:hint="eastAsia" w:ascii="仿宋_GB2312" w:hAnsi="仿宋_GB2312" w:eastAsia="仿宋_GB2312" w:cs="仿宋_GB2312"/>
          <w:b w:val="0"/>
          <w:bCs/>
          <w:spacing w:val="8"/>
          <w:sz w:val="32"/>
          <w:szCs w:val="32"/>
          <w:lang w:val="en-US" w:eastAsia="zh-CN"/>
        </w:rPr>
        <w:t>7</w:t>
      </w:r>
      <w:r>
        <w:rPr>
          <w:rFonts w:hint="eastAsia" w:ascii="仿宋_GB2312" w:hAnsi="仿宋_GB2312" w:eastAsia="仿宋_GB2312" w:cs="仿宋_GB2312"/>
          <w:b w:val="0"/>
          <w:bCs/>
          <w:spacing w:val="8"/>
          <w:sz w:val="32"/>
          <w:szCs w:val="32"/>
          <w:lang w:val="en"/>
        </w:rPr>
        <w:t>月</w:t>
      </w:r>
      <w:r>
        <w:rPr>
          <w:rFonts w:hint="eastAsia" w:ascii="仿宋_GB2312" w:hAnsi="仿宋_GB2312" w:eastAsia="仿宋_GB2312" w:cs="仿宋_GB2312"/>
          <w:b w:val="0"/>
          <w:bCs/>
          <w:spacing w:val="8"/>
          <w:sz w:val="32"/>
          <w:szCs w:val="32"/>
          <w:lang w:val="en-US" w:eastAsia="zh-CN"/>
        </w:rPr>
        <w:t>16</w:t>
      </w:r>
      <w:r>
        <w:rPr>
          <w:rFonts w:hint="eastAsia" w:ascii="仿宋_GB2312" w:hAnsi="仿宋_GB2312" w:eastAsia="仿宋_GB2312" w:cs="仿宋_GB2312"/>
          <w:b w:val="0"/>
          <w:bCs/>
          <w:spacing w:val="8"/>
          <w:sz w:val="32"/>
          <w:szCs w:val="32"/>
          <w:lang w:val="en"/>
        </w:rPr>
        <w:t>日，</w:t>
      </w:r>
      <w:r>
        <w:rPr>
          <w:rFonts w:hint="eastAsia" w:ascii="仿宋_GB2312" w:hAnsi="仿宋_GB2312" w:eastAsia="仿宋_GB2312" w:cs="仿宋_GB2312"/>
          <w:b w:val="0"/>
          <w:bCs/>
          <w:spacing w:val="8"/>
          <w:sz w:val="32"/>
          <w:szCs w:val="32"/>
          <w:lang w:val="en" w:eastAsia="zh-CN"/>
        </w:rPr>
        <w:t>区委第二巡察</w:t>
      </w:r>
      <w:r>
        <w:rPr>
          <w:rFonts w:hint="eastAsia" w:ascii="仿宋_GB2312" w:hAnsi="仿宋_GB2312" w:eastAsia="仿宋_GB2312" w:cs="仿宋_GB2312"/>
          <w:b w:val="0"/>
          <w:bCs/>
          <w:spacing w:val="8"/>
          <w:sz w:val="32"/>
          <w:szCs w:val="32"/>
          <w:lang w:val="en"/>
        </w:rPr>
        <w:t>组向</w:t>
      </w:r>
      <w:r>
        <w:rPr>
          <w:rFonts w:hint="eastAsia" w:ascii="仿宋_GB2312" w:hAnsi="仿宋_GB2312" w:eastAsia="仿宋_GB2312" w:cs="仿宋_GB2312"/>
          <w:b w:val="0"/>
          <w:bCs/>
          <w:spacing w:val="8"/>
          <w:sz w:val="32"/>
          <w:szCs w:val="32"/>
          <w:lang w:val="en" w:eastAsia="zh-CN"/>
        </w:rPr>
        <w:t>新广街道上海路社区</w:t>
      </w:r>
      <w:r>
        <w:rPr>
          <w:rFonts w:hint="eastAsia" w:ascii="仿宋_GB2312" w:hAnsi="仿宋_GB2312" w:eastAsia="仿宋_GB2312" w:cs="仿宋_GB2312"/>
          <w:b w:val="0"/>
          <w:bCs/>
          <w:spacing w:val="8"/>
          <w:sz w:val="32"/>
          <w:szCs w:val="32"/>
          <w:lang w:val="en"/>
        </w:rPr>
        <w:t>党委反馈了</w:t>
      </w:r>
      <w:r>
        <w:rPr>
          <w:rFonts w:hint="eastAsia" w:ascii="仿宋_GB2312" w:hAnsi="仿宋_GB2312" w:eastAsia="仿宋_GB2312" w:cs="仿宋_GB2312"/>
          <w:b w:val="0"/>
          <w:bCs/>
          <w:spacing w:val="8"/>
          <w:sz w:val="32"/>
          <w:szCs w:val="32"/>
          <w:lang w:val="en" w:eastAsia="zh-CN"/>
        </w:rPr>
        <w:t>巡察</w:t>
      </w:r>
      <w:r>
        <w:rPr>
          <w:rFonts w:hint="eastAsia" w:ascii="仿宋_GB2312" w:hAnsi="仿宋_GB2312" w:eastAsia="仿宋_GB2312" w:cs="仿宋_GB2312"/>
          <w:b w:val="0"/>
          <w:bCs/>
          <w:spacing w:val="8"/>
          <w:sz w:val="32"/>
          <w:szCs w:val="32"/>
          <w:lang w:val="en"/>
        </w:rPr>
        <w:t>意见。按照</w:t>
      </w:r>
      <w:r>
        <w:rPr>
          <w:rFonts w:hint="eastAsia" w:ascii="仿宋_GB2312" w:hAnsi="仿宋_GB2312" w:eastAsia="仿宋_GB2312" w:cs="仿宋_GB2312"/>
          <w:b w:val="0"/>
          <w:bCs/>
          <w:spacing w:val="8"/>
          <w:sz w:val="32"/>
          <w:szCs w:val="32"/>
          <w:lang w:val="en" w:eastAsia="zh-CN"/>
        </w:rPr>
        <w:t>巡察</w:t>
      </w:r>
      <w:r>
        <w:rPr>
          <w:rFonts w:hint="eastAsia" w:ascii="仿宋_GB2312" w:hAnsi="仿宋_GB2312" w:eastAsia="仿宋_GB2312" w:cs="仿宋_GB2312"/>
          <w:b w:val="0"/>
          <w:bCs/>
          <w:spacing w:val="8"/>
          <w:sz w:val="32"/>
          <w:szCs w:val="32"/>
          <w:lang w:val="en"/>
        </w:rPr>
        <w:t>工作有关要求，现将</w:t>
      </w:r>
      <w:r>
        <w:rPr>
          <w:rFonts w:hint="eastAsia" w:ascii="仿宋_GB2312" w:hAnsi="仿宋_GB2312" w:eastAsia="仿宋_GB2312" w:cs="仿宋_GB2312"/>
          <w:b w:val="0"/>
          <w:bCs/>
          <w:spacing w:val="8"/>
          <w:sz w:val="32"/>
          <w:szCs w:val="32"/>
          <w:lang w:eastAsia="zh-CN"/>
        </w:rPr>
        <w:t>巡察</w:t>
      </w:r>
      <w:r>
        <w:rPr>
          <w:rFonts w:hint="eastAsia" w:ascii="仿宋_GB2312" w:hAnsi="仿宋_GB2312" w:eastAsia="仿宋_GB2312" w:cs="仿宋_GB2312"/>
          <w:b w:val="0"/>
          <w:bCs/>
          <w:spacing w:val="8"/>
          <w:sz w:val="32"/>
          <w:szCs w:val="32"/>
        </w:rPr>
        <w:t>整改进展情况</w:t>
      </w:r>
      <w:r>
        <w:rPr>
          <w:rFonts w:hint="eastAsia" w:ascii="仿宋_GB2312" w:hAnsi="仿宋_GB2312" w:eastAsia="仿宋_GB2312" w:cs="仿宋_GB2312"/>
          <w:sz w:val="32"/>
          <w:szCs w:val="32"/>
        </w:rPr>
        <w:t>予以公布。</w:t>
      </w:r>
    </w:p>
    <w:p w14:paraId="0F546D2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一、扛牢政治责任，狠抓整改落实，全面提升治理效能</w:t>
      </w:r>
    </w:p>
    <w:p w14:paraId="67F2357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党委深刻认识到巡察整改是严肃的政治任务，始终以高度的政治自觉、思想自觉和行动自觉落实整改主体责任。针对巡察反馈的3个方面6项15个具体问题，第一时间召开党委专题会议研究部署，成立以党委负责人闫剑为组长的整改工作领导小组，明确责任分工、整改时限和工作标准，制定《上海路社区整改任务分解和责任分工台账》，将45项整改措施层层压实到岗、落实到人。整改过程中，坚持问题导向、目标导向和结果导向相统一，既立行立改解决突出问题，又建章立制巩固整改成效，确保巡察反馈的每一个问题都有人管、每一项整改任务都落到实处。截至目前，各项整改工作取得阶段性成效，长期坚持的整改任务正在稳步推进。</w:t>
      </w:r>
    </w:p>
    <w:p w14:paraId="0A29891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二、聚焦反馈问题，逐项对账销号，确保整改见底见效</w:t>
      </w:r>
    </w:p>
    <w:p w14:paraId="4A6B898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（一）聚焦党中央各项决策部署在基层的落实情况方面</w:t>
      </w:r>
    </w:p>
    <w:p w14:paraId="31B842A6">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关于“学习贯彻习近平新时代中国特色社会主义思想和党的二十大及二十届历次全会精神不深入”问题的整改情况</w:t>
      </w:r>
    </w:p>
    <w:p w14:paraId="4525B74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2023-2024年54次党委会议均未学习党的二十大、二十届二中全会精神及习近平总书记相关重要讲话精神，思想重视不够”的问题：一是制定系统学习计划，将相关精神纳入党委会议、“三会一课”核心学习内容；二是开展专题培训，邀请专家授课、组织集中研讨，提升学习深度；三是建立监督机制，定期检查学习记录，确保学习不走过场。</w:t>
      </w:r>
    </w:p>
    <w:p w14:paraId="08B7C99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2023-2024年党委会议未落实‘第一议题’制度，学习跟进不及时”的问题：一是将“第一议题”制度刚性纳入会议流程，每次会议优先学习习近平总书记最新重要讲话和重要指示精神；二是建立督学机制，每月抽查各支部学习落实情况，对整改不力的及时督促；三是强化成果转化，要求党员结合工作谈体会、定措施，推动学习成效落地。</w:t>
      </w:r>
    </w:p>
    <w:p w14:paraId="3DD73DB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 关于“履行职能责任、落实上级重大决策部署有差距”问题的整改情况</w:t>
      </w:r>
    </w:p>
    <w:p w14:paraId="3B68715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三长’工作不实，抽查75%不符合要求”的问题：一是全面核查“三长”名单，清退非相关人员，补选合格人员，确保人员真实；二是更新联系方式台账，逐一核实畅通情况，解决电话不通问题；三是加强管理督查，定期开展业务培训，压实工作责任。</w:t>
      </w:r>
    </w:p>
    <w:p w14:paraId="6C4D91F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议事协商会议次数不足，未充分开展协商”的问题：一是制定年度会议计划，确保每月召开1次议事协商会；二是提前收集居民关切和社区重大事项，充实会议议题；三是建立督促机制，保障会议按时召开、议题有效落实。</w:t>
      </w:r>
    </w:p>
    <w:p w14:paraId="439003B3">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银达小区0栋西侧井盖凹陷存在安全隐患”的问题：一是立即设置醒目警示标识，划定安全区域；二是组织专业人员检查维修，及时更换损坏井盖；三是联合物业开展小区井盖拉网式排查，建立维护台账，定期巡查。</w:t>
      </w:r>
    </w:p>
    <w:p w14:paraId="1267E6C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银达小区14栋8单元一楼停放电动自行车存在安全隐患”的问题：一是现场清理违规停放车辆，引导车主移至指定区域；二是增设电动车充电桩，满足居民充电需求；三是通过入户宣传、微信群推送等方式普及安全知识，鼓励居民互相监督。</w:t>
      </w:r>
    </w:p>
    <w:p w14:paraId="366EE32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银达小区14栋5单元一楼堆放杂物存在安全隐患”的问题：一是组织工作人员全面清理杂物，恢复公共区域畅通；二是建立常态化巡查机制，定期检查公共区域；三是宣传消防安全知识，引导居民自觉维护公共环境。</w:t>
      </w:r>
    </w:p>
    <w:p w14:paraId="134203F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胜利大街西胡同170-41A区98号门前建筑垃圾清理不及时”的问题：一是协调环卫部门快速清理清运，恢复道路整洁；二是明确垃圾倾倒责任，加强日常巡查制止违规行为；三是开展宣传引导，提升居民文明环保意识。</w:t>
      </w:r>
    </w:p>
    <w:p w14:paraId="7535BCD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2025年公章使用台账无领导审批签字，管理有漏洞”的问题：一是制定公章使用细则，明确领导签字审批为必经流程；二是规范台账登记，实行“一事一登记”，定期自查；三是组织工作人员学习管理规定，提升规范操作能力。</w:t>
      </w:r>
    </w:p>
    <w:p w14:paraId="475AD74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（二）聚焦群众身边不正之风和腐败问题方面</w:t>
      </w:r>
    </w:p>
    <w:p w14:paraId="6DA59566">
      <w:pPr>
        <w:keepNext w:val="0"/>
        <w:keepLines w:val="0"/>
        <w:pageBreakBefore w:val="0"/>
        <w:widowControl/>
        <w:kinsoku/>
        <w:wordWrap/>
        <w:overflowPunct/>
        <w:topLinePunct w:val="0"/>
        <w:autoSpaceDE/>
        <w:autoSpaceDN/>
        <w:bidi w:val="0"/>
        <w:adjustRightInd w:val="0"/>
        <w:snapToGrid w:val="0"/>
        <w:spacing w:after="0" w:line="600" w:lineRule="exact"/>
        <w:ind w:left="319" w:leftChars="145"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关于“党风廉政建设重视度不够”问题的整改情况</w:t>
      </w:r>
      <w:r>
        <w:rPr>
          <w:rFonts w:hint="eastAsia" w:ascii="仿宋_GB2312" w:hAnsi="仿宋_GB2312" w:eastAsia="仿宋_GB2312" w:cs="仿宋_GB2312"/>
          <w:sz w:val="32"/>
          <w:szCs w:val="32"/>
          <w:lang w:eastAsia="zh-CN"/>
        </w:rPr>
        <w:t>。</w:t>
      </w:r>
    </w:p>
    <w:p w14:paraId="5A56F3A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2023-2024年未召开党风廉政建设专题会议，未研究部署相关工作”的问题：一是立即召开党风廉政建设专题会议，研究制定年度工作方案；二是组织学习廉政政策法规和典型案例，提升思想认识；三是建立监督机制，强化工作落实力度。</w:t>
      </w:r>
    </w:p>
    <w:p w14:paraId="7C075BD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关于“形式主义问题禁而未绝”问题的整改情况，</w:t>
      </w:r>
    </w:p>
    <w:p w14:paraId="2C7D135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针对“第四党支部书记党课讲稿全篇抄袭”的问题：一是责令</w:t>
      </w:r>
      <w:r>
        <w:rPr>
          <w:rFonts w:hint="eastAsia" w:ascii="仿宋_GB2312" w:hAnsi="仿宋_GB2312" w:eastAsia="仿宋_GB2312" w:cs="仿宋_GB2312"/>
          <w:sz w:val="32"/>
          <w:szCs w:val="32"/>
          <w:lang w:eastAsia="zh-CN"/>
        </w:rPr>
        <w:t>支部书记</w:t>
      </w:r>
      <w:r>
        <w:rPr>
          <w:rFonts w:hint="eastAsia" w:ascii="仿宋_GB2312" w:hAnsi="仿宋_GB2312" w:eastAsia="仿宋_GB2312" w:cs="仿宋_GB2312"/>
          <w:sz w:val="32"/>
          <w:szCs w:val="32"/>
        </w:rPr>
        <w:t>重新撰写讲稿，经审核后开展党课；二是加强支部书记培训，明确讲稿原创要求；三是建立讲稿审核机制，严防抄袭问题再次发生。</w:t>
      </w:r>
    </w:p>
    <w:p w14:paraId="5B37F5A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3.关于“财务管理</w:t>
      </w:r>
      <w:r>
        <w:rPr>
          <w:rFonts w:hint="eastAsia" w:ascii="仿宋_GB2312" w:hAnsi="仿宋_GB2312" w:eastAsia="仿宋_GB2312" w:cs="仿宋_GB2312"/>
          <w:sz w:val="32"/>
          <w:szCs w:val="32"/>
          <w:lang w:eastAsia="zh-CN"/>
        </w:rPr>
        <w:t>工作流程优化与完善”</w:t>
      </w:r>
      <w:r>
        <w:rPr>
          <w:rFonts w:hint="eastAsia" w:ascii="仿宋_GB2312" w:hAnsi="仿宋_GB2312" w:eastAsia="仿宋_GB2312" w:cs="仿宋_GB2312"/>
          <w:sz w:val="32"/>
          <w:szCs w:val="32"/>
        </w:rPr>
        <w:t>的整改情况</w:t>
      </w:r>
      <w:r>
        <w:rPr>
          <w:rFonts w:hint="eastAsia" w:ascii="仿宋_GB2312" w:hAnsi="仿宋_GB2312" w:eastAsia="仿宋_GB2312" w:cs="仿宋_GB2312"/>
          <w:sz w:val="32"/>
          <w:szCs w:val="32"/>
          <w:lang w:eastAsia="zh-CN"/>
        </w:rPr>
        <w:t>。</w:t>
      </w:r>
    </w:p>
    <w:p w14:paraId="12457CB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）针对“幸福小区建设项目身边评审”问题：一是</w:t>
      </w:r>
      <w:r>
        <w:rPr>
          <w:rFonts w:hint="eastAsia" w:ascii="仿宋_GB2312" w:hAnsi="仿宋_GB2312" w:eastAsia="仿宋_GB2312" w:cs="仿宋_GB2312"/>
          <w:sz w:val="32"/>
          <w:szCs w:val="32"/>
        </w:rPr>
        <w:t>进一步完善项目资金管理流程，确保各项工程款项的申报与审批严格符合相关规定，已对相关手续进行补充与优化，从源头上加强资金使用的规范性与透明度。</w:t>
      </w:r>
      <w:r>
        <w:rPr>
          <w:rFonts w:hint="eastAsia" w:ascii="仿宋_GB2312" w:hAnsi="仿宋_GB2312" w:eastAsia="仿宋_GB2312" w:cs="仿宋_GB2312"/>
          <w:sz w:val="32"/>
          <w:szCs w:val="32"/>
          <w:lang w:eastAsia="zh-CN"/>
        </w:rPr>
        <w:t>二是组织学习相关项目管理规定，强化合规意识。</w:t>
      </w:r>
    </w:p>
    <w:p w14:paraId="236F4CB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）针对“室外楼梯防雨棚工程项目相关材料”问题：一是</w:t>
      </w:r>
      <w:r>
        <w:rPr>
          <w:rFonts w:hint="eastAsia" w:ascii="仿宋_GB2312" w:hAnsi="仿宋_GB2312" w:eastAsia="仿宋_GB2312" w:cs="仿宋_GB2312"/>
          <w:sz w:val="32"/>
          <w:szCs w:val="32"/>
        </w:rPr>
        <w:t>全面强化财务凭证管理，对支出凭证进行了系统核查与归档，确保资料完整、手续齐备。</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持续加强相关业务培训与制度学习，组织工作人员深入掌握财务管理规定与操作要求，确保今后各项工作严格按制度执行。</w:t>
      </w:r>
    </w:p>
    <w:p w14:paraId="3AAC74F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（三）聚焦基层党组织和党员队伍建设方面关于“党建工作存在薄弱环节”问题的整改情况</w:t>
      </w:r>
    </w:p>
    <w:p w14:paraId="65A30B0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针对“2023-2024年未召开党委会议研究部署党建工作，党建与业务未融合”的问题：一是召开党委专题会议，专题部署党建工作；二是建立党建与业务同谋划、同部署、同推进机制；三是定期召</w:t>
      </w:r>
      <w:bookmarkStart w:id="0" w:name="_GoBack"/>
      <w:bookmarkEnd w:id="0"/>
      <w:r>
        <w:rPr>
          <w:rFonts w:hint="eastAsia" w:ascii="仿宋_GB2312" w:hAnsi="仿宋_GB2312" w:eastAsia="仿宋_GB2312" w:cs="仿宋_GB2312"/>
          <w:sz w:val="32"/>
          <w:szCs w:val="32"/>
        </w:rPr>
        <w:t>开党委会，推动二者深度融合。</w:t>
      </w:r>
    </w:p>
    <w:p w14:paraId="647B1A1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针对“部分党支部党费收缴材料未加盖印章”的问题：一是限期为亿企党支部、四环天利党支部补盖印章；二是明确党费材料盖章要求，规范工作流程；三是全面核查各支部党费收缴材料，确保合规。</w:t>
      </w:r>
    </w:p>
    <w:p w14:paraId="3EB760AC">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三、坚持标本兼治，健全长效机制，持续巩固整改成效</w:t>
      </w:r>
    </w:p>
    <w:p w14:paraId="0AD986D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巡察整改取得阶段性成效，但社区党委清醒认识到，整改工作没有终点，只有连续不断的新起点。下一步，将以此次巡察整改为契机，持续强化政治担当，狠抓工作落实。一是持续深化理论武装，不断提升党员干部政治素养和履职能力；二是健全长效机制，对已完成整改的问题开展“回头看”，防止反弹回潮，对长期坚持的任务细化推进计划；三是强化党建引领，推动党建工作与社区治理、民生服务等重点工作深度融合；四是严守纪律规矩，持续加强党风廉政建设和作风建设，切实维护群众合法权益，以实际工作成效回应群众期盼。</w:t>
      </w:r>
    </w:p>
    <w:p w14:paraId="4B5F7DC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欢迎广大干部群众对巡察整改落实情况进行监督。如有意见建议，请及时向我们反映。联系电话：82945311；</w:t>
      </w:r>
      <w:r>
        <w:rPr>
          <w:rFonts w:hint="eastAsia" w:ascii="仿宋_GB2312" w:hAnsi="仿宋_GB2312" w:eastAsia="仿宋_GB2312" w:cs="仿宋_GB2312"/>
          <w:sz w:val="32"/>
          <w:szCs w:val="32"/>
          <w:lang w:eastAsia="zh-CN"/>
        </w:rPr>
        <w:t>邮政信箱：宽城区厦门路</w:t>
      </w:r>
      <w:r>
        <w:rPr>
          <w:rFonts w:hint="eastAsia" w:ascii="仿宋_GB2312" w:hAnsi="仿宋_GB2312" w:eastAsia="仿宋_GB2312" w:cs="仿宋_GB2312"/>
          <w:sz w:val="32"/>
          <w:szCs w:val="32"/>
          <w:lang w:val="en-US" w:eastAsia="zh-CN"/>
        </w:rPr>
        <w:t>49号</w:t>
      </w:r>
      <w:r>
        <w:rPr>
          <w:rFonts w:hint="eastAsia" w:ascii="仿宋_GB2312" w:hAnsi="仿宋_GB2312" w:eastAsia="仿宋_GB2312" w:cs="仿宋_GB2312"/>
          <w:sz w:val="32"/>
          <w:szCs w:val="32"/>
          <w:lang w:eastAsia="zh-CN"/>
        </w:rPr>
        <w:t>上海路社区。邮编：</w:t>
      </w:r>
      <w:r>
        <w:rPr>
          <w:rFonts w:hint="eastAsia" w:ascii="仿宋_GB2312" w:hAnsi="仿宋_GB2312" w:eastAsia="仿宋_GB2312" w:cs="仿宋_GB2312"/>
          <w:sz w:val="32"/>
          <w:szCs w:val="32"/>
          <w:lang w:val="en-US" w:eastAsia="zh-CN"/>
        </w:rPr>
        <w:t>130051；</w:t>
      </w:r>
      <w:r>
        <w:rPr>
          <w:rFonts w:hint="eastAsia" w:ascii="仿宋_GB2312" w:hAnsi="仿宋_GB2312" w:eastAsia="仿宋_GB2312" w:cs="仿宋_GB2312"/>
          <w:sz w:val="32"/>
          <w:szCs w:val="32"/>
        </w:rPr>
        <w:t>电子邮箱：1829929631@qq.com。</w:t>
      </w:r>
    </w:p>
    <w:p w14:paraId="15032559">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14:paraId="2F162F6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14:paraId="79149A7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中国共产党长春市宽城区新广街道</w:t>
      </w:r>
      <w:r>
        <w:rPr>
          <w:rFonts w:hint="eastAsia" w:ascii="仿宋_GB2312" w:hAnsi="仿宋_GB2312" w:eastAsia="仿宋_GB2312" w:cs="仿宋_GB2312"/>
          <w:sz w:val="32"/>
          <w:szCs w:val="32"/>
        </w:rPr>
        <w:t>上海路社区</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 xml:space="preserve">                             2026年1月9日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9785A"/>
    <w:rsid w:val="008B7726"/>
    <w:rsid w:val="00B65DE2"/>
    <w:rsid w:val="00C74760"/>
    <w:rsid w:val="00D31D50"/>
    <w:rsid w:val="061F289F"/>
    <w:rsid w:val="0BEF3BFF"/>
    <w:rsid w:val="13A677FF"/>
    <w:rsid w:val="29624391"/>
    <w:rsid w:val="2E8352FC"/>
    <w:rsid w:val="31A66AA7"/>
    <w:rsid w:val="4DEF4796"/>
    <w:rsid w:val="6ABC50F2"/>
    <w:rsid w:val="6CD27595"/>
    <w:rsid w:val="71F0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2612</Words>
  <Characters>2697</Characters>
  <Lines>19</Lines>
  <Paragraphs>5</Paragraphs>
  <TotalTime>9</TotalTime>
  <ScaleCrop>false</ScaleCrop>
  <LinksUpToDate>false</LinksUpToDate>
  <CharactersWithSpaces>2732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李莹</cp:lastModifiedBy>
  <cp:lastPrinted>2026-02-11T03:34:23Z</cp:lastPrinted>
  <dcterms:modified xsi:type="dcterms:W3CDTF">2026-02-11T03:37:15Z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eyJoZGlkIjoiYWFjMTg0NGU5OTAzMDlkNmFkZWU0NTRhMDk0NjIzNzciLCJ1c2VySWQiOiI0MDU2MjY3MTEifQ==</vt:lpwstr>
  </property>
  <property fmtid="{D5CDD505-2E9C-101B-9397-08002B2CF9AE}" pid="3" name="KSOProductBuildVer">
    <vt:lpwstr>2052-12.1.0.25225</vt:lpwstr>
  </property>
  <property fmtid="{D5CDD505-2E9C-101B-9397-08002B2CF9AE}" pid="4" name="ICV">
    <vt:lpwstr>93AAE7BFB57B43B3A28F1D9B31D76320_13</vt:lpwstr>
  </property>
</Properties>
</file>