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9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pacing w:val="0"/>
          <w:sz w:val="44"/>
          <w:szCs w:val="44"/>
          <w:highlight w:val="none"/>
          <w:lang w:val="en-US" w:eastAsia="zh-CN"/>
        </w:rPr>
      </w:pPr>
      <w:r>
        <w:rPr>
          <w:rFonts w:hint="default" w:ascii="Times New Roman" w:hAnsi="Times New Roman" w:eastAsia="方正小标宋简体" w:cs="Times New Roman"/>
          <w:b w:val="0"/>
          <w:bCs/>
          <w:spacing w:val="0"/>
          <w:sz w:val="44"/>
          <w:szCs w:val="44"/>
          <w:highlight w:val="none"/>
        </w:rPr>
        <w:t>中共</w:t>
      </w:r>
      <w:r>
        <w:rPr>
          <w:rFonts w:hint="eastAsia" w:ascii="Times New Roman" w:hAnsi="Times New Roman" w:eastAsia="方正小标宋简体" w:cs="Times New Roman"/>
          <w:b w:val="0"/>
          <w:bCs/>
          <w:spacing w:val="0"/>
          <w:sz w:val="44"/>
          <w:szCs w:val="44"/>
          <w:highlight w:val="none"/>
          <w:lang w:val="en-US" w:eastAsia="zh-CN"/>
        </w:rPr>
        <w:t>新广</w:t>
      </w:r>
      <w:r>
        <w:rPr>
          <w:rFonts w:hint="default" w:ascii="Times New Roman" w:hAnsi="Times New Roman" w:eastAsia="方正小标宋简体" w:cs="Times New Roman"/>
          <w:b w:val="0"/>
          <w:bCs/>
          <w:spacing w:val="0"/>
          <w:sz w:val="44"/>
          <w:szCs w:val="44"/>
          <w:highlight w:val="none"/>
          <w:lang w:val="en-US" w:eastAsia="zh-CN"/>
        </w:rPr>
        <w:t>街道</w:t>
      </w:r>
      <w:r>
        <w:rPr>
          <w:rFonts w:hint="eastAsia" w:ascii="Times New Roman" w:hAnsi="Times New Roman" w:eastAsia="方正小标宋简体" w:cs="Times New Roman"/>
          <w:b w:val="0"/>
          <w:bCs/>
          <w:spacing w:val="0"/>
          <w:sz w:val="44"/>
          <w:szCs w:val="44"/>
          <w:highlight w:val="none"/>
          <w:lang w:val="en-US" w:eastAsia="zh-CN"/>
        </w:rPr>
        <w:t>青岛路</w:t>
      </w:r>
      <w:r>
        <w:rPr>
          <w:rFonts w:hint="default" w:ascii="Times New Roman" w:hAnsi="Times New Roman" w:eastAsia="方正小标宋简体" w:cs="Times New Roman"/>
          <w:b w:val="0"/>
          <w:bCs/>
          <w:spacing w:val="0"/>
          <w:sz w:val="44"/>
          <w:szCs w:val="44"/>
          <w:highlight w:val="none"/>
          <w:lang w:val="en-US" w:eastAsia="zh-CN"/>
        </w:rPr>
        <w:t>社区委员会</w:t>
      </w:r>
    </w:p>
    <w:p w14:paraId="3B141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pacing w:val="0"/>
          <w:sz w:val="44"/>
          <w:szCs w:val="44"/>
          <w:highlight w:val="none"/>
        </w:rPr>
      </w:pPr>
      <w:r>
        <w:rPr>
          <w:rFonts w:hint="default" w:ascii="Times New Roman" w:hAnsi="Times New Roman" w:eastAsia="方正小标宋简体" w:cs="Times New Roman"/>
          <w:b w:val="0"/>
          <w:bCs/>
          <w:spacing w:val="0"/>
          <w:sz w:val="44"/>
          <w:szCs w:val="44"/>
          <w:highlight w:val="none"/>
          <w:lang w:eastAsia="zh-CN"/>
        </w:rPr>
        <w:t>关于巡察</w:t>
      </w:r>
      <w:r>
        <w:rPr>
          <w:rFonts w:hint="default" w:ascii="Times New Roman" w:hAnsi="Times New Roman" w:eastAsia="方正小标宋简体" w:cs="Times New Roman"/>
          <w:b w:val="0"/>
          <w:bCs/>
          <w:spacing w:val="0"/>
          <w:sz w:val="44"/>
          <w:szCs w:val="44"/>
          <w:highlight w:val="none"/>
        </w:rPr>
        <w:t>整改进展情况的通报</w:t>
      </w:r>
    </w:p>
    <w:p w14:paraId="01ED63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pacing w:val="0"/>
          <w:sz w:val="32"/>
          <w:szCs w:val="32"/>
          <w:highlight w:val="none"/>
          <w:lang w:eastAsia="zh-CN"/>
        </w:rPr>
      </w:pPr>
      <w:r>
        <w:rPr>
          <w:rFonts w:hint="default" w:ascii="Times New Roman" w:hAnsi="Times New Roman" w:eastAsia="楷体_GB2312" w:cs="Times New Roman"/>
          <w:b w:val="0"/>
          <w:bCs/>
          <w:spacing w:val="0"/>
          <w:sz w:val="32"/>
          <w:szCs w:val="32"/>
          <w:highlight w:val="none"/>
          <w:lang w:val="en-US" w:eastAsia="zh-CN"/>
        </w:rPr>
        <w:t>（</w:t>
      </w:r>
      <w:r>
        <w:rPr>
          <w:rFonts w:hint="eastAsia" w:ascii="Times New Roman" w:hAnsi="Times New Roman" w:eastAsia="楷体_GB2312" w:cs="Times New Roman"/>
          <w:b w:val="0"/>
          <w:bCs/>
          <w:spacing w:val="0"/>
          <w:sz w:val="32"/>
          <w:szCs w:val="32"/>
          <w:highlight w:val="none"/>
          <w:lang w:val="en-US" w:eastAsia="zh-CN"/>
        </w:rPr>
        <w:t>社会公开</w:t>
      </w:r>
      <w:r>
        <w:rPr>
          <w:rFonts w:hint="default" w:ascii="Times New Roman" w:hAnsi="Times New Roman" w:eastAsia="楷体_GB2312" w:cs="Times New Roman"/>
          <w:b w:val="0"/>
          <w:bCs/>
          <w:spacing w:val="0"/>
          <w:sz w:val="32"/>
          <w:szCs w:val="32"/>
          <w:highlight w:val="none"/>
          <w:lang w:val="en-US" w:eastAsia="zh-CN"/>
        </w:rPr>
        <w:t>稿）</w:t>
      </w:r>
    </w:p>
    <w:p w14:paraId="680A8BC6">
      <w:pPr>
        <w:keepNext w:val="0"/>
        <w:keepLines w:val="0"/>
        <w:pageBreakBefore w:val="0"/>
        <w:widowControl w:val="0"/>
        <w:kinsoku/>
        <w:wordWrap/>
        <w:topLinePunct w:val="0"/>
        <w:autoSpaceDE/>
        <w:autoSpaceDN/>
        <w:bidi w:val="0"/>
        <w:snapToGrid/>
        <w:spacing w:line="560" w:lineRule="exact"/>
        <w:ind w:firstLine="672" w:firstLineChars="200"/>
        <w:textAlignment w:val="auto"/>
        <w:rPr>
          <w:rFonts w:hint="default" w:ascii="Times New Roman" w:hAnsi="Times New Roman" w:eastAsia="仿宋_GB2312" w:cs="Times New Roman"/>
          <w:b w:val="0"/>
          <w:bCs/>
          <w:spacing w:val="0"/>
          <w:w w:val="100"/>
          <w:kern w:val="2"/>
          <w:sz w:val="32"/>
          <w:szCs w:val="32"/>
          <w:lang w:val="en-US" w:eastAsia="zh-CN" w:bidi="ar-SA"/>
        </w:rPr>
      </w:pPr>
      <w:r>
        <w:rPr>
          <w:rFonts w:hint="default" w:ascii="Times New Roman" w:hAnsi="Times New Roman" w:eastAsia="仿宋_GB2312" w:cs="Times New Roman"/>
          <w:b w:val="0"/>
          <w:bCs/>
          <w:spacing w:val="8"/>
          <w:sz w:val="32"/>
          <w:szCs w:val="32"/>
        </w:rPr>
        <w:t>根据</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rPr>
        <w:t>统一部署，</w:t>
      </w:r>
      <w:r>
        <w:rPr>
          <w:rFonts w:hint="default" w:ascii="Times New Roman" w:hAnsi="Times New Roman" w:eastAsia="仿宋_GB2312" w:cs="Times New Roman"/>
          <w:b w:val="0"/>
          <w:bCs/>
          <w:spacing w:val="8"/>
          <w:sz w:val="32"/>
          <w:szCs w:val="32"/>
          <w:lang w:val="en-US" w:eastAsia="zh-CN"/>
        </w:rPr>
        <w:t>2025</w:t>
      </w:r>
      <w:r>
        <w:rPr>
          <w:rFonts w:hint="default" w:ascii="Times New Roman" w:hAnsi="Times New Roman" w:eastAsia="仿宋_GB2312" w:cs="Times New Roman"/>
          <w:b w:val="0"/>
          <w:bCs/>
          <w:spacing w:val="8"/>
          <w:sz w:val="32"/>
          <w:szCs w:val="32"/>
        </w:rPr>
        <w:t>年</w:t>
      </w:r>
      <w:r>
        <w:rPr>
          <w:rFonts w:hint="default" w:ascii="Times New Roman" w:hAnsi="Times New Roman" w:eastAsia="仿宋_GB2312" w:cs="Times New Roman"/>
          <w:b w:val="0"/>
          <w:bCs/>
          <w:spacing w:val="8"/>
          <w:sz w:val="32"/>
          <w:szCs w:val="32"/>
          <w:lang w:val="en-US" w:eastAsia="zh-CN"/>
        </w:rPr>
        <w:t>3</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12</w:t>
      </w:r>
      <w:r>
        <w:rPr>
          <w:rFonts w:hint="default" w:ascii="Times New Roman" w:hAnsi="Times New Roman" w:eastAsia="仿宋_GB2312" w:cs="Times New Roman"/>
          <w:b w:val="0"/>
          <w:bCs/>
          <w:spacing w:val="8"/>
          <w:sz w:val="32"/>
          <w:szCs w:val="32"/>
        </w:rPr>
        <w:t>日至</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组对</w:t>
      </w:r>
      <w:r>
        <w:rPr>
          <w:rFonts w:hint="default" w:ascii="Times New Roman" w:hAnsi="Times New Roman" w:eastAsia="仿宋_GB2312" w:cs="Times New Roman"/>
          <w:b w:val="0"/>
          <w:bCs/>
          <w:spacing w:val="8"/>
          <w:sz w:val="32"/>
          <w:szCs w:val="32"/>
          <w:lang w:val="en-US" w:eastAsia="zh-CN"/>
        </w:rPr>
        <w:t>新广街道</w:t>
      </w:r>
      <w:r>
        <w:rPr>
          <w:rFonts w:hint="eastAsia" w:ascii="Times New Roman" w:hAnsi="Times New Roman" w:eastAsia="仿宋_GB2312" w:cs="Times New Roman"/>
          <w:b w:val="0"/>
          <w:bCs/>
          <w:spacing w:val="8"/>
          <w:sz w:val="32"/>
          <w:szCs w:val="32"/>
          <w:lang w:val="en-US" w:eastAsia="zh-CN"/>
        </w:rPr>
        <w:t>党工委进行了常规</w:t>
      </w:r>
      <w:r>
        <w:rPr>
          <w:rFonts w:hint="default" w:ascii="Times New Roman" w:hAnsi="Times New Roman" w:eastAsia="仿宋_GB2312" w:cs="Times New Roman"/>
          <w:b w:val="0"/>
          <w:bCs/>
          <w:spacing w:val="8"/>
          <w:sz w:val="32"/>
          <w:szCs w:val="32"/>
          <w:lang w:eastAsia="zh-CN"/>
        </w:rPr>
        <w:t>巡察</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对青岛路</w:t>
      </w:r>
      <w:r>
        <w:rPr>
          <w:rFonts w:hint="default" w:ascii="Times New Roman" w:hAnsi="Times New Roman" w:eastAsia="仿宋_GB2312" w:cs="Times New Roman"/>
          <w:b w:val="0"/>
          <w:bCs/>
          <w:spacing w:val="8"/>
          <w:sz w:val="32"/>
          <w:szCs w:val="32"/>
          <w:lang w:val="en-US" w:eastAsia="zh-CN"/>
        </w:rPr>
        <w:t>社区党委</w:t>
      </w:r>
      <w:r>
        <w:rPr>
          <w:rFonts w:hint="default" w:ascii="Times New Roman" w:hAnsi="Times New Roman" w:eastAsia="仿宋_GB2312" w:cs="Times New Roman"/>
          <w:b w:val="0"/>
          <w:bCs/>
          <w:spacing w:val="8"/>
          <w:sz w:val="32"/>
          <w:szCs w:val="32"/>
        </w:rPr>
        <w:t>进行了</w:t>
      </w:r>
      <w:r>
        <w:rPr>
          <w:rFonts w:hint="eastAsia" w:ascii="Times New Roman" w:hAnsi="Times New Roman" w:eastAsia="仿宋_GB2312" w:cs="Times New Roman"/>
          <w:b w:val="0"/>
          <w:bCs/>
          <w:spacing w:val="8"/>
          <w:sz w:val="32"/>
          <w:szCs w:val="32"/>
          <w:lang w:val="en-US" w:eastAsia="zh-CN"/>
        </w:rPr>
        <w:t>延伸</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w:t>
      </w:r>
      <w:r>
        <w:rPr>
          <w:rFonts w:hint="default" w:ascii="Times New Roman" w:hAnsi="Times New Roman" w:eastAsia="仿宋_GB2312" w:cs="Times New Roman"/>
          <w:b w:val="0"/>
          <w:bCs/>
          <w:spacing w:val="8"/>
          <w:sz w:val="32"/>
          <w:szCs w:val="32"/>
          <w:lang w:val="en-US" w:eastAsia="zh-CN"/>
        </w:rPr>
        <w:t>7</w:t>
      </w:r>
      <w:r>
        <w:rPr>
          <w:rFonts w:hint="default" w:ascii="Times New Roman" w:hAnsi="Times New Roman" w:eastAsia="仿宋_GB2312" w:cs="Times New Roman"/>
          <w:b w:val="0"/>
          <w:bCs/>
          <w:spacing w:val="8"/>
          <w:sz w:val="32"/>
          <w:szCs w:val="32"/>
        </w:rPr>
        <w:t>月</w:t>
      </w:r>
      <w:r>
        <w:rPr>
          <w:rFonts w:hint="default" w:ascii="Times New Roman" w:hAnsi="Times New Roman" w:eastAsia="仿宋_GB2312" w:cs="Times New Roman"/>
          <w:b w:val="0"/>
          <w:bCs/>
          <w:spacing w:val="8"/>
          <w:sz w:val="32"/>
          <w:szCs w:val="32"/>
          <w:lang w:val="en-US" w:eastAsia="zh-CN"/>
        </w:rPr>
        <w:t>16</w:t>
      </w:r>
      <w:r>
        <w:rPr>
          <w:rFonts w:hint="default" w:ascii="Times New Roman" w:hAnsi="Times New Roman" w:eastAsia="仿宋_GB2312" w:cs="Times New Roman"/>
          <w:b w:val="0"/>
          <w:bCs/>
          <w:spacing w:val="8"/>
          <w:sz w:val="32"/>
          <w:szCs w:val="32"/>
        </w:rPr>
        <w:t>日，</w:t>
      </w:r>
      <w:r>
        <w:rPr>
          <w:rFonts w:hint="default" w:ascii="Times New Roman" w:hAnsi="Times New Roman" w:eastAsia="仿宋_GB2312" w:cs="Times New Roman"/>
          <w:b w:val="0"/>
          <w:bCs/>
          <w:spacing w:val="8"/>
          <w:sz w:val="32"/>
          <w:szCs w:val="32"/>
          <w:lang w:val="en" w:eastAsia="zh-CN"/>
        </w:rPr>
        <w:t>区委</w:t>
      </w:r>
      <w:r>
        <w:rPr>
          <w:rFonts w:hint="default" w:ascii="Times New Roman" w:hAnsi="Times New Roman" w:eastAsia="仿宋_GB2312" w:cs="Times New Roman"/>
          <w:b w:val="0"/>
          <w:bCs/>
          <w:spacing w:val="8"/>
          <w:sz w:val="32"/>
          <w:szCs w:val="32"/>
          <w:lang w:val="en-US" w:eastAsia="zh-CN"/>
        </w:rPr>
        <w:t>第二</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组向</w:t>
      </w:r>
      <w:r>
        <w:rPr>
          <w:rFonts w:hint="default" w:ascii="Times New Roman" w:hAnsi="Times New Roman" w:eastAsia="仿宋_GB2312" w:cs="Times New Roman"/>
          <w:b w:val="0"/>
          <w:bCs/>
          <w:spacing w:val="8"/>
          <w:sz w:val="32"/>
          <w:szCs w:val="32"/>
          <w:lang w:val="en-US" w:eastAsia="zh-CN"/>
        </w:rPr>
        <w:t>新广街道</w:t>
      </w:r>
      <w:r>
        <w:rPr>
          <w:rFonts w:hint="eastAsia" w:ascii="Times New Roman" w:hAnsi="Times New Roman" w:eastAsia="仿宋_GB2312" w:cs="Times New Roman"/>
          <w:b w:val="0"/>
          <w:bCs/>
          <w:spacing w:val="8"/>
          <w:sz w:val="32"/>
          <w:szCs w:val="32"/>
          <w:lang w:val="en-US" w:eastAsia="zh-CN"/>
        </w:rPr>
        <w:t>青岛路</w:t>
      </w:r>
      <w:r>
        <w:rPr>
          <w:rFonts w:hint="default" w:ascii="Times New Roman" w:hAnsi="Times New Roman" w:eastAsia="仿宋_GB2312" w:cs="Times New Roman"/>
          <w:b w:val="0"/>
          <w:bCs/>
          <w:spacing w:val="8"/>
          <w:sz w:val="32"/>
          <w:szCs w:val="32"/>
          <w:lang w:val="en-US" w:eastAsia="zh-CN"/>
        </w:rPr>
        <w:t>社区党委</w:t>
      </w:r>
      <w:r>
        <w:rPr>
          <w:rFonts w:hint="default" w:ascii="Times New Roman" w:hAnsi="Times New Roman" w:eastAsia="仿宋_GB2312" w:cs="Times New Roman"/>
          <w:b w:val="0"/>
          <w:bCs/>
          <w:spacing w:val="8"/>
          <w:sz w:val="32"/>
          <w:szCs w:val="32"/>
          <w:lang w:val="en"/>
        </w:rPr>
        <w:t>反馈了</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意见</w:t>
      </w:r>
      <w:r>
        <w:rPr>
          <w:rFonts w:hint="default" w:ascii="Times New Roman" w:hAnsi="Times New Roman" w:eastAsia="仿宋_GB2312" w:cs="Times New Roman"/>
          <w:b w:val="0"/>
          <w:bCs/>
          <w:spacing w:val="8"/>
          <w:sz w:val="32"/>
          <w:szCs w:val="32"/>
          <w:lang w:val="en" w:eastAsia="zh-CN"/>
        </w:rPr>
        <w:t>。</w:t>
      </w:r>
      <w:r>
        <w:rPr>
          <w:rFonts w:hint="default" w:ascii="Times New Roman" w:hAnsi="Times New Roman" w:eastAsia="仿宋_GB2312" w:cs="Times New Roman"/>
          <w:b w:val="0"/>
          <w:bCs/>
          <w:spacing w:val="8"/>
          <w:sz w:val="32"/>
          <w:szCs w:val="32"/>
          <w:lang w:val="en"/>
        </w:rPr>
        <w:t>按照</w:t>
      </w:r>
      <w:r>
        <w:rPr>
          <w:rFonts w:hint="default" w:ascii="Times New Roman" w:hAnsi="Times New Roman" w:eastAsia="仿宋_GB2312" w:cs="Times New Roman"/>
          <w:b w:val="0"/>
          <w:bCs/>
          <w:spacing w:val="8"/>
          <w:sz w:val="32"/>
          <w:szCs w:val="32"/>
          <w:lang w:val="en" w:eastAsia="zh-CN"/>
        </w:rPr>
        <w:t>巡察</w:t>
      </w:r>
      <w:r>
        <w:rPr>
          <w:rFonts w:hint="default" w:ascii="Times New Roman" w:hAnsi="Times New Roman" w:eastAsia="仿宋_GB2312" w:cs="Times New Roman"/>
          <w:b w:val="0"/>
          <w:bCs/>
          <w:spacing w:val="8"/>
          <w:sz w:val="32"/>
          <w:szCs w:val="32"/>
          <w:lang w:val="en"/>
        </w:rPr>
        <w:t>工作有关要求，现将</w:t>
      </w:r>
      <w:r>
        <w:rPr>
          <w:rFonts w:hint="default" w:ascii="Times New Roman" w:hAnsi="Times New Roman" w:eastAsia="仿宋_GB2312" w:cs="Times New Roman"/>
          <w:b w:val="0"/>
          <w:bCs/>
          <w:spacing w:val="8"/>
          <w:sz w:val="32"/>
          <w:szCs w:val="32"/>
          <w:lang w:eastAsia="zh-CN"/>
        </w:rPr>
        <w:t>巡察</w:t>
      </w:r>
      <w:r>
        <w:rPr>
          <w:rFonts w:hint="default" w:ascii="Times New Roman" w:hAnsi="Times New Roman" w:eastAsia="仿宋_GB2312" w:cs="Times New Roman"/>
          <w:b w:val="0"/>
          <w:bCs/>
          <w:spacing w:val="8"/>
          <w:sz w:val="32"/>
          <w:szCs w:val="32"/>
        </w:rPr>
        <w:t>整改进展情况予以公布。</w:t>
      </w:r>
    </w:p>
    <w:p w14:paraId="5C93F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pacing w:val="0"/>
          <w:lang w:val="en" w:eastAsia="zh-CN"/>
        </w:rPr>
      </w:pPr>
      <w:r>
        <w:rPr>
          <w:rFonts w:hint="default" w:ascii="Times New Roman" w:hAnsi="Times New Roman" w:eastAsia="黑体" w:cs="Times New Roman"/>
          <w:spacing w:val="0"/>
          <w:sz w:val="32"/>
          <w:szCs w:val="32"/>
          <w:lang w:val="en-US" w:eastAsia="zh-CN"/>
        </w:rPr>
        <w:t>一、整改工作总体情况</w:t>
      </w:r>
    </w:p>
    <w:p w14:paraId="0BB46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pacing w:val="0"/>
          <w:w w:val="100"/>
          <w:kern w:val="2"/>
          <w:sz w:val="32"/>
          <w:szCs w:val="32"/>
          <w:lang w:val="en-US" w:eastAsia="zh-CN" w:bidi="ar-SA"/>
        </w:rPr>
      </w:pPr>
      <w:r>
        <w:rPr>
          <w:rFonts w:hint="default" w:ascii="Times New Roman" w:hAnsi="Times New Roman" w:eastAsia="仿宋_GB2312" w:cs="Times New Roman"/>
          <w:b w:val="0"/>
          <w:bCs/>
          <w:spacing w:val="0"/>
          <w:w w:val="100"/>
          <w:kern w:val="2"/>
          <w:sz w:val="32"/>
          <w:szCs w:val="32"/>
          <w:lang w:val="en-US" w:eastAsia="zh-CN" w:bidi="ar-SA"/>
        </w:rPr>
        <w:t>在202</w:t>
      </w:r>
      <w:r>
        <w:rPr>
          <w:rFonts w:hint="eastAsia" w:ascii="Times New Roman" w:hAnsi="Times New Roman" w:eastAsia="仿宋_GB2312" w:cs="Times New Roman"/>
          <w:b w:val="0"/>
          <w:bCs/>
          <w:spacing w:val="0"/>
          <w:w w:val="100"/>
          <w:kern w:val="2"/>
          <w:sz w:val="32"/>
          <w:szCs w:val="32"/>
          <w:lang w:val="en-US" w:eastAsia="zh-CN" w:bidi="ar-SA"/>
        </w:rPr>
        <w:t>5</w:t>
      </w:r>
      <w:r>
        <w:rPr>
          <w:rFonts w:hint="default" w:ascii="Times New Roman" w:hAnsi="Times New Roman" w:eastAsia="仿宋_GB2312" w:cs="Times New Roman"/>
          <w:b w:val="0"/>
          <w:bCs/>
          <w:spacing w:val="0"/>
          <w:w w:val="100"/>
          <w:kern w:val="2"/>
          <w:sz w:val="32"/>
          <w:szCs w:val="32"/>
          <w:lang w:val="en-US" w:eastAsia="zh-CN" w:bidi="ar-SA"/>
        </w:rPr>
        <w:t>年</w:t>
      </w:r>
      <w:r>
        <w:rPr>
          <w:rFonts w:hint="eastAsia" w:ascii="Times New Roman" w:hAnsi="Times New Roman" w:eastAsia="仿宋_GB2312" w:cs="Times New Roman"/>
          <w:b w:val="0"/>
          <w:bCs/>
          <w:spacing w:val="0"/>
          <w:w w:val="100"/>
          <w:kern w:val="2"/>
          <w:sz w:val="32"/>
          <w:szCs w:val="32"/>
          <w:lang w:val="en-US" w:eastAsia="zh-CN" w:bidi="ar-SA"/>
        </w:rPr>
        <w:t>3</w:t>
      </w:r>
      <w:r>
        <w:rPr>
          <w:rFonts w:hint="default" w:ascii="Times New Roman" w:hAnsi="Times New Roman" w:eastAsia="仿宋_GB2312" w:cs="Times New Roman"/>
          <w:b w:val="0"/>
          <w:bCs/>
          <w:spacing w:val="0"/>
          <w:w w:val="100"/>
          <w:kern w:val="2"/>
          <w:sz w:val="32"/>
          <w:szCs w:val="32"/>
          <w:lang w:val="en-US" w:eastAsia="zh-CN" w:bidi="ar-SA"/>
        </w:rPr>
        <w:t>月1</w:t>
      </w:r>
      <w:r>
        <w:rPr>
          <w:rFonts w:hint="eastAsia" w:ascii="Times New Roman" w:hAnsi="Times New Roman" w:eastAsia="仿宋_GB2312" w:cs="Times New Roman"/>
          <w:b w:val="0"/>
          <w:bCs/>
          <w:spacing w:val="0"/>
          <w:w w:val="100"/>
          <w:kern w:val="2"/>
          <w:sz w:val="32"/>
          <w:szCs w:val="32"/>
          <w:lang w:val="en-US" w:eastAsia="zh-CN" w:bidi="ar-SA"/>
        </w:rPr>
        <w:t>2</w:t>
      </w:r>
      <w:r>
        <w:rPr>
          <w:rFonts w:hint="default" w:ascii="Times New Roman" w:hAnsi="Times New Roman" w:eastAsia="仿宋_GB2312" w:cs="Times New Roman"/>
          <w:b w:val="0"/>
          <w:bCs/>
          <w:spacing w:val="0"/>
          <w:w w:val="100"/>
          <w:kern w:val="2"/>
          <w:sz w:val="32"/>
          <w:szCs w:val="32"/>
          <w:lang w:val="en-US" w:eastAsia="zh-CN" w:bidi="ar-SA"/>
        </w:rPr>
        <w:t>日</w:t>
      </w:r>
      <w:r>
        <w:rPr>
          <w:rFonts w:hint="eastAsia" w:ascii="Times New Roman" w:hAnsi="Times New Roman" w:eastAsia="仿宋_GB2312" w:cs="Times New Roman"/>
          <w:b w:val="0"/>
          <w:bCs/>
          <w:spacing w:val="0"/>
          <w:w w:val="100"/>
          <w:kern w:val="2"/>
          <w:sz w:val="32"/>
          <w:szCs w:val="32"/>
          <w:lang w:val="en-US" w:eastAsia="zh-CN" w:bidi="ar-SA"/>
        </w:rPr>
        <w:t>6</w:t>
      </w:r>
      <w:r>
        <w:rPr>
          <w:rFonts w:hint="default" w:ascii="Times New Roman" w:hAnsi="Times New Roman" w:eastAsia="仿宋_GB2312" w:cs="Times New Roman"/>
          <w:b w:val="0"/>
          <w:bCs/>
          <w:spacing w:val="0"/>
          <w:w w:val="100"/>
          <w:kern w:val="2"/>
          <w:sz w:val="32"/>
          <w:szCs w:val="32"/>
          <w:lang w:val="en-US" w:eastAsia="zh-CN" w:bidi="ar-SA"/>
        </w:rPr>
        <w:t>月</w:t>
      </w:r>
      <w:r>
        <w:rPr>
          <w:rFonts w:hint="eastAsia" w:ascii="Times New Roman" w:hAnsi="Times New Roman" w:eastAsia="仿宋_GB2312" w:cs="Times New Roman"/>
          <w:b w:val="0"/>
          <w:bCs/>
          <w:spacing w:val="0"/>
          <w:w w:val="100"/>
          <w:kern w:val="2"/>
          <w:sz w:val="32"/>
          <w:szCs w:val="32"/>
          <w:lang w:val="en-US" w:eastAsia="zh-CN" w:bidi="ar-SA"/>
        </w:rPr>
        <w:t>6</w:t>
      </w:r>
      <w:r>
        <w:rPr>
          <w:rFonts w:hint="default" w:ascii="Times New Roman" w:hAnsi="Times New Roman" w:eastAsia="仿宋_GB2312" w:cs="Times New Roman"/>
          <w:b w:val="0"/>
          <w:bCs/>
          <w:spacing w:val="0"/>
          <w:w w:val="100"/>
          <w:kern w:val="2"/>
          <w:sz w:val="32"/>
          <w:szCs w:val="32"/>
          <w:lang w:val="en-US" w:eastAsia="zh-CN" w:bidi="ar-SA"/>
        </w:rPr>
        <w:t>日，上级巡察组对</w:t>
      </w:r>
      <w:r>
        <w:rPr>
          <w:rFonts w:hint="eastAsia" w:ascii="Times New Roman" w:hAnsi="Times New Roman" w:eastAsia="仿宋_GB2312" w:cs="Times New Roman"/>
          <w:b w:val="0"/>
          <w:bCs/>
          <w:spacing w:val="0"/>
          <w:w w:val="100"/>
          <w:kern w:val="2"/>
          <w:sz w:val="32"/>
          <w:szCs w:val="32"/>
          <w:lang w:val="en-US" w:eastAsia="zh-CN" w:bidi="ar-SA"/>
        </w:rPr>
        <w:t>青岛路</w:t>
      </w:r>
      <w:r>
        <w:rPr>
          <w:rFonts w:hint="default" w:ascii="Times New Roman" w:hAnsi="Times New Roman" w:eastAsia="仿宋_GB2312" w:cs="Times New Roman"/>
          <w:b w:val="0"/>
          <w:bCs/>
          <w:spacing w:val="0"/>
          <w:w w:val="100"/>
          <w:kern w:val="2"/>
          <w:sz w:val="32"/>
          <w:szCs w:val="32"/>
          <w:lang w:val="en-US" w:eastAsia="zh-CN" w:bidi="ar-SA"/>
        </w:rPr>
        <w:t>社区进行了全面细致的巡察，并于</w:t>
      </w:r>
      <w:r>
        <w:rPr>
          <w:rFonts w:hint="eastAsia" w:ascii="Times New Roman" w:hAnsi="Times New Roman" w:eastAsia="仿宋_GB2312" w:cs="Times New Roman"/>
          <w:b w:val="0"/>
          <w:bCs/>
          <w:spacing w:val="0"/>
          <w:w w:val="100"/>
          <w:kern w:val="2"/>
          <w:sz w:val="32"/>
          <w:szCs w:val="32"/>
          <w:lang w:val="en-US" w:eastAsia="zh-CN" w:bidi="ar-SA"/>
        </w:rPr>
        <w:t>7</w:t>
      </w:r>
      <w:r>
        <w:rPr>
          <w:rFonts w:hint="default" w:ascii="Times New Roman" w:hAnsi="Times New Roman" w:eastAsia="仿宋_GB2312" w:cs="Times New Roman"/>
          <w:b w:val="0"/>
          <w:bCs/>
          <w:spacing w:val="0"/>
          <w:w w:val="100"/>
          <w:kern w:val="2"/>
          <w:sz w:val="32"/>
          <w:szCs w:val="32"/>
          <w:lang w:val="en-US" w:eastAsia="zh-CN" w:bidi="ar-SA"/>
        </w:rPr>
        <w:t>月</w:t>
      </w:r>
      <w:r>
        <w:rPr>
          <w:rFonts w:hint="eastAsia" w:ascii="Times New Roman" w:hAnsi="Times New Roman" w:eastAsia="仿宋_GB2312" w:cs="Times New Roman"/>
          <w:b w:val="0"/>
          <w:bCs/>
          <w:spacing w:val="0"/>
          <w:w w:val="100"/>
          <w:kern w:val="2"/>
          <w:sz w:val="32"/>
          <w:szCs w:val="32"/>
          <w:lang w:val="en-US" w:eastAsia="zh-CN" w:bidi="ar-SA"/>
        </w:rPr>
        <w:t>16</w:t>
      </w:r>
      <w:r>
        <w:rPr>
          <w:rFonts w:hint="default" w:ascii="Times New Roman" w:hAnsi="Times New Roman" w:eastAsia="仿宋_GB2312" w:cs="Times New Roman"/>
          <w:b w:val="0"/>
          <w:bCs/>
          <w:spacing w:val="0"/>
          <w:w w:val="100"/>
          <w:kern w:val="2"/>
          <w:sz w:val="32"/>
          <w:szCs w:val="32"/>
          <w:lang w:val="en-US" w:eastAsia="zh-CN" w:bidi="ar-SA"/>
        </w:rPr>
        <w:t>日向我单位反馈了巡察意见，指出了在</w:t>
      </w:r>
      <w:r>
        <w:rPr>
          <w:rFonts w:hint="default" w:ascii="Times New Roman" w:hAnsi="Times New Roman" w:eastAsia="仿宋_GB2312" w:cs="Times New Roman"/>
          <w:b w:val="0"/>
          <w:bCs/>
          <w:color w:val="auto"/>
          <w:spacing w:val="0"/>
          <w:w w:val="100"/>
          <w:kern w:val="2"/>
          <w:sz w:val="32"/>
          <w:szCs w:val="32"/>
          <w:lang w:val="en-US" w:eastAsia="zh-CN" w:bidi="ar-SA"/>
        </w:rPr>
        <w:t>聚焦党中央各项决策部署在基层的落实情况、聚焦群众身边不正之风和腐败问题、聚焦基层党组织和党员队伍建设3</w:t>
      </w:r>
      <w:r>
        <w:rPr>
          <w:rFonts w:hint="default" w:ascii="Times New Roman" w:hAnsi="Times New Roman" w:eastAsia="仿宋_GB2312" w:cs="Times New Roman"/>
          <w:b w:val="0"/>
          <w:bCs/>
          <w:spacing w:val="0"/>
          <w:w w:val="100"/>
          <w:kern w:val="2"/>
          <w:sz w:val="32"/>
          <w:szCs w:val="32"/>
          <w:lang w:val="en-US" w:eastAsia="zh-CN" w:bidi="ar-SA"/>
        </w:rPr>
        <w:t>个大方面，</w:t>
      </w:r>
      <w:r>
        <w:rPr>
          <w:rFonts w:hint="default" w:ascii="Times New Roman" w:hAnsi="Times New Roman" w:eastAsia="仿宋_GB2312" w:cs="Times New Roman"/>
          <w:b w:val="0"/>
          <w:bCs/>
          <w:color w:val="auto"/>
          <w:spacing w:val="0"/>
          <w:w w:val="100"/>
          <w:kern w:val="2"/>
          <w:sz w:val="32"/>
          <w:szCs w:val="32"/>
          <w:lang w:val="en-US" w:eastAsia="zh-CN" w:bidi="ar-SA"/>
        </w:rPr>
        <w:t>学习贯彻习近平新时代中国特色社会主义思想和党的二十大精神不深入</w:t>
      </w:r>
      <w:r>
        <w:rPr>
          <w:rFonts w:hint="eastAsia" w:ascii="Times New Roman" w:hAnsi="Times New Roman" w:eastAsia="仿宋_GB2312" w:cs="Times New Roman"/>
          <w:b w:val="0"/>
          <w:bCs/>
          <w:color w:val="auto"/>
          <w:spacing w:val="0"/>
          <w:w w:val="100"/>
          <w:kern w:val="2"/>
          <w:sz w:val="32"/>
          <w:szCs w:val="32"/>
          <w:lang w:val="en-US" w:eastAsia="zh-CN" w:bidi="ar-SA"/>
        </w:rPr>
        <w:t>；</w:t>
      </w:r>
      <w:r>
        <w:rPr>
          <w:rFonts w:hint="default" w:ascii="Times New Roman" w:hAnsi="Times New Roman" w:eastAsia="仿宋_GB2312" w:cs="Times New Roman"/>
          <w:b w:val="0"/>
          <w:bCs/>
          <w:color w:val="auto"/>
          <w:spacing w:val="0"/>
          <w:w w:val="100"/>
          <w:kern w:val="2"/>
          <w:sz w:val="32"/>
          <w:szCs w:val="32"/>
          <w:lang w:val="en-US" w:eastAsia="zh-CN" w:bidi="ar-SA"/>
        </w:rPr>
        <w:t>履行职能责任、落实上级重大决策部署有差距</w:t>
      </w:r>
      <w:r>
        <w:rPr>
          <w:rFonts w:hint="eastAsia" w:ascii="Times New Roman" w:hAnsi="Times New Roman" w:eastAsia="仿宋_GB2312" w:cs="Times New Roman"/>
          <w:b w:val="0"/>
          <w:bCs/>
          <w:color w:val="auto"/>
          <w:spacing w:val="0"/>
          <w:w w:val="100"/>
          <w:kern w:val="2"/>
          <w:sz w:val="32"/>
          <w:szCs w:val="32"/>
          <w:lang w:val="en-US" w:eastAsia="zh-CN" w:bidi="ar-SA"/>
        </w:rPr>
        <w:t>；党风廉政建设重视度不够；作风建设有待加强；财务管理不规范；党建工作主体责任和组织生活开展落实不力</w:t>
      </w:r>
      <w:r>
        <w:rPr>
          <w:rFonts w:hint="eastAsia" w:ascii="Times New Roman" w:hAnsi="Times New Roman" w:eastAsia="仿宋_GB2312" w:cs="Times New Roman"/>
          <w:b w:val="0"/>
          <w:bCs/>
          <w:spacing w:val="0"/>
          <w:w w:val="100"/>
          <w:kern w:val="2"/>
          <w:sz w:val="32"/>
          <w:szCs w:val="32"/>
          <w:lang w:val="en-US" w:eastAsia="zh-CN" w:bidi="ar-SA"/>
        </w:rPr>
        <w:t>6</w:t>
      </w:r>
      <w:r>
        <w:rPr>
          <w:rFonts w:hint="default" w:ascii="Times New Roman" w:hAnsi="Times New Roman" w:eastAsia="仿宋_GB2312" w:cs="Times New Roman"/>
          <w:b w:val="0"/>
          <w:bCs/>
          <w:spacing w:val="0"/>
          <w:w w:val="100"/>
          <w:kern w:val="2"/>
          <w:sz w:val="32"/>
          <w:szCs w:val="32"/>
          <w:lang w:val="en-US" w:eastAsia="zh-CN" w:bidi="ar-SA"/>
        </w:rPr>
        <w:t>项问题事项中的</w:t>
      </w:r>
      <w:r>
        <w:rPr>
          <w:rFonts w:hint="eastAsia" w:ascii="Times New Roman" w:hAnsi="Times New Roman" w:eastAsia="仿宋_GB2312" w:cs="Times New Roman"/>
          <w:b w:val="0"/>
          <w:bCs/>
          <w:spacing w:val="0"/>
          <w:w w:val="100"/>
          <w:kern w:val="2"/>
          <w:sz w:val="32"/>
          <w:szCs w:val="32"/>
          <w:lang w:val="en-US" w:eastAsia="zh-CN" w:bidi="ar-SA"/>
        </w:rPr>
        <w:t>14</w:t>
      </w:r>
      <w:r>
        <w:rPr>
          <w:rFonts w:hint="default" w:ascii="Times New Roman" w:hAnsi="Times New Roman" w:eastAsia="仿宋_GB2312" w:cs="Times New Roman"/>
          <w:b w:val="0"/>
          <w:bCs/>
          <w:spacing w:val="0"/>
          <w:w w:val="100"/>
          <w:kern w:val="2"/>
          <w:sz w:val="32"/>
          <w:szCs w:val="32"/>
          <w:lang w:val="en-US" w:eastAsia="zh-CN" w:bidi="ar-SA"/>
        </w:rPr>
        <w:t>项具体问题。接到反馈意见后，</w:t>
      </w:r>
      <w:r>
        <w:rPr>
          <w:rFonts w:hint="eastAsia" w:ascii="Times New Roman" w:hAnsi="Times New Roman" w:eastAsia="仿宋_GB2312" w:cs="Times New Roman"/>
          <w:b w:val="0"/>
          <w:bCs/>
          <w:spacing w:val="0"/>
          <w:w w:val="100"/>
          <w:kern w:val="2"/>
          <w:sz w:val="32"/>
          <w:szCs w:val="32"/>
          <w:lang w:val="en-US" w:eastAsia="zh-CN" w:bidi="ar-SA"/>
        </w:rPr>
        <w:t>青岛路</w:t>
      </w:r>
      <w:r>
        <w:rPr>
          <w:rFonts w:hint="default" w:ascii="Times New Roman" w:hAnsi="Times New Roman" w:eastAsia="仿宋_GB2312" w:cs="Times New Roman"/>
          <w:b w:val="0"/>
          <w:bCs/>
          <w:spacing w:val="0"/>
          <w:w w:val="100"/>
          <w:kern w:val="2"/>
          <w:sz w:val="32"/>
          <w:szCs w:val="32"/>
          <w:lang w:val="en-US" w:eastAsia="zh-CN" w:bidi="ar-SA"/>
        </w:rPr>
        <w:t>社区立即成立了以社区书记为组长的巡察整改工作小组，全面负责整改工作的统筹协调、指导推进，承担整改工作的组织实施、情况汇总和信息报送等工作。</w:t>
      </w:r>
    </w:p>
    <w:p w14:paraId="3F13A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pacing w:val="0"/>
          <w:w w:val="100"/>
          <w:kern w:val="2"/>
          <w:sz w:val="32"/>
          <w:szCs w:val="32"/>
          <w:lang w:val="en-US" w:eastAsia="zh-CN" w:bidi="ar-SA"/>
        </w:rPr>
      </w:pPr>
      <w:r>
        <w:rPr>
          <w:rFonts w:hint="default" w:ascii="Times New Roman" w:hAnsi="Times New Roman" w:eastAsia="仿宋_GB2312" w:cs="Times New Roman"/>
          <w:b w:val="0"/>
          <w:bCs/>
          <w:spacing w:val="0"/>
          <w:w w:val="100"/>
          <w:kern w:val="2"/>
          <w:sz w:val="32"/>
          <w:szCs w:val="32"/>
          <w:lang w:val="en-US" w:eastAsia="zh-CN" w:bidi="ar-SA"/>
        </w:rPr>
        <w:t>针对巡察反馈的问题，</w:t>
      </w:r>
      <w:r>
        <w:rPr>
          <w:rFonts w:hint="eastAsia" w:ascii="Times New Roman" w:hAnsi="Times New Roman" w:eastAsia="仿宋_GB2312" w:cs="Times New Roman"/>
          <w:b w:val="0"/>
          <w:bCs/>
          <w:spacing w:val="0"/>
          <w:w w:val="100"/>
          <w:kern w:val="2"/>
          <w:sz w:val="32"/>
          <w:szCs w:val="32"/>
          <w:lang w:val="en-US" w:eastAsia="zh-CN" w:bidi="ar-SA"/>
        </w:rPr>
        <w:t>青岛路</w:t>
      </w:r>
      <w:r>
        <w:rPr>
          <w:rFonts w:hint="default" w:ascii="Times New Roman" w:hAnsi="Times New Roman" w:eastAsia="仿宋_GB2312" w:cs="Times New Roman"/>
          <w:b w:val="0"/>
          <w:bCs/>
          <w:spacing w:val="0"/>
          <w:w w:val="100"/>
          <w:kern w:val="2"/>
          <w:sz w:val="32"/>
          <w:szCs w:val="32"/>
          <w:lang w:val="en-US" w:eastAsia="zh-CN" w:bidi="ar-SA"/>
        </w:rPr>
        <w:t>社区认真分析研究，明确了整改目标、整改措施、责任领导、责任部门和整改时限，确保每个问题都有专人负责、有具体的整改路径和时间节点。涵盖了巡察反馈的各个问题领域，为整改工作的有序推进提供了清晰的“路线图”。</w:t>
      </w:r>
    </w:p>
    <w:p w14:paraId="18D40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二、具体问题整改情况</w:t>
      </w:r>
    </w:p>
    <w:p w14:paraId="5EAF7A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eastAsia="zh-CN"/>
        </w:rPr>
        <w:t>（一）</w:t>
      </w:r>
      <w:r>
        <w:rPr>
          <w:rFonts w:hint="default" w:ascii="Times New Roman" w:hAnsi="Times New Roman" w:eastAsia="楷体_GB2312" w:cs="Times New Roman"/>
          <w:spacing w:val="0"/>
          <w:sz w:val="32"/>
          <w:szCs w:val="32"/>
          <w:lang w:val="en" w:eastAsia="zh-CN"/>
        </w:rPr>
        <w:t>关于</w:t>
      </w:r>
      <w:r>
        <w:rPr>
          <w:rFonts w:hint="default" w:ascii="Times New Roman" w:hAnsi="Times New Roman" w:eastAsia="楷体_GB2312" w:cs="Times New Roman"/>
          <w:spacing w:val="0"/>
          <w:sz w:val="32"/>
          <w:szCs w:val="32"/>
          <w:lang w:val="en"/>
        </w:rPr>
        <w:t>聚焦党中央各项决策部署在基层的落实情况</w:t>
      </w:r>
      <w:r>
        <w:rPr>
          <w:rFonts w:hint="default" w:ascii="Times New Roman" w:hAnsi="Times New Roman" w:eastAsia="楷体_GB2312" w:cs="Times New Roman"/>
          <w:spacing w:val="0"/>
          <w:sz w:val="32"/>
          <w:szCs w:val="32"/>
          <w:lang w:val="en-US" w:eastAsia="zh-CN"/>
        </w:rPr>
        <w:t>问题</w:t>
      </w:r>
    </w:p>
    <w:p w14:paraId="3BB8A20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仿宋_GB2312" w:cs="Times New Roman"/>
          <w:b w:val="0"/>
          <w:bCs/>
          <w:spacing w:val="0"/>
          <w:sz w:val="32"/>
          <w:szCs w:val="32"/>
        </w:rPr>
        <w:t>1.</w:t>
      </w:r>
      <w:r>
        <w:rPr>
          <w:rFonts w:hint="default" w:ascii="Times New Roman" w:hAnsi="Times New Roman" w:eastAsia="仿宋_GB2312" w:cs="Times New Roman"/>
          <w:b w:val="0"/>
          <w:bCs/>
          <w:spacing w:val="0"/>
          <w:sz w:val="32"/>
          <w:szCs w:val="32"/>
          <w:lang w:val="en"/>
        </w:rPr>
        <w:t>学习贯彻习近平新时代中国特色社会主义思想和党的二十大精神不深入</w:t>
      </w:r>
      <w:r>
        <w:rPr>
          <w:rFonts w:hint="eastAsia" w:ascii="Times New Roman" w:hAnsi="Times New Roman" w:eastAsia="仿宋_GB2312" w:cs="Times New Roman"/>
          <w:b w:val="0"/>
          <w:bCs/>
          <w:spacing w:val="0"/>
          <w:sz w:val="32"/>
          <w:szCs w:val="32"/>
          <w:lang w:val="en" w:eastAsia="zh-CN"/>
        </w:rPr>
        <w:t>。</w:t>
      </w:r>
    </w:p>
    <w:p w14:paraId="076E1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rPr>
        <w:t>（1）</w:t>
      </w:r>
      <w:r>
        <w:rPr>
          <w:rFonts w:hint="default" w:ascii="Times New Roman" w:hAnsi="Times New Roman" w:eastAsia="仿宋_GB2312" w:cs="Times New Roman"/>
          <w:b w:val="0"/>
          <w:bCs/>
          <w:spacing w:val="0"/>
          <w:sz w:val="32"/>
          <w:szCs w:val="32"/>
          <w:lang w:val="en"/>
        </w:rPr>
        <w:t>2023-2024年青岛路社区没有</w:t>
      </w:r>
      <w:r>
        <w:rPr>
          <w:rFonts w:hint="eastAsia" w:ascii="Times New Roman" w:hAnsi="Times New Roman" w:eastAsia="仿宋_GB2312" w:cs="Times New Roman"/>
          <w:b w:val="0"/>
          <w:bCs/>
          <w:spacing w:val="0"/>
          <w:sz w:val="32"/>
          <w:szCs w:val="32"/>
          <w:lang w:val="en-US" w:eastAsia="zh-CN"/>
        </w:rPr>
        <w:t>及时</w:t>
      </w:r>
      <w:r>
        <w:rPr>
          <w:rFonts w:hint="default" w:ascii="Times New Roman" w:hAnsi="Times New Roman" w:eastAsia="仿宋_GB2312" w:cs="Times New Roman"/>
          <w:b w:val="0"/>
          <w:bCs/>
          <w:spacing w:val="0"/>
          <w:sz w:val="32"/>
          <w:szCs w:val="32"/>
          <w:lang w:val="en"/>
        </w:rPr>
        <w:t>学习党的二十届历次全会精神、习近平总书记在新时代推动东北全面振兴座谈会上的重要讲话精神，思想上对党的政治理论学习重视程度不够。</w:t>
      </w:r>
      <w:r>
        <w:rPr>
          <w:rFonts w:hint="eastAsia" w:ascii="Times New Roman" w:hAnsi="Times New Roman" w:eastAsia="仿宋_GB2312" w:cs="Times New Roman"/>
          <w:b w:val="0"/>
          <w:bCs/>
          <w:spacing w:val="0"/>
          <w:sz w:val="32"/>
          <w:szCs w:val="32"/>
          <w:lang w:val="en-US" w:eastAsia="zh-CN"/>
        </w:rPr>
        <w:t xml:space="preserve"> </w:t>
      </w:r>
    </w:p>
    <w:p w14:paraId="455B2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加强党委会议学习党的二十届历次全会精神、习近平总书记在新时代推动东北全面振兴座谈会上的重要讲话精神，将理论学习列为重点任务，由社区党委书记带头领学，班子成员每月轮值督学。</w:t>
      </w:r>
    </w:p>
    <w:p w14:paraId="0A2F002D">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6CA856B7">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2</w:t>
      </w:r>
      <w:r>
        <w:rPr>
          <w:rFonts w:hint="default" w:ascii="Times New Roman" w:hAnsi="Times New Roman" w:eastAsia="仿宋_GB2312" w:cs="Times New Roman"/>
          <w:b w:val="0"/>
          <w:bCs/>
          <w:spacing w:val="0"/>
          <w:sz w:val="32"/>
          <w:szCs w:val="32"/>
        </w:rPr>
        <w:t>）2023-2024年青岛路社区未落实“第一议题”制度，对于习近平总书记重要讲话和重要指示精神学习跟进不及时</w:t>
      </w:r>
      <w:r>
        <w:rPr>
          <w:rFonts w:hint="eastAsia" w:ascii="Times New Roman" w:hAnsi="Times New Roman" w:eastAsia="仿宋_GB2312" w:cs="Times New Roman"/>
          <w:b w:val="0"/>
          <w:bCs/>
          <w:spacing w:val="0"/>
          <w:sz w:val="32"/>
          <w:szCs w:val="32"/>
          <w:lang w:eastAsia="zh-CN"/>
        </w:rPr>
        <w:t>。</w:t>
      </w:r>
    </w:p>
    <w:p w14:paraId="41050C01">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w w:val="100"/>
          <w:kern w:val="2"/>
          <w:sz w:val="32"/>
          <w:szCs w:val="32"/>
          <w:lang w:val="en" w:eastAsia="zh-CN" w:bidi="ar-SA"/>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eastAsia="zh-CN"/>
        </w:rPr>
        <w:t>召开党委专题学习会，强调并落实“第一议题”制度，集中补学习总书记重要讲话及指示精神，由社区党委书记领学并带头发言。及时跟进学习习近平总书记重要讲话和重要指示精神并制定如何落实“第一议题”制度</w:t>
      </w:r>
      <w:r>
        <w:rPr>
          <w:rFonts w:hint="eastAsia" w:ascii="Times New Roman" w:hAnsi="Times New Roman" w:eastAsia="仿宋_GB2312" w:cs="Times New Roman"/>
          <w:b w:val="0"/>
          <w:bCs/>
          <w:spacing w:val="0"/>
          <w:sz w:val="32"/>
          <w:szCs w:val="32"/>
          <w:lang w:val="en" w:eastAsia="zh-CN"/>
        </w:rPr>
        <w:t>。</w:t>
      </w:r>
    </w:p>
    <w:p w14:paraId="5D3B0B7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065CA5B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eastAsia="zh-CN"/>
        </w:rPr>
      </w:pPr>
      <w:r>
        <w:rPr>
          <w:rFonts w:hint="default" w:ascii="Times New Roman" w:hAnsi="Times New Roman" w:eastAsia="仿宋_GB2312" w:cs="Times New Roman"/>
          <w:b w:val="0"/>
          <w:bCs/>
          <w:spacing w:val="0"/>
          <w:sz w:val="32"/>
          <w:szCs w:val="32"/>
          <w:lang w:val="en-US" w:eastAsia="zh-CN"/>
        </w:rPr>
        <w:t>2</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履行职能责任、落实上级重大决策部署有差距。</w:t>
      </w:r>
    </w:p>
    <w:p w14:paraId="4E53721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3</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随机抽查青岛路社区“单元长”进行电话询访，</w:t>
      </w:r>
      <w:r>
        <w:rPr>
          <w:rFonts w:hint="eastAsia" w:ascii="Times New Roman" w:hAnsi="Times New Roman" w:eastAsia="仿宋_GB2312" w:cs="Times New Roman"/>
          <w:b w:val="0"/>
          <w:bCs/>
          <w:spacing w:val="0"/>
          <w:sz w:val="32"/>
          <w:szCs w:val="32"/>
          <w:lang w:val="en-US" w:eastAsia="zh-CN"/>
        </w:rPr>
        <w:t>存在空号</w:t>
      </w:r>
      <w:r>
        <w:rPr>
          <w:rFonts w:hint="default" w:ascii="Times New Roman" w:hAnsi="Times New Roman" w:eastAsia="仿宋_GB2312" w:cs="Times New Roman"/>
          <w:b w:val="0"/>
          <w:bCs/>
          <w:spacing w:val="0"/>
          <w:sz w:val="32"/>
          <w:szCs w:val="32"/>
          <w:lang w:val="en"/>
        </w:rPr>
        <w:t>，落实“三长（网格长、楼栋长、单元长）”工作不实。</w:t>
      </w:r>
    </w:p>
    <w:p w14:paraId="4DA4774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由社区书记牵头，组织网格长、网格员逐栋逐单元重新核查单元长信息（核对身份证、联系方式、实际居住情况），修正错误信息，更新空号联系方式。</w:t>
      </w:r>
    </w:p>
    <w:p w14:paraId="6629969B">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7A28B79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4</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2022-2024年青岛路社区累计召开议事协商会议次数不足，未能充分就社区的重大事项、居民关心的切身问题开展协商。</w:t>
      </w:r>
    </w:p>
    <w:p w14:paraId="258BCFC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由社区书记牵头，梳理2022-2024年未协商的重大事项（如老旧小区改造、公共设施维修等）及居民关切问题，召开补议会，与居民共同协商，确保历史问题“应商尽商”，日后常态化开展并协商社区的重大事项及居民关心的切身问题</w:t>
      </w:r>
      <w:r>
        <w:rPr>
          <w:rFonts w:hint="eastAsia" w:ascii="Times New Roman" w:hAnsi="Times New Roman" w:eastAsia="仿宋_GB2312" w:cs="Times New Roman"/>
          <w:b w:val="0"/>
          <w:bCs/>
          <w:spacing w:val="0"/>
          <w:sz w:val="32"/>
          <w:szCs w:val="32"/>
          <w:lang w:val="en" w:eastAsia="zh-CN"/>
        </w:rPr>
        <w:t>。</w:t>
      </w:r>
    </w:p>
    <w:p w14:paraId="7EE764A3">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3DB5EA61">
      <w:pPr>
        <w:keepNext w:val="0"/>
        <w:keepLines w:val="0"/>
        <w:pageBreakBefore w:val="0"/>
        <w:widowControl w:val="0"/>
        <w:numPr>
          <w:ilvl w:val="0"/>
          <w:numId w:val="1"/>
        </w:numPr>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eastAsia" w:ascii="Times New Roman" w:hAnsi="Times New Roman" w:eastAsia="仿宋_GB2312" w:cs="Times New Roman"/>
          <w:b w:val="0"/>
          <w:bCs/>
          <w:spacing w:val="0"/>
          <w:sz w:val="32"/>
          <w:szCs w:val="32"/>
          <w:lang w:val="en" w:eastAsia="zh-CN"/>
        </w:rPr>
        <w:t>青岛路社区启龙小区2单元楼梯口堆放杂物，存在安全隐患。</w:t>
      </w:r>
    </w:p>
    <w:p w14:paraId="50F560DD">
      <w:pPr>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①青岛路社区网格长联系启龙小区居民将杂物拿走。②对于居民不要的杂物，社区联系城建科立即清理干净</w:t>
      </w:r>
      <w:r>
        <w:rPr>
          <w:rFonts w:hint="eastAsia" w:ascii="Times New Roman" w:hAnsi="Times New Roman" w:eastAsia="仿宋_GB2312" w:cs="Times New Roman"/>
          <w:b w:val="0"/>
          <w:bCs/>
          <w:spacing w:val="0"/>
          <w:sz w:val="32"/>
          <w:szCs w:val="32"/>
          <w:lang w:val="en" w:eastAsia="zh-CN"/>
        </w:rPr>
        <w:t>。</w:t>
      </w:r>
    </w:p>
    <w:p w14:paraId="53D73210">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75709934">
      <w:pPr>
        <w:keepNext w:val="0"/>
        <w:keepLines w:val="0"/>
        <w:pageBreakBefore w:val="0"/>
        <w:widowControl w:val="0"/>
        <w:numPr>
          <w:ilvl w:val="0"/>
          <w:numId w:val="1"/>
        </w:numPr>
        <w:kinsoku/>
        <w:wordWrap/>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lang w:val="en"/>
        </w:rPr>
        <w:t>青岛路社区中吉小区1单元门前堆放生活杂物，清理不及时。</w:t>
      </w:r>
    </w:p>
    <w:p w14:paraId="32BA1156">
      <w:pPr>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①青岛路社区网格长联系中吉小区居民将杂物拿走。②对于居民不要的杂物，社区联系城建科立即清理干净。</w:t>
      </w:r>
    </w:p>
    <w:p w14:paraId="46B3C6A0">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3DEB375F">
      <w:pPr>
        <w:keepNext w:val="0"/>
        <w:keepLines w:val="0"/>
        <w:pageBreakBefore w:val="0"/>
        <w:widowControl w:val="0"/>
        <w:numPr>
          <w:ilvl w:val="0"/>
          <w:numId w:val="1"/>
        </w:numPr>
        <w:kinsoku/>
        <w:wordWrap/>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lang w:val="en"/>
        </w:rPr>
        <w:t>青岛路社区宽城区图书馆南侧路面存在破损处。</w:t>
      </w:r>
    </w:p>
    <w:p w14:paraId="70A7A0EE">
      <w:pPr>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青岛路社区与新广街道城建科反映此情况，由城建科安排工人进行维修</w:t>
      </w:r>
      <w:r>
        <w:rPr>
          <w:rFonts w:hint="eastAsia" w:ascii="Times New Roman" w:hAnsi="Times New Roman" w:eastAsia="仿宋_GB2312" w:cs="Times New Roman"/>
          <w:b w:val="0"/>
          <w:bCs/>
          <w:spacing w:val="0"/>
          <w:sz w:val="32"/>
          <w:szCs w:val="32"/>
          <w:lang w:val="en" w:eastAsia="zh-CN"/>
        </w:rPr>
        <w:t>。</w:t>
      </w:r>
    </w:p>
    <w:p w14:paraId="60918495">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032C3E6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8</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2024-2025年青岛路社区公章使用台账没有领导审批签字，公章使用管理有漏洞。</w:t>
      </w:r>
    </w:p>
    <w:p w14:paraId="6F94BB4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①补全审批签字。②严肃对待公章使用审批环节，务必有审批人签字方可盖章</w:t>
      </w:r>
      <w:r>
        <w:rPr>
          <w:rFonts w:hint="eastAsia" w:ascii="Times New Roman" w:hAnsi="Times New Roman" w:eastAsia="仿宋_GB2312" w:cs="Times New Roman"/>
          <w:b w:val="0"/>
          <w:bCs/>
          <w:spacing w:val="0"/>
          <w:sz w:val="32"/>
          <w:szCs w:val="32"/>
          <w:lang w:val="en" w:eastAsia="zh-CN"/>
        </w:rPr>
        <w:t>。</w:t>
      </w:r>
    </w:p>
    <w:p w14:paraId="0B3AA74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662F6E3E">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3.党风廉政建设重视度不够。</w:t>
      </w:r>
    </w:p>
    <w:p w14:paraId="56519F4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9</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2023-2024年青岛路社区未</w:t>
      </w:r>
      <w:r>
        <w:rPr>
          <w:rFonts w:hint="eastAsia" w:ascii="Times New Roman" w:hAnsi="Times New Roman" w:eastAsia="仿宋_GB2312" w:cs="Times New Roman"/>
          <w:b w:val="0"/>
          <w:bCs/>
          <w:spacing w:val="0"/>
          <w:sz w:val="32"/>
          <w:szCs w:val="32"/>
          <w:lang w:val="en-US" w:eastAsia="zh-CN"/>
        </w:rPr>
        <w:t>及时</w:t>
      </w:r>
      <w:r>
        <w:rPr>
          <w:rFonts w:hint="default" w:ascii="Times New Roman" w:hAnsi="Times New Roman" w:eastAsia="仿宋_GB2312" w:cs="Times New Roman"/>
          <w:b w:val="0"/>
          <w:bCs/>
          <w:spacing w:val="0"/>
          <w:sz w:val="32"/>
          <w:szCs w:val="32"/>
          <w:lang w:val="en"/>
        </w:rPr>
        <w:t>召开党风廉政建设专题会议，对于党风廉政建设工作认识不深刻，落实力度不够。</w:t>
      </w:r>
    </w:p>
    <w:p w14:paraId="4581589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及时召开党风廉政建设专题会议，系统补学上级党风廉政要求，分析社区现存问题，部署年度重点任务，结合社区实际制定《党风廉政建设年度任务清单》，明确责任分工与完成时限</w:t>
      </w:r>
      <w:r>
        <w:rPr>
          <w:rFonts w:hint="eastAsia" w:ascii="Times New Roman" w:hAnsi="Times New Roman" w:eastAsia="仿宋_GB2312" w:cs="Times New Roman"/>
          <w:b w:val="0"/>
          <w:bCs/>
          <w:spacing w:val="0"/>
          <w:sz w:val="32"/>
          <w:szCs w:val="32"/>
          <w:lang w:val="en" w:eastAsia="zh-CN"/>
        </w:rPr>
        <w:t>。</w:t>
      </w:r>
    </w:p>
    <w:p w14:paraId="7561B312">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44DF093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eastAsia" w:ascii="Times New Roman" w:hAnsi="Times New Roman" w:eastAsia="仿宋_GB2312" w:cs="Times New Roman"/>
          <w:b w:val="0"/>
          <w:bCs/>
          <w:spacing w:val="0"/>
          <w:sz w:val="32"/>
          <w:szCs w:val="32"/>
          <w:lang w:val="en-US" w:eastAsia="zh-CN"/>
        </w:rPr>
        <w:t>4.</w:t>
      </w:r>
      <w:r>
        <w:rPr>
          <w:rFonts w:hint="default" w:ascii="Times New Roman" w:hAnsi="Times New Roman" w:eastAsia="仿宋_GB2312" w:cs="Times New Roman"/>
          <w:b w:val="0"/>
          <w:bCs/>
          <w:spacing w:val="0"/>
          <w:sz w:val="32"/>
          <w:szCs w:val="32"/>
          <w:lang w:val="en"/>
        </w:rPr>
        <w:t>作风建设有待加强</w:t>
      </w:r>
      <w:r>
        <w:rPr>
          <w:rFonts w:hint="eastAsia" w:ascii="Times New Roman" w:hAnsi="Times New Roman" w:eastAsia="仿宋_GB2312" w:cs="Times New Roman"/>
          <w:b w:val="0"/>
          <w:bCs/>
          <w:spacing w:val="0"/>
          <w:sz w:val="32"/>
          <w:szCs w:val="32"/>
          <w:lang w:val="en" w:eastAsia="zh-CN"/>
        </w:rPr>
        <w:t>。</w:t>
      </w:r>
    </w:p>
    <w:p w14:paraId="16472E9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0</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2024年青岛路社区《筑牢思想守住廉洁底线》党课流于形式，没有发挥实际效用。</w:t>
      </w:r>
    </w:p>
    <w:p w14:paraId="4BC6260E">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重新撰写《筑牢思想守住廉洁底线》讲课讲稿，结合社区廉政风险点、党员思想实际，确保内容原创、针对性强，并组织专题学习《中国共产党纪律处分条例》及上级关于党课质量的相关要求。</w:t>
      </w:r>
    </w:p>
    <w:p w14:paraId="3C7C1291">
      <w:pPr>
        <w:pStyle w:val="5"/>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4251E46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1</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青岛路社区启龙小区2单元单元长公示栏信息不全，给居民带来不便。</w:t>
      </w:r>
    </w:p>
    <w:p w14:paraId="31DEDAE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启龙小区网格长及时更新更换单元长信息</w:t>
      </w:r>
      <w:r>
        <w:rPr>
          <w:rFonts w:hint="eastAsia" w:ascii="Times New Roman" w:hAnsi="Times New Roman" w:eastAsia="仿宋_GB2312" w:cs="Times New Roman"/>
          <w:b w:val="0"/>
          <w:bCs/>
          <w:spacing w:val="0"/>
          <w:sz w:val="32"/>
          <w:szCs w:val="32"/>
          <w:lang w:val="en" w:eastAsia="zh-CN"/>
        </w:rPr>
        <w:t>。</w:t>
      </w:r>
    </w:p>
    <w:p w14:paraId="38B475BB">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31C1AA4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lang w:val="en"/>
        </w:rPr>
      </w:pPr>
      <w:r>
        <w:rPr>
          <w:rFonts w:hint="eastAsia" w:ascii="Times New Roman" w:hAnsi="Times New Roman" w:eastAsia="仿宋_GB2312" w:cs="Times New Roman"/>
          <w:b w:val="0"/>
          <w:bCs/>
          <w:spacing w:val="0"/>
          <w:sz w:val="32"/>
          <w:szCs w:val="32"/>
          <w:lang w:val="en-US" w:eastAsia="zh-CN"/>
        </w:rPr>
        <w:t>5.</w:t>
      </w:r>
      <w:r>
        <w:rPr>
          <w:rFonts w:hint="default" w:ascii="Times New Roman" w:hAnsi="Times New Roman" w:eastAsia="仿宋_GB2312" w:cs="Times New Roman"/>
          <w:b w:val="0"/>
          <w:bCs/>
          <w:spacing w:val="0"/>
          <w:sz w:val="32"/>
          <w:szCs w:val="32"/>
          <w:lang w:val="en"/>
        </w:rPr>
        <w:t>财务管理不规范</w:t>
      </w:r>
      <w:r>
        <w:rPr>
          <w:rFonts w:hint="eastAsia" w:ascii="Times New Roman" w:hAnsi="Times New Roman" w:eastAsia="仿宋_GB2312" w:cs="Times New Roman"/>
          <w:b w:val="0"/>
          <w:bCs/>
          <w:spacing w:val="0"/>
          <w:sz w:val="32"/>
          <w:szCs w:val="32"/>
          <w:lang w:val="en" w:eastAsia="zh-CN"/>
        </w:rPr>
        <w:t>。</w:t>
      </w:r>
    </w:p>
    <w:p w14:paraId="0398A4C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2</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青岛路社区未按要求定点集中采购。</w:t>
      </w:r>
    </w:p>
    <w:p w14:paraId="063FF25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由社区书记牵头核查该笔审计费支付情况，对直接经办人员进行批评教育，在社区公示栏通报问题，明确“谁经办、谁负责”的责任底线</w:t>
      </w:r>
      <w:r>
        <w:rPr>
          <w:rFonts w:hint="eastAsia" w:ascii="Times New Roman" w:hAnsi="Times New Roman" w:eastAsia="仿宋_GB2312" w:cs="Times New Roman"/>
          <w:b w:val="0"/>
          <w:bCs/>
          <w:spacing w:val="0"/>
          <w:sz w:val="32"/>
          <w:szCs w:val="32"/>
          <w:lang w:val="en" w:eastAsia="zh-CN"/>
        </w:rPr>
        <w:t>。</w:t>
      </w:r>
    </w:p>
    <w:p w14:paraId="7728693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5708E35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lang w:val="en" w:eastAsia="zh-CN"/>
        </w:rPr>
      </w:pPr>
      <w:r>
        <w:rPr>
          <w:rFonts w:hint="eastAsia" w:ascii="Times New Roman" w:hAnsi="Times New Roman" w:eastAsia="仿宋_GB2312" w:cs="Times New Roman"/>
          <w:b w:val="0"/>
          <w:bCs/>
          <w:spacing w:val="0"/>
          <w:sz w:val="32"/>
          <w:szCs w:val="32"/>
          <w:lang w:val="en-US" w:eastAsia="zh-CN"/>
        </w:rPr>
        <w:t>6.</w:t>
      </w:r>
      <w:r>
        <w:rPr>
          <w:rFonts w:hint="default" w:ascii="Times New Roman" w:hAnsi="Times New Roman" w:eastAsia="仿宋_GB2312" w:cs="Times New Roman"/>
          <w:b w:val="0"/>
          <w:bCs/>
          <w:spacing w:val="0"/>
          <w:sz w:val="32"/>
          <w:szCs w:val="32"/>
          <w:lang w:val="en"/>
        </w:rPr>
        <w:t>党建工作主体责任和组织生活开展落实不力</w:t>
      </w:r>
      <w:r>
        <w:rPr>
          <w:rFonts w:hint="eastAsia" w:ascii="Times New Roman" w:hAnsi="Times New Roman" w:eastAsia="仿宋_GB2312" w:cs="Times New Roman"/>
          <w:b w:val="0"/>
          <w:bCs/>
          <w:spacing w:val="0"/>
          <w:sz w:val="32"/>
          <w:szCs w:val="32"/>
          <w:lang w:val="en" w:eastAsia="zh-CN"/>
        </w:rPr>
        <w:t>。</w:t>
      </w:r>
    </w:p>
    <w:p w14:paraId="395A6C5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3</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2023-2024年青岛路社区未召开党委会议研究部署党建工作，未坚持做到党建工作与业务工作同谋划、同部署、同推进。</w:t>
      </w:r>
    </w:p>
    <w:p w14:paraId="052BA37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及时召开党委专题会议，系统梳理2023-2024年党建工作短板，研究制定年度党建重点任务清单</w:t>
      </w:r>
      <w:r>
        <w:rPr>
          <w:rFonts w:hint="eastAsia" w:ascii="Times New Roman" w:hAnsi="Times New Roman" w:eastAsia="仿宋_GB2312" w:cs="Times New Roman"/>
          <w:b w:val="0"/>
          <w:bCs/>
          <w:spacing w:val="0"/>
          <w:sz w:val="32"/>
          <w:szCs w:val="32"/>
          <w:lang w:val="en" w:eastAsia="zh-CN"/>
        </w:rPr>
        <w:t>。</w:t>
      </w:r>
    </w:p>
    <w:p w14:paraId="6E97BAB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cs="Times New Roman"/>
          <w:spacing w:val="0"/>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p>
    <w:p w14:paraId="74CFE59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sz w:val="32"/>
          <w:szCs w:val="32"/>
          <w:lang w:val="en"/>
        </w:rPr>
      </w:pP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4</w:t>
      </w:r>
      <w:r>
        <w:rPr>
          <w:rFonts w:hint="default" w:ascii="Times New Roman" w:hAnsi="Times New Roman" w:eastAsia="仿宋_GB2312" w:cs="Times New Roman"/>
          <w:b w:val="0"/>
          <w:bCs/>
          <w:spacing w:val="0"/>
          <w:sz w:val="32"/>
          <w:szCs w:val="32"/>
        </w:rPr>
        <w:t>）</w:t>
      </w:r>
      <w:r>
        <w:rPr>
          <w:rFonts w:hint="default" w:ascii="Times New Roman" w:hAnsi="Times New Roman" w:eastAsia="仿宋_GB2312" w:cs="Times New Roman"/>
          <w:b w:val="0"/>
          <w:bCs/>
          <w:spacing w:val="0"/>
          <w:sz w:val="32"/>
          <w:szCs w:val="32"/>
          <w:lang w:val="en"/>
        </w:rPr>
        <w:t>2023-2024年青岛路社区组织生活会中《个人对照检查材料》并未进行整改落实，敷衍了事。</w:t>
      </w:r>
    </w:p>
    <w:p w14:paraId="7A390D6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spacing w:val="0"/>
          <w:sz w:val="32"/>
          <w:szCs w:val="32"/>
          <w:lang w:val="en" w:eastAsia="zh-CN"/>
        </w:rPr>
      </w:pPr>
      <w:r>
        <w:rPr>
          <w:rFonts w:hint="default" w:ascii="Times New Roman" w:hAnsi="Times New Roman" w:eastAsia="黑体" w:cs="Times New Roman"/>
          <w:b w:val="0"/>
          <w:bCs/>
          <w:spacing w:val="0"/>
          <w:w w:val="100"/>
          <w:kern w:val="2"/>
          <w:sz w:val="32"/>
          <w:szCs w:val="32"/>
          <w:lang w:val="en" w:eastAsia="zh-CN" w:bidi="ar-SA"/>
        </w:rPr>
        <w:t>整改情况：</w:t>
      </w:r>
      <w:r>
        <w:rPr>
          <w:rFonts w:hint="default" w:ascii="Times New Roman" w:hAnsi="Times New Roman" w:eastAsia="仿宋_GB2312" w:cs="Times New Roman"/>
          <w:b w:val="0"/>
          <w:bCs/>
          <w:spacing w:val="0"/>
          <w:sz w:val="32"/>
          <w:szCs w:val="32"/>
          <w:lang w:val="en"/>
        </w:rPr>
        <w:t>重新撰写《个人对照检查材料》，明确具体整改方向</w:t>
      </w:r>
      <w:r>
        <w:rPr>
          <w:rFonts w:hint="eastAsia" w:ascii="Times New Roman" w:hAnsi="Times New Roman" w:eastAsia="仿宋_GB2312" w:cs="Times New Roman"/>
          <w:b w:val="0"/>
          <w:bCs/>
          <w:spacing w:val="0"/>
          <w:sz w:val="32"/>
          <w:szCs w:val="32"/>
          <w:lang w:val="en" w:eastAsia="zh-CN"/>
        </w:rPr>
        <w:t>。</w:t>
      </w:r>
    </w:p>
    <w:p w14:paraId="68E019A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lang w:val="en" w:eastAsia="zh-CN"/>
        </w:rPr>
      </w:pPr>
      <w:r>
        <w:rPr>
          <w:rFonts w:hint="default" w:ascii="Times New Roman" w:hAnsi="Times New Roman" w:eastAsia="黑体" w:cs="Times New Roman"/>
          <w:b w:val="0"/>
          <w:bCs/>
          <w:spacing w:val="0"/>
          <w:w w:val="100"/>
          <w:kern w:val="2"/>
          <w:sz w:val="32"/>
          <w:szCs w:val="32"/>
          <w:lang w:val="en" w:eastAsia="zh-CN" w:bidi="ar-SA"/>
        </w:rPr>
        <w:t>进度判定：</w:t>
      </w:r>
      <w:r>
        <w:rPr>
          <w:rFonts w:hint="default" w:ascii="Times New Roman" w:hAnsi="Times New Roman" w:eastAsia="仿宋_GB2312" w:cs="Times New Roman"/>
          <w:b w:val="0"/>
          <w:bCs/>
          <w:spacing w:val="0"/>
          <w:sz w:val="32"/>
          <w:szCs w:val="32"/>
        </w:rPr>
        <w:t>已完成</w:t>
      </w:r>
      <w:r>
        <w:rPr>
          <w:rFonts w:hint="default" w:ascii="Times New Roman" w:hAnsi="Times New Roman" w:eastAsia="仿宋_GB2312" w:cs="Times New Roman"/>
          <w:b w:val="0"/>
          <w:bCs/>
          <w:spacing w:val="0"/>
          <w:sz w:val="32"/>
          <w:szCs w:val="32"/>
          <w:lang w:val="en"/>
        </w:rPr>
        <w:t>。</w:t>
      </w:r>
      <w:bookmarkStart w:id="0" w:name="_GoBack"/>
      <w:bookmarkEnd w:id="0"/>
    </w:p>
    <w:p w14:paraId="6FEFEB2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jc w:val="left"/>
        <w:textAlignment w:val="auto"/>
        <w:rPr>
          <w:rFonts w:hint="default" w:ascii="Times New Roman" w:hAnsi="Times New Roman" w:eastAsia="黑体" w:cs="Times New Roman"/>
          <w:b w:val="0"/>
          <w:bCs/>
          <w:spacing w:val="0"/>
          <w:sz w:val="32"/>
          <w:szCs w:val="32"/>
        </w:rPr>
      </w:pPr>
      <w:r>
        <w:rPr>
          <w:rFonts w:hint="default" w:ascii="Times New Roman" w:hAnsi="Times New Roman" w:eastAsia="黑体" w:cs="Times New Roman"/>
          <w:b w:val="0"/>
          <w:bCs/>
          <w:spacing w:val="0"/>
          <w:sz w:val="32"/>
          <w:szCs w:val="32"/>
        </w:rPr>
        <w:t>整改工作下步打算</w:t>
      </w:r>
    </w:p>
    <w:p w14:paraId="2F4FCF54">
      <w:pPr>
        <w:pStyle w:val="5"/>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下一步，</w:t>
      </w:r>
      <w:r>
        <w:rPr>
          <w:rFonts w:hint="eastAsia" w:ascii="Times New Roman" w:hAnsi="Times New Roman" w:eastAsia="仿宋_GB2312" w:cs="Times New Roman"/>
          <w:b w:val="0"/>
          <w:bCs/>
          <w:spacing w:val="0"/>
          <w:kern w:val="2"/>
          <w:sz w:val="32"/>
          <w:szCs w:val="32"/>
          <w:lang w:val="en-US" w:eastAsia="zh-CN" w:bidi="ar-SA"/>
        </w:rPr>
        <w:t>青岛路</w:t>
      </w:r>
      <w:r>
        <w:rPr>
          <w:rFonts w:hint="default" w:ascii="Times New Roman" w:hAnsi="Times New Roman" w:eastAsia="仿宋_GB2312" w:cs="Times New Roman"/>
          <w:b w:val="0"/>
          <w:bCs/>
          <w:spacing w:val="0"/>
          <w:kern w:val="2"/>
          <w:sz w:val="32"/>
          <w:szCs w:val="32"/>
          <w:lang w:val="en-US" w:eastAsia="zh-CN" w:bidi="ar-SA"/>
        </w:rPr>
        <w:t>社区将加强对社区工作人员的教育引导，提高对整改成果的认识和重视程度，对已经整改完成的问题，进行“回头看”，防止问题反弹。促使全体工作人员将整改工作与日常工作有机结合起来，将整改成果转化为推动工作的强大动力。</w:t>
      </w:r>
    </w:p>
    <w:p w14:paraId="7061DF17">
      <w:pPr>
        <w:pStyle w:val="5"/>
        <w:keepNext w:val="0"/>
        <w:keepLines w:val="0"/>
        <w:pageBreakBefore w:val="0"/>
        <w:widowControl w:val="0"/>
        <w:numPr>
          <w:ilvl w:val="0"/>
          <w:numId w:val="0"/>
        </w:numPr>
        <w:kinsoku/>
        <w:wordWrap/>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巡察整改工作是一项长期而艰巨的任务，我们将以此次巡察整改为契机，持续巩固整改成果，不断加强自身建设，努力提升工作水平。</w:t>
      </w:r>
    </w:p>
    <w:p w14:paraId="62EADC96">
      <w:pPr>
        <w:pStyle w:val="5"/>
        <w:keepNext w:val="0"/>
        <w:keepLines w:val="0"/>
        <w:pageBreakBefore w:val="0"/>
        <w:widowControl w:val="0"/>
        <w:numPr>
          <w:ilvl w:val="0"/>
          <w:numId w:val="0"/>
        </w:numPr>
        <w:kinsoku/>
        <w:wordWrap/>
        <w:topLinePunct w:val="0"/>
        <w:autoSpaceDE/>
        <w:autoSpaceDN/>
        <w:bidi w:val="0"/>
        <w:snapToGrid/>
        <w:spacing w:line="560" w:lineRule="exact"/>
        <w:textAlignment w:val="auto"/>
        <w:rPr>
          <w:rFonts w:hint="default" w:ascii="Times New Roman" w:hAnsi="Times New Roman" w:eastAsia="仿宋_GB2312" w:cs="Times New Roman"/>
          <w:b w:val="0"/>
          <w:bCs/>
          <w:spacing w:val="0"/>
          <w:kern w:val="2"/>
          <w:sz w:val="32"/>
          <w:szCs w:val="32"/>
          <w:lang w:val="en-US" w:eastAsia="zh-CN" w:bidi="ar-SA"/>
        </w:rPr>
      </w:pPr>
    </w:p>
    <w:p w14:paraId="449945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sz w:val="32"/>
          <w:szCs w:val="32"/>
          <w:lang w:val="en-US" w:eastAsia="zh-CN"/>
        </w:rPr>
        <w:t xml:space="preserve">     </w:t>
      </w:r>
      <w:r>
        <w:rPr>
          <w:rFonts w:hint="default" w:ascii="Times New Roman" w:hAnsi="Times New Roman" w:eastAsia="仿宋_GB2312" w:cs="Times New Roman"/>
          <w:b w:val="0"/>
          <w:bCs/>
          <w:spacing w:val="0"/>
          <w:sz w:val="32"/>
          <w:szCs w:val="32"/>
          <w:lang w:val="en"/>
        </w:rPr>
        <w:t>中</w:t>
      </w:r>
      <w:r>
        <w:rPr>
          <w:rFonts w:hint="eastAsia" w:ascii="Times New Roman" w:hAnsi="Times New Roman" w:eastAsia="仿宋_GB2312" w:cs="Times New Roman"/>
          <w:b w:val="0"/>
          <w:bCs/>
          <w:spacing w:val="0"/>
          <w:sz w:val="32"/>
          <w:szCs w:val="32"/>
          <w:lang w:val="en-US" w:eastAsia="zh-CN"/>
        </w:rPr>
        <w:t>国共产党长春市宽城区新广</w:t>
      </w:r>
      <w:r>
        <w:rPr>
          <w:rFonts w:hint="default" w:ascii="Times New Roman" w:hAnsi="Times New Roman" w:eastAsia="仿宋_GB2312" w:cs="Times New Roman"/>
          <w:b w:val="0"/>
          <w:bCs/>
          <w:spacing w:val="0"/>
          <w:sz w:val="32"/>
          <w:szCs w:val="32"/>
          <w:lang w:val="en-US" w:eastAsia="zh-CN"/>
        </w:rPr>
        <w:t>街道</w:t>
      </w:r>
      <w:r>
        <w:rPr>
          <w:rFonts w:hint="eastAsia" w:ascii="Times New Roman" w:hAnsi="Times New Roman" w:eastAsia="仿宋_GB2312" w:cs="Times New Roman"/>
          <w:b w:val="0"/>
          <w:bCs/>
          <w:spacing w:val="0"/>
          <w:sz w:val="32"/>
          <w:szCs w:val="32"/>
          <w:lang w:val="en-US" w:eastAsia="zh-CN"/>
        </w:rPr>
        <w:t>青岛路</w:t>
      </w:r>
      <w:r>
        <w:rPr>
          <w:rFonts w:hint="default" w:ascii="Times New Roman" w:hAnsi="Times New Roman" w:eastAsia="仿宋_GB2312" w:cs="Times New Roman"/>
          <w:b w:val="0"/>
          <w:bCs/>
          <w:spacing w:val="0"/>
          <w:sz w:val="32"/>
          <w:szCs w:val="32"/>
          <w:lang w:val="en-US" w:eastAsia="zh-CN"/>
        </w:rPr>
        <w:t>社区委员会</w:t>
      </w:r>
      <w:r>
        <w:rPr>
          <w:rFonts w:hint="default" w:ascii="Times New Roman" w:hAnsi="Times New Roman" w:eastAsia="仿宋_GB2312" w:cs="Times New Roman"/>
          <w:b w:val="0"/>
          <w:bCs/>
          <w:spacing w:val="0"/>
          <w:sz w:val="32"/>
          <w:szCs w:val="32"/>
          <w:lang w:val="en" w:eastAsia="zh-CN"/>
        </w:rPr>
        <w:t xml:space="preserve">                     </w:t>
      </w:r>
      <w:r>
        <w:rPr>
          <w:rFonts w:hint="default" w:ascii="Times New Roman" w:hAnsi="Times New Roman" w:eastAsia="仿宋_GB2312" w:cs="Times New Roman"/>
          <w:b w:val="0"/>
          <w:bCs/>
          <w:spacing w:val="0"/>
          <w:sz w:val="32"/>
          <w:szCs w:val="32"/>
          <w:lang w:val="en-US" w:eastAsia="zh-CN"/>
        </w:rPr>
        <w:t xml:space="preserve">       </w:t>
      </w:r>
    </w:p>
    <w:p w14:paraId="40991DBD">
      <w:pPr>
        <w:keepNext w:val="0"/>
        <w:keepLines w:val="0"/>
        <w:pageBreakBefore w:val="0"/>
        <w:widowControl w:val="0"/>
        <w:kinsoku/>
        <w:wordWrap/>
        <w:topLinePunct w:val="0"/>
        <w:autoSpaceDE/>
        <w:autoSpaceDN/>
        <w:bidi w:val="0"/>
        <w:snapToGrid/>
        <w:spacing w:line="560" w:lineRule="exact"/>
        <w:ind w:firstLine="5120" w:firstLineChars="1600"/>
        <w:jc w:val="right"/>
        <w:textAlignment w:val="auto"/>
        <w:rPr>
          <w:rFonts w:hint="default" w:ascii="Times New Roman" w:hAnsi="Times New Roman" w:eastAsia="仿宋_GB2312" w:cs="Times New Roman"/>
          <w:b w:val="0"/>
          <w:bCs/>
          <w:spacing w:val="0"/>
          <w:kern w:val="2"/>
          <w:sz w:val="32"/>
          <w:szCs w:val="32"/>
          <w:lang w:val="en-US" w:eastAsia="zh-CN" w:bidi="ar-SA"/>
        </w:rPr>
      </w:pPr>
      <w:r>
        <w:rPr>
          <w:rFonts w:hint="default" w:ascii="Times New Roman" w:hAnsi="Times New Roman" w:eastAsia="仿宋_GB2312" w:cs="Times New Roman"/>
          <w:b w:val="0"/>
          <w:bCs/>
          <w:spacing w:val="0"/>
          <w:kern w:val="2"/>
          <w:sz w:val="32"/>
          <w:szCs w:val="32"/>
          <w:lang w:val="en-US" w:eastAsia="zh-CN" w:bidi="ar-SA"/>
        </w:rPr>
        <w:t>202</w:t>
      </w:r>
      <w:r>
        <w:rPr>
          <w:rFonts w:hint="eastAsia" w:ascii="Times New Roman" w:hAnsi="Times New Roman" w:eastAsia="仿宋_GB2312" w:cs="Times New Roman"/>
          <w:b w:val="0"/>
          <w:bCs/>
          <w:spacing w:val="0"/>
          <w:kern w:val="2"/>
          <w:sz w:val="32"/>
          <w:szCs w:val="32"/>
          <w:lang w:val="en-US" w:eastAsia="zh-CN" w:bidi="ar-SA"/>
        </w:rPr>
        <w:t>6</w:t>
      </w:r>
      <w:r>
        <w:rPr>
          <w:rFonts w:hint="default" w:ascii="Times New Roman" w:hAnsi="Times New Roman" w:eastAsia="仿宋_GB2312" w:cs="Times New Roman"/>
          <w:b w:val="0"/>
          <w:bCs/>
          <w:spacing w:val="0"/>
          <w:kern w:val="2"/>
          <w:sz w:val="32"/>
          <w:szCs w:val="32"/>
          <w:lang w:val="en-US" w:eastAsia="zh-CN" w:bidi="ar-SA"/>
        </w:rPr>
        <w:t>年1月</w:t>
      </w:r>
      <w:r>
        <w:rPr>
          <w:rFonts w:hint="eastAsia" w:ascii="Times New Roman" w:hAnsi="Times New Roman" w:eastAsia="仿宋_GB2312" w:cs="Times New Roman"/>
          <w:b w:val="0"/>
          <w:bCs/>
          <w:spacing w:val="0"/>
          <w:kern w:val="2"/>
          <w:sz w:val="32"/>
          <w:szCs w:val="32"/>
          <w:lang w:val="en-US" w:eastAsia="zh-CN" w:bidi="ar-SA"/>
        </w:rPr>
        <w:t>8</w:t>
      </w:r>
      <w:r>
        <w:rPr>
          <w:rFonts w:hint="default" w:ascii="Times New Roman" w:hAnsi="Times New Roman" w:eastAsia="仿宋_GB2312" w:cs="Times New Roman"/>
          <w:b w:val="0"/>
          <w:bCs/>
          <w:spacing w:val="0"/>
          <w:kern w:val="2"/>
          <w:sz w:val="32"/>
          <w:szCs w:val="32"/>
          <w:lang w:val="en-US" w:eastAsia="zh-CN" w:bidi="ar-SA"/>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75A6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E5D1">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7E5D1">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C3FE1"/>
    <w:multiLevelType w:val="singleLevel"/>
    <w:tmpl w:val="C1EC3FE1"/>
    <w:lvl w:ilvl="0" w:tentative="0">
      <w:start w:val="3"/>
      <w:numFmt w:val="chineseCounting"/>
      <w:suff w:val="nothing"/>
      <w:lvlText w:val="%1、"/>
      <w:lvlJc w:val="left"/>
      <w:rPr>
        <w:rFonts w:hint="eastAsia"/>
      </w:rPr>
    </w:lvl>
  </w:abstractNum>
  <w:abstractNum w:abstractNumId="1">
    <w:nsid w:val="0234609B"/>
    <w:multiLevelType w:val="singleLevel"/>
    <w:tmpl w:val="0234609B"/>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61172"/>
    <w:rsid w:val="11B5604C"/>
    <w:rsid w:val="167B2B6B"/>
    <w:rsid w:val="1A79037D"/>
    <w:rsid w:val="1AD16D5E"/>
    <w:rsid w:val="1B967850"/>
    <w:rsid w:val="1C1D3CEC"/>
    <w:rsid w:val="1CAD0994"/>
    <w:rsid w:val="222A359C"/>
    <w:rsid w:val="2241392C"/>
    <w:rsid w:val="242A0B1C"/>
    <w:rsid w:val="3195334D"/>
    <w:rsid w:val="325F372A"/>
    <w:rsid w:val="33B71CA0"/>
    <w:rsid w:val="352B55DE"/>
    <w:rsid w:val="35985067"/>
    <w:rsid w:val="37187C77"/>
    <w:rsid w:val="3B561C3D"/>
    <w:rsid w:val="3F584337"/>
    <w:rsid w:val="46FA3F26"/>
    <w:rsid w:val="544E2CFB"/>
    <w:rsid w:val="57EF2F07"/>
    <w:rsid w:val="5B2F333B"/>
    <w:rsid w:val="67082BD7"/>
    <w:rsid w:val="6DDB608B"/>
    <w:rsid w:val="75243D99"/>
    <w:rsid w:val="7B961172"/>
    <w:rsid w:val="7BA94FF8"/>
    <w:rsid w:val="7D48472F"/>
    <w:rsid w:val="7E67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ubtitle"/>
    <w:basedOn w:val="1"/>
    <w:qFormat/>
    <w:uiPriority w:val="0"/>
    <w:pPr>
      <w:spacing w:before="240" w:after="60" w:line="312" w:lineRule="auto"/>
      <w:jc w:val="center"/>
      <w:outlineLvl w:val="1"/>
    </w:pPr>
    <w:rPr>
      <w:rFonts w:ascii="Arial" w:hAnsi="Arial"/>
      <w:b/>
      <w:kern w:val="28"/>
    </w:r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spacing w:after="0"/>
      <w:ind w:left="0" w:leftChars="0" w:firstLine="420" w:firstLineChars="200"/>
    </w:pPr>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2510</Words>
  <Characters>2610</Characters>
  <Lines>0</Lines>
  <Paragraphs>0</Paragraphs>
  <TotalTime>1</TotalTime>
  <ScaleCrop>false</ScaleCrop>
  <LinksUpToDate>false</LinksUpToDate>
  <CharactersWithSpaces>2644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2025-01-16T03:05:00Z</dcterms:created>
  <dc:creator>W</dc:creator>
  <cp:lastModifiedBy>WPS_1644599885</cp:lastModifiedBy>
  <dcterms:modified xsi:type="dcterms:W3CDTF">2026-02-11T03:18:10Z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AD47B2F2ABB84C77863D26804665F97F_13</vt:lpwstr>
  </property>
  <property fmtid="{D5CDD505-2E9C-101B-9397-08002B2CF9AE}" pid="4" name="KSOTemplateDocerSaveRecord">
    <vt:lpwstr>eyJoZGlkIjoiMTZlYWZlZDUyODMxMmQ2ZjcxOTM1ZTk0MWQ5M2ExOWMiLCJ1c2VySWQiOiIxMzI1MDcwMjgyIn0=</vt:lpwstr>
  </property>
</Properties>
</file>