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499" w:rsidRDefault="00AF6499" w:rsidP="00AF6499"/>
    <w:p w:rsidR="00AF6499" w:rsidRDefault="00AF6499" w:rsidP="00AF6499"/>
    <w:p w:rsidR="00AF6499" w:rsidRDefault="00AF6499" w:rsidP="00AF6499"/>
    <w:p w:rsidR="00AF6499" w:rsidRDefault="00AF6499" w:rsidP="00AF6499"/>
    <w:p w:rsidR="00AF6499" w:rsidRDefault="00AF6499" w:rsidP="00AF6499"/>
    <w:p w:rsidR="00AF6499" w:rsidRDefault="00AF6499" w:rsidP="00AF6499"/>
    <w:p w:rsidR="00AF6499" w:rsidRDefault="00AF6499" w:rsidP="00AF6499"/>
    <w:p w:rsidR="00AF6499" w:rsidRPr="00D076D9" w:rsidRDefault="00AF6499" w:rsidP="00AF6499">
      <w:pPr>
        <w:jc w:val="center"/>
        <w:rPr>
          <w:rFonts w:asciiTheme="minorEastAsia" w:hAnsiTheme="minorEastAsia"/>
          <w:b/>
          <w:sz w:val="52"/>
          <w:szCs w:val="52"/>
        </w:rPr>
      </w:pPr>
      <w:r w:rsidRPr="00D076D9">
        <w:rPr>
          <w:rFonts w:asciiTheme="minorEastAsia" w:hAnsiTheme="minorEastAsia" w:hint="eastAsia"/>
          <w:b/>
          <w:sz w:val="52"/>
          <w:szCs w:val="52"/>
        </w:rPr>
        <w:t>202</w:t>
      </w:r>
      <w:r w:rsidR="00196E08">
        <w:rPr>
          <w:rFonts w:asciiTheme="minorEastAsia" w:hAnsiTheme="minorEastAsia" w:hint="eastAsia"/>
          <w:b/>
          <w:sz w:val="52"/>
          <w:szCs w:val="52"/>
        </w:rPr>
        <w:t>5</w:t>
      </w:r>
      <w:r w:rsidRPr="00D076D9">
        <w:rPr>
          <w:rFonts w:asciiTheme="minorEastAsia" w:hAnsiTheme="minorEastAsia" w:hint="eastAsia"/>
          <w:b/>
          <w:sz w:val="52"/>
          <w:szCs w:val="52"/>
        </w:rPr>
        <w:t>年度</w:t>
      </w:r>
    </w:p>
    <w:p w:rsidR="00AF6499" w:rsidRPr="00D076D9" w:rsidRDefault="00AF6499" w:rsidP="00AF6499">
      <w:pPr>
        <w:jc w:val="center"/>
        <w:rPr>
          <w:rFonts w:asciiTheme="minorEastAsia" w:hAnsiTheme="minorEastAsia"/>
          <w:b/>
          <w:sz w:val="52"/>
          <w:szCs w:val="52"/>
        </w:rPr>
      </w:pPr>
    </w:p>
    <w:p w:rsidR="00AF6499" w:rsidRPr="00D076D9" w:rsidRDefault="00AF6499" w:rsidP="00AF6499">
      <w:pPr>
        <w:jc w:val="center"/>
        <w:rPr>
          <w:rFonts w:asciiTheme="minorEastAsia" w:hAnsiTheme="minorEastAsia"/>
          <w:b/>
          <w:sz w:val="52"/>
          <w:szCs w:val="52"/>
        </w:rPr>
      </w:pPr>
    </w:p>
    <w:p w:rsidR="00AF6499" w:rsidRPr="00D076D9" w:rsidRDefault="002941E9" w:rsidP="00AF6499">
      <w:pPr>
        <w:jc w:val="center"/>
        <w:rPr>
          <w:rFonts w:asciiTheme="minorEastAsia" w:hAnsiTheme="minorEastAsia"/>
          <w:b/>
          <w:sz w:val="52"/>
          <w:szCs w:val="52"/>
        </w:rPr>
      </w:pPr>
      <w:r>
        <w:rPr>
          <w:rFonts w:asciiTheme="minorEastAsia" w:hAnsiTheme="minorEastAsia" w:hint="eastAsia"/>
          <w:b/>
          <w:sz w:val="52"/>
          <w:szCs w:val="52"/>
        </w:rPr>
        <w:t>长春市南关区</w:t>
      </w:r>
      <w:r>
        <w:rPr>
          <w:rFonts w:asciiTheme="minorEastAsia" w:hAnsiTheme="minorEastAsia"/>
          <w:b/>
          <w:sz w:val="52"/>
          <w:szCs w:val="52"/>
        </w:rPr>
        <w:t>新湖镇人民政府</w:t>
      </w:r>
    </w:p>
    <w:p w:rsidR="00AF6499" w:rsidRPr="00D076D9" w:rsidRDefault="00AF6499" w:rsidP="00AF6499">
      <w:pPr>
        <w:jc w:val="center"/>
        <w:rPr>
          <w:rFonts w:asciiTheme="minorEastAsia" w:hAnsiTheme="minorEastAsia"/>
          <w:b/>
          <w:sz w:val="52"/>
          <w:szCs w:val="52"/>
        </w:rPr>
      </w:pPr>
      <w:r w:rsidRPr="00D076D9">
        <w:rPr>
          <w:rFonts w:asciiTheme="minorEastAsia" w:hAnsiTheme="minorEastAsia" w:hint="eastAsia"/>
          <w:b/>
          <w:sz w:val="52"/>
          <w:szCs w:val="52"/>
        </w:rPr>
        <w:t>部门预算</w:t>
      </w:r>
    </w:p>
    <w:p w:rsidR="00AF6499" w:rsidRPr="00D75329" w:rsidRDefault="00AF6499" w:rsidP="00AF6499">
      <w:pPr>
        <w:rPr>
          <w:rFonts w:asciiTheme="minorEastAsia" w:hAnsiTheme="minorEastAsia"/>
          <w:b/>
          <w:sz w:val="48"/>
          <w:szCs w:val="48"/>
        </w:rPr>
      </w:pPr>
    </w:p>
    <w:p w:rsidR="00AF6499" w:rsidRPr="00AF6499" w:rsidRDefault="00AF6499" w:rsidP="00AF6499">
      <w:pPr>
        <w:rPr>
          <w:rFonts w:asciiTheme="minorEastAsia" w:hAnsiTheme="minorEastAsia"/>
          <w:b/>
          <w:sz w:val="44"/>
          <w:szCs w:val="44"/>
        </w:rPr>
      </w:pPr>
    </w:p>
    <w:p w:rsidR="00AF6499" w:rsidRPr="00AF6499" w:rsidRDefault="00AF6499" w:rsidP="00AF6499">
      <w:pPr>
        <w:rPr>
          <w:rFonts w:asciiTheme="minorEastAsia" w:hAnsiTheme="minorEastAsia"/>
          <w:b/>
          <w:sz w:val="44"/>
          <w:szCs w:val="44"/>
        </w:rPr>
      </w:pPr>
    </w:p>
    <w:p w:rsidR="00AF6499" w:rsidRPr="00AF6499" w:rsidRDefault="00AF6499" w:rsidP="00AF6499">
      <w:pPr>
        <w:rPr>
          <w:rFonts w:asciiTheme="minorEastAsia" w:hAnsiTheme="minorEastAsia"/>
          <w:b/>
          <w:sz w:val="44"/>
          <w:szCs w:val="44"/>
        </w:rPr>
      </w:pPr>
    </w:p>
    <w:p w:rsidR="00AF6499" w:rsidRPr="00AF6499" w:rsidRDefault="00AF6499" w:rsidP="00AF6499">
      <w:pPr>
        <w:rPr>
          <w:rFonts w:asciiTheme="minorEastAsia" w:hAnsiTheme="minorEastAsia"/>
          <w:b/>
          <w:sz w:val="44"/>
          <w:szCs w:val="44"/>
        </w:rPr>
      </w:pPr>
    </w:p>
    <w:p w:rsidR="00AF6499" w:rsidRPr="00AF6499" w:rsidRDefault="00AF6499" w:rsidP="00AF6499">
      <w:pPr>
        <w:rPr>
          <w:rFonts w:asciiTheme="minorEastAsia" w:hAnsiTheme="minorEastAsia"/>
          <w:b/>
          <w:sz w:val="44"/>
          <w:szCs w:val="44"/>
        </w:rPr>
      </w:pPr>
    </w:p>
    <w:p w:rsidR="00AF6499" w:rsidRPr="00AF6499" w:rsidRDefault="00AF6499" w:rsidP="00AF6499">
      <w:pPr>
        <w:rPr>
          <w:rFonts w:asciiTheme="minorEastAsia" w:hAnsiTheme="minorEastAsia"/>
          <w:b/>
          <w:sz w:val="44"/>
          <w:szCs w:val="44"/>
        </w:rPr>
      </w:pPr>
    </w:p>
    <w:p w:rsidR="00AF6499" w:rsidRPr="001066F6" w:rsidRDefault="001066F6" w:rsidP="001066F6">
      <w:pPr>
        <w:jc w:val="center"/>
        <w:rPr>
          <w:rFonts w:asciiTheme="minorEastAsia" w:hAnsiTheme="minorEastAsia"/>
          <w:b/>
          <w:sz w:val="36"/>
          <w:szCs w:val="36"/>
        </w:rPr>
      </w:pPr>
      <w:r w:rsidRPr="001066F6">
        <w:rPr>
          <w:rFonts w:asciiTheme="minorEastAsia" w:hAnsiTheme="minorEastAsia" w:hint="eastAsia"/>
          <w:b/>
          <w:sz w:val="36"/>
          <w:szCs w:val="36"/>
        </w:rPr>
        <w:t>202</w:t>
      </w:r>
      <w:r w:rsidR="00196E08">
        <w:rPr>
          <w:rFonts w:asciiTheme="minorEastAsia" w:hAnsiTheme="minorEastAsia" w:hint="eastAsia"/>
          <w:b/>
          <w:sz w:val="36"/>
          <w:szCs w:val="36"/>
        </w:rPr>
        <w:t>5</w:t>
      </w:r>
      <w:r w:rsidRPr="001066F6">
        <w:rPr>
          <w:rFonts w:asciiTheme="minorEastAsia" w:hAnsiTheme="minorEastAsia" w:hint="eastAsia"/>
          <w:b/>
          <w:sz w:val="36"/>
          <w:szCs w:val="36"/>
        </w:rPr>
        <w:t>年</w:t>
      </w:r>
      <w:r w:rsidR="002941E9">
        <w:rPr>
          <w:rFonts w:asciiTheme="minorEastAsia" w:hAnsiTheme="minorEastAsia"/>
          <w:b/>
          <w:sz w:val="36"/>
          <w:szCs w:val="36"/>
        </w:rPr>
        <w:t>2</w:t>
      </w:r>
      <w:r w:rsidRPr="001066F6">
        <w:rPr>
          <w:rFonts w:asciiTheme="minorEastAsia" w:hAnsiTheme="minorEastAsia" w:hint="eastAsia"/>
          <w:b/>
          <w:sz w:val="36"/>
          <w:szCs w:val="36"/>
        </w:rPr>
        <w:t>月</w:t>
      </w:r>
      <w:r w:rsidR="002941E9">
        <w:rPr>
          <w:rFonts w:asciiTheme="minorEastAsia" w:hAnsiTheme="minorEastAsia"/>
          <w:b/>
          <w:sz w:val="36"/>
          <w:szCs w:val="36"/>
        </w:rPr>
        <w:t>13</w:t>
      </w:r>
      <w:r w:rsidRPr="001066F6">
        <w:rPr>
          <w:rFonts w:asciiTheme="minorEastAsia" w:hAnsiTheme="minorEastAsia" w:hint="eastAsia"/>
          <w:b/>
          <w:sz w:val="36"/>
          <w:szCs w:val="36"/>
        </w:rPr>
        <w:t>日</w:t>
      </w:r>
    </w:p>
    <w:p w:rsidR="00AF6499" w:rsidRDefault="00AF6499" w:rsidP="00AF6499">
      <w:pPr>
        <w:rPr>
          <w:rFonts w:asciiTheme="minorEastAsia" w:hAnsiTheme="minorEastAsia"/>
          <w:b/>
          <w:color w:val="FF0000"/>
          <w:sz w:val="36"/>
          <w:szCs w:val="36"/>
        </w:rPr>
      </w:pPr>
    </w:p>
    <w:p w:rsidR="002941E9" w:rsidRDefault="002941E9" w:rsidP="00AF6499">
      <w:pPr>
        <w:rPr>
          <w:rFonts w:asciiTheme="minorEastAsia" w:hAnsiTheme="minorEastAsia"/>
          <w:b/>
          <w:color w:val="FF0000"/>
          <w:sz w:val="36"/>
          <w:szCs w:val="36"/>
        </w:rPr>
      </w:pPr>
    </w:p>
    <w:p w:rsidR="00BA5128" w:rsidRPr="00AF6499" w:rsidRDefault="00BA5128" w:rsidP="00AF6499">
      <w:pPr>
        <w:rPr>
          <w:sz w:val="44"/>
          <w:szCs w:val="44"/>
        </w:rPr>
      </w:pPr>
    </w:p>
    <w:p w:rsidR="00AF6499" w:rsidRDefault="00AF6499" w:rsidP="005148C7">
      <w:pPr>
        <w:jc w:val="center"/>
        <w:rPr>
          <w:rFonts w:asciiTheme="minorEastAsia" w:hAnsiTheme="minorEastAsia"/>
          <w:b/>
          <w:sz w:val="44"/>
          <w:szCs w:val="44"/>
        </w:rPr>
      </w:pPr>
      <w:r w:rsidRPr="00AF6499">
        <w:rPr>
          <w:rFonts w:asciiTheme="minorEastAsia" w:hAnsiTheme="minorEastAsia" w:hint="eastAsia"/>
          <w:b/>
          <w:sz w:val="44"/>
          <w:szCs w:val="44"/>
        </w:rPr>
        <w:lastRenderedPageBreak/>
        <w:t>目   录</w:t>
      </w:r>
    </w:p>
    <w:p w:rsidR="005148C7" w:rsidRPr="005148C7" w:rsidRDefault="005148C7" w:rsidP="005148C7">
      <w:pPr>
        <w:jc w:val="center"/>
        <w:rPr>
          <w:rFonts w:asciiTheme="minorEastAsia" w:hAnsiTheme="minorEastAsia"/>
          <w:b/>
          <w:sz w:val="44"/>
          <w:szCs w:val="44"/>
        </w:rPr>
      </w:pPr>
    </w:p>
    <w:p w:rsidR="00AF6499" w:rsidRPr="005148C7" w:rsidRDefault="00AF6499" w:rsidP="005148C7">
      <w:pPr>
        <w:spacing w:line="580" w:lineRule="exact"/>
        <w:rPr>
          <w:rFonts w:ascii="仿宋" w:eastAsia="仿宋" w:hAnsi="仿宋"/>
          <w:b/>
          <w:sz w:val="32"/>
          <w:szCs w:val="32"/>
        </w:rPr>
      </w:pPr>
      <w:r w:rsidRPr="005148C7">
        <w:rPr>
          <w:rFonts w:ascii="仿宋" w:eastAsia="仿宋" w:hAnsi="仿宋" w:hint="eastAsia"/>
          <w:b/>
          <w:sz w:val="32"/>
          <w:szCs w:val="32"/>
        </w:rPr>
        <w:t>第一部分  部门概况</w:t>
      </w:r>
    </w:p>
    <w:p w:rsidR="00AF6499" w:rsidRPr="005148C7" w:rsidRDefault="00AF6499" w:rsidP="005148C7">
      <w:pPr>
        <w:spacing w:line="580" w:lineRule="exact"/>
        <w:rPr>
          <w:rFonts w:ascii="仿宋" w:eastAsia="仿宋" w:hAnsi="仿宋"/>
          <w:sz w:val="32"/>
          <w:szCs w:val="32"/>
        </w:rPr>
      </w:pPr>
      <w:r w:rsidRPr="005148C7">
        <w:rPr>
          <w:rFonts w:ascii="仿宋" w:eastAsia="仿宋" w:hAnsi="仿宋" w:hint="eastAsia"/>
          <w:sz w:val="32"/>
          <w:szCs w:val="32"/>
        </w:rPr>
        <w:t>一、主要职能</w:t>
      </w:r>
    </w:p>
    <w:p w:rsidR="00AF6499" w:rsidRPr="005148C7" w:rsidRDefault="00AF6499" w:rsidP="005148C7">
      <w:pPr>
        <w:spacing w:line="580" w:lineRule="exact"/>
        <w:rPr>
          <w:rFonts w:ascii="仿宋" w:eastAsia="仿宋" w:hAnsi="仿宋"/>
          <w:sz w:val="32"/>
          <w:szCs w:val="32"/>
        </w:rPr>
      </w:pPr>
      <w:r w:rsidRPr="005148C7">
        <w:rPr>
          <w:rFonts w:ascii="仿宋" w:eastAsia="仿宋" w:hAnsi="仿宋" w:hint="eastAsia"/>
          <w:sz w:val="32"/>
          <w:szCs w:val="32"/>
        </w:rPr>
        <w:t>二、机构设置及部门预算单位构成</w:t>
      </w:r>
    </w:p>
    <w:p w:rsidR="00F944A3" w:rsidRPr="005148C7" w:rsidRDefault="00AF6499" w:rsidP="005148C7">
      <w:pPr>
        <w:spacing w:line="580" w:lineRule="exact"/>
        <w:rPr>
          <w:rFonts w:ascii="仿宋" w:eastAsia="仿宋" w:hAnsi="仿宋"/>
          <w:b/>
          <w:sz w:val="32"/>
          <w:szCs w:val="32"/>
        </w:rPr>
      </w:pPr>
      <w:r w:rsidRPr="005148C7">
        <w:rPr>
          <w:rFonts w:ascii="仿宋" w:eastAsia="仿宋" w:hAnsi="仿宋" w:hint="eastAsia"/>
          <w:b/>
          <w:sz w:val="32"/>
          <w:szCs w:val="32"/>
        </w:rPr>
        <w:t>第二部分 202</w:t>
      </w:r>
      <w:r w:rsidR="00612BB8" w:rsidRPr="005148C7">
        <w:rPr>
          <w:rFonts w:ascii="仿宋" w:eastAsia="仿宋" w:hAnsi="仿宋" w:hint="eastAsia"/>
          <w:b/>
          <w:sz w:val="32"/>
          <w:szCs w:val="32"/>
        </w:rPr>
        <w:t>5</w:t>
      </w:r>
      <w:r w:rsidRPr="005148C7">
        <w:rPr>
          <w:rFonts w:ascii="仿宋" w:eastAsia="仿宋" w:hAnsi="仿宋" w:hint="eastAsia"/>
          <w:b/>
          <w:sz w:val="32"/>
          <w:szCs w:val="32"/>
        </w:rPr>
        <w:t>年度部门预算表</w:t>
      </w:r>
    </w:p>
    <w:p w:rsidR="00AF6499" w:rsidRPr="005148C7" w:rsidRDefault="00AF6499" w:rsidP="005148C7">
      <w:pPr>
        <w:spacing w:line="580" w:lineRule="exact"/>
        <w:rPr>
          <w:rFonts w:ascii="仿宋" w:eastAsia="仿宋" w:hAnsi="仿宋"/>
          <w:sz w:val="32"/>
          <w:szCs w:val="32"/>
        </w:rPr>
      </w:pPr>
      <w:r w:rsidRPr="005148C7">
        <w:rPr>
          <w:rFonts w:ascii="仿宋" w:eastAsia="仿宋" w:hAnsi="仿宋" w:hint="eastAsia"/>
          <w:sz w:val="32"/>
          <w:szCs w:val="32"/>
        </w:rPr>
        <w:t>一、</w:t>
      </w:r>
      <w:r w:rsidR="00F944A3" w:rsidRPr="005148C7">
        <w:rPr>
          <w:rFonts w:ascii="仿宋" w:eastAsia="仿宋" w:hAnsi="仿宋" w:hint="eastAsia"/>
          <w:sz w:val="32"/>
          <w:szCs w:val="32"/>
        </w:rPr>
        <w:t>部门收支总表</w:t>
      </w:r>
    </w:p>
    <w:p w:rsidR="00AF6499" w:rsidRPr="005148C7" w:rsidRDefault="00AF6499" w:rsidP="005148C7">
      <w:pPr>
        <w:spacing w:line="580" w:lineRule="exact"/>
        <w:rPr>
          <w:rFonts w:ascii="仿宋" w:eastAsia="仿宋" w:hAnsi="仿宋"/>
          <w:sz w:val="32"/>
          <w:szCs w:val="32"/>
        </w:rPr>
      </w:pPr>
      <w:r w:rsidRPr="005148C7">
        <w:rPr>
          <w:rFonts w:ascii="仿宋" w:eastAsia="仿宋" w:hAnsi="仿宋" w:hint="eastAsia"/>
          <w:sz w:val="32"/>
          <w:szCs w:val="32"/>
        </w:rPr>
        <w:t>二、</w:t>
      </w:r>
      <w:r w:rsidR="00F944A3" w:rsidRPr="005148C7">
        <w:rPr>
          <w:rFonts w:ascii="仿宋" w:eastAsia="仿宋" w:hAnsi="仿宋" w:hint="eastAsia"/>
          <w:sz w:val="32"/>
          <w:szCs w:val="32"/>
        </w:rPr>
        <w:t>部门收入总表</w:t>
      </w:r>
    </w:p>
    <w:p w:rsidR="00AF6499" w:rsidRPr="005148C7" w:rsidRDefault="00AF6499" w:rsidP="005148C7">
      <w:pPr>
        <w:spacing w:line="580" w:lineRule="exact"/>
        <w:rPr>
          <w:rFonts w:ascii="仿宋" w:eastAsia="仿宋" w:hAnsi="仿宋"/>
          <w:sz w:val="32"/>
          <w:szCs w:val="32"/>
        </w:rPr>
      </w:pPr>
      <w:r w:rsidRPr="005148C7">
        <w:rPr>
          <w:rFonts w:ascii="仿宋" w:eastAsia="仿宋" w:hAnsi="仿宋" w:hint="eastAsia"/>
          <w:sz w:val="32"/>
          <w:szCs w:val="32"/>
        </w:rPr>
        <w:t>三、</w:t>
      </w:r>
      <w:r w:rsidR="00F944A3" w:rsidRPr="005148C7">
        <w:rPr>
          <w:rFonts w:ascii="仿宋" w:eastAsia="仿宋" w:hAnsi="仿宋" w:hint="eastAsia"/>
          <w:sz w:val="32"/>
          <w:szCs w:val="32"/>
        </w:rPr>
        <w:t>部门支出总表</w:t>
      </w:r>
    </w:p>
    <w:p w:rsidR="00AF6499" w:rsidRPr="005148C7" w:rsidRDefault="00AF6499" w:rsidP="005148C7">
      <w:pPr>
        <w:spacing w:line="580" w:lineRule="exact"/>
        <w:rPr>
          <w:rFonts w:ascii="仿宋" w:eastAsia="仿宋" w:hAnsi="仿宋"/>
          <w:sz w:val="32"/>
          <w:szCs w:val="32"/>
        </w:rPr>
      </w:pPr>
      <w:r w:rsidRPr="005148C7">
        <w:rPr>
          <w:rFonts w:ascii="仿宋" w:eastAsia="仿宋" w:hAnsi="仿宋" w:hint="eastAsia"/>
          <w:sz w:val="32"/>
          <w:szCs w:val="32"/>
        </w:rPr>
        <w:t>四、</w:t>
      </w:r>
      <w:r w:rsidR="00F944A3" w:rsidRPr="005148C7">
        <w:rPr>
          <w:rFonts w:ascii="仿宋" w:eastAsia="仿宋" w:hAnsi="仿宋" w:hint="eastAsia"/>
          <w:sz w:val="32"/>
          <w:szCs w:val="32"/>
        </w:rPr>
        <w:t>财政拨款收支总表</w:t>
      </w:r>
    </w:p>
    <w:p w:rsidR="00AF6499" w:rsidRPr="005148C7" w:rsidRDefault="00AF6499" w:rsidP="005148C7">
      <w:pPr>
        <w:spacing w:line="580" w:lineRule="exact"/>
        <w:rPr>
          <w:rFonts w:ascii="仿宋" w:eastAsia="仿宋" w:hAnsi="仿宋"/>
          <w:sz w:val="32"/>
          <w:szCs w:val="32"/>
        </w:rPr>
      </w:pPr>
      <w:r w:rsidRPr="005148C7">
        <w:rPr>
          <w:rFonts w:ascii="仿宋" w:eastAsia="仿宋" w:hAnsi="仿宋" w:hint="eastAsia"/>
          <w:sz w:val="32"/>
          <w:szCs w:val="32"/>
        </w:rPr>
        <w:t>五、</w:t>
      </w:r>
      <w:r w:rsidR="00F944A3" w:rsidRPr="005148C7">
        <w:rPr>
          <w:rFonts w:ascii="仿宋" w:eastAsia="仿宋" w:hAnsi="仿宋" w:hint="eastAsia"/>
          <w:sz w:val="32"/>
          <w:szCs w:val="32"/>
        </w:rPr>
        <w:t>一般公共预算支出表</w:t>
      </w:r>
    </w:p>
    <w:p w:rsidR="00AF6499" w:rsidRPr="005148C7" w:rsidRDefault="00AF6499" w:rsidP="005148C7">
      <w:pPr>
        <w:spacing w:line="580" w:lineRule="exact"/>
        <w:rPr>
          <w:rFonts w:ascii="仿宋" w:eastAsia="仿宋" w:hAnsi="仿宋"/>
          <w:sz w:val="32"/>
          <w:szCs w:val="32"/>
        </w:rPr>
      </w:pPr>
      <w:r w:rsidRPr="005148C7">
        <w:rPr>
          <w:rFonts w:ascii="仿宋" w:eastAsia="仿宋" w:hAnsi="仿宋" w:hint="eastAsia"/>
          <w:sz w:val="32"/>
          <w:szCs w:val="32"/>
        </w:rPr>
        <w:t>六、</w:t>
      </w:r>
      <w:r w:rsidR="00F944A3" w:rsidRPr="005148C7">
        <w:rPr>
          <w:rFonts w:ascii="仿宋" w:eastAsia="仿宋" w:hAnsi="仿宋" w:hint="eastAsia"/>
          <w:sz w:val="32"/>
          <w:szCs w:val="32"/>
        </w:rPr>
        <w:t>一般公共预算基本支出表</w:t>
      </w:r>
    </w:p>
    <w:p w:rsidR="00AF6499" w:rsidRPr="005148C7" w:rsidRDefault="00AF6499" w:rsidP="005148C7">
      <w:pPr>
        <w:spacing w:line="580" w:lineRule="exact"/>
        <w:rPr>
          <w:rFonts w:ascii="仿宋" w:eastAsia="仿宋" w:hAnsi="仿宋"/>
          <w:sz w:val="32"/>
          <w:szCs w:val="32"/>
        </w:rPr>
      </w:pPr>
      <w:r w:rsidRPr="005148C7">
        <w:rPr>
          <w:rFonts w:ascii="仿宋" w:eastAsia="仿宋" w:hAnsi="仿宋" w:hint="eastAsia"/>
          <w:sz w:val="32"/>
          <w:szCs w:val="32"/>
        </w:rPr>
        <w:t>七、</w:t>
      </w:r>
      <w:r w:rsidR="00F944A3" w:rsidRPr="005148C7">
        <w:rPr>
          <w:rFonts w:ascii="仿宋" w:eastAsia="仿宋" w:hAnsi="仿宋" w:hint="eastAsia"/>
          <w:sz w:val="32"/>
          <w:szCs w:val="32"/>
        </w:rPr>
        <w:t>一般公共预算“三公”经费支出表</w:t>
      </w:r>
    </w:p>
    <w:p w:rsidR="00AF6499" w:rsidRPr="005148C7" w:rsidRDefault="00AF6499" w:rsidP="005148C7">
      <w:pPr>
        <w:spacing w:line="580" w:lineRule="exact"/>
        <w:rPr>
          <w:rFonts w:ascii="仿宋" w:eastAsia="仿宋" w:hAnsi="仿宋"/>
          <w:sz w:val="32"/>
          <w:szCs w:val="32"/>
        </w:rPr>
      </w:pPr>
      <w:r w:rsidRPr="005148C7">
        <w:rPr>
          <w:rFonts w:ascii="仿宋" w:eastAsia="仿宋" w:hAnsi="仿宋" w:hint="eastAsia"/>
          <w:sz w:val="32"/>
          <w:szCs w:val="32"/>
        </w:rPr>
        <w:t>八、</w:t>
      </w:r>
      <w:r w:rsidR="00F944A3" w:rsidRPr="005148C7">
        <w:rPr>
          <w:rFonts w:ascii="仿宋" w:eastAsia="仿宋" w:hAnsi="仿宋" w:hint="eastAsia"/>
          <w:sz w:val="32"/>
          <w:szCs w:val="32"/>
        </w:rPr>
        <w:t>政府性基金预算支出表</w:t>
      </w:r>
    </w:p>
    <w:p w:rsidR="00AF6499" w:rsidRPr="005148C7" w:rsidRDefault="00AF6499" w:rsidP="005148C7">
      <w:pPr>
        <w:spacing w:line="580" w:lineRule="exact"/>
        <w:rPr>
          <w:rFonts w:ascii="仿宋" w:eastAsia="仿宋" w:hAnsi="仿宋"/>
          <w:b/>
          <w:sz w:val="32"/>
          <w:szCs w:val="32"/>
        </w:rPr>
      </w:pPr>
      <w:r w:rsidRPr="005148C7">
        <w:rPr>
          <w:rFonts w:ascii="仿宋" w:eastAsia="仿宋" w:hAnsi="仿宋" w:hint="eastAsia"/>
          <w:b/>
          <w:sz w:val="32"/>
          <w:szCs w:val="32"/>
        </w:rPr>
        <w:t>第三部分  202</w:t>
      </w:r>
      <w:r w:rsidR="00612BB8" w:rsidRPr="005148C7">
        <w:rPr>
          <w:rFonts w:ascii="仿宋" w:eastAsia="仿宋" w:hAnsi="仿宋" w:hint="eastAsia"/>
          <w:b/>
          <w:sz w:val="32"/>
          <w:szCs w:val="32"/>
        </w:rPr>
        <w:t>5</w:t>
      </w:r>
      <w:r w:rsidRPr="005148C7">
        <w:rPr>
          <w:rFonts w:ascii="仿宋" w:eastAsia="仿宋" w:hAnsi="仿宋" w:hint="eastAsia"/>
          <w:b/>
          <w:sz w:val="32"/>
          <w:szCs w:val="32"/>
        </w:rPr>
        <w:t>年度部门预算情况说明</w:t>
      </w:r>
    </w:p>
    <w:p w:rsidR="00AF6499" w:rsidRPr="005148C7" w:rsidRDefault="00AF6499" w:rsidP="005148C7">
      <w:pPr>
        <w:spacing w:line="580" w:lineRule="exact"/>
        <w:rPr>
          <w:rFonts w:ascii="仿宋" w:eastAsia="仿宋" w:hAnsi="仿宋"/>
          <w:b/>
          <w:sz w:val="32"/>
          <w:szCs w:val="32"/>
        </w:rPr>
      </w:pPr>
      <w:r w:rsidRPr="005148C7">
        <w:rPr>
          <w:rFonts w:ascii="仿宋" w:eastAsia="仿宋" w:hAnsi="仿宋" w:hint="eastAsia"/>
          <w:b/>
          <w:sz w:val="32"/>
          <w:szCs w:val="32"/>
        </w:rPr>
        <w:t>第四部分  名词解释</w:t>
      </w:r>
    </w:p>
    <w:p w:rsidR="00EC09C7" w:rsidRPr="005148C7" w:rsidRDefault="00EC09C7" w:rsidP="005148C7">
      <w:pPr>
        <w:spacing w:line="580" w:lineRule="exact"/>
        <w:rPr>
          <w:rFonts w:ascii="仿宋" w:eastAsia="仿宋" w:hAnsi="仿宋"/>
          <w:b/>
          <w:sz w:val="32"/>
          <w:szCs w:val="32"/>
        </w:rPr>
      </w:pPr>
      <w:r w:rsidRPr="005148C7">
        <w:rPr>
          <w:rFonts w:ascii="仿宋" w:eastAsia="仿宋" w:hAnsi="仿宋" w:hint="eastAsia"/>
          <w:b/>
          <w:sz w:val="32"/>
          <w:szCs w:val="32"/>
        </w:rPr>
        <w:t xml:space="preserve">第五部分  </w:t>
      </w:r>
      <w:r w:rsidR="008945CD" w:rsidRPr="005148C7">
        <w:rPr>
          <w:rFonts w:ascii="仿宋" w:eastAsia="仿宋" w:hAnsi="仿宋" w:hint="eastAsia"/>
          <w:b/>
          <w:sz w:val="32"/>
          <w:szCs w:val="32"/>
        </w:rPr>
        <w:t>预算</w:t>
      </w:r>
      <w:r w:rsidRPr="005148C7">
        <w:rPr>
          <w:rFonts w:ascii="仿宋" w:eastAsia="仿宋" w:hAnsi="仿宋" w:hint="eastAsia"/>
          <w:b/>
          <w:sz w:val="32"/>
          <w:szCs w:val="32"/>
        </w:rPr>
        <w:t>绩效</w:t>
      </w:r>
    </w:p>
    <w:p w:rsidR="008945CD" w:rsidRPr="005148C7" w:rsidRDefault="008945CD" w:rsidP="005148C7">
      <w:pPr>
        <w:spacing w:line="580" w:lineRule="exact"/>
        <w:rPr>
          <w:rFonts w:ascii="仿宋" w:eastAsia="仿宋" w:hAnsi="仿宋"/>
          <w:sz w:val="32"/>
          <w:szCs w:val="32"/>
        </w:rPr>
      </w:pPr>
      <w:r w:rsidRPr="005148C7">
        <w:rPr>
          <w:rFonts w:ascii="仿宋" w:eastAsia="仿宋" w:hAnsi="仿宋" w:hint="eastAsia"/>
          <w:sz w:val="32"/>
          <w:szCs w:val="32"/>
        </w:rPr>
        <w:t>一、部门整体绩效目标表</w:t>
      </w:r>
    </w:p>
    <w:p w:rsidR="008945CD" w:rsidRPr="005148C7" w:rsidRDefault="008945CD" w:rsidP="005148C7">
      <w:pPr>
        <w:spacing w:line="580" w:lineRule="exact"/>
        <w:rPr>
          <w:rFonts w:ascii="仿宋" w:eastAsia="仿宋" w:hAnsi="仿宋"/>
          <w:sz w:val="32"/>
          <w:szCs w:val="32"/>
        </w:rPr>
      </w:pPr>
      <w:r w:rsidRPr="005148C7">
        <w:rPr>
          <w:rFonts w:ascii="仿宋" w:eastAsia="仿宋" w:hAnsi="仿宋" w:hint="eastAsia"/>
          <w:sz w:val="32"/>
          <w:szCs w:val="32"/>
        </w:rPr>
        <w:t>二、重点项目绩效目标表</w:t>
      </w:r>
    </w:p>
    <w:p w:rsidR="00AF6499" w:rsidRPr="005148C7" w:rsidRDefault="00AF6499" w:rsidP="005148C7">
      <w:pPr>
        <w:widowControl/>
        <w:spacing w:line="580" w:lineRule="exact"/>
        <w:jc w:val="left"/>
        <w:rPr>
          <w:rFonts w:ascii="仿宋" w:eastAsia="仿宋" w:hAnsi="仿宋"/>
        </w:rPr>
      </w:pPr>
      <w:r w:rsidRPr="005148C7">
        <w:rPr>
          <w:rFonts w:ascii="仿宋" w:eastAsia="仿宋" w:hAnsi="仿宋"/>
        </w:rPr>
        <w:br w:type="page"/>
      </w:r>
    </w:p>
    <w:p w:rsidR="00AF6499" w:rsidRDefault="00AF6499" w:rsidP="005148C7">
      <w:pPr>
        <w:jc w:val="center"/>
        <w:rPr>
          <w:b/>
          <w:sz w:val="44"/>
          <w:szCs w:val="44"/>
        </w:rPr>
      </w:pPr>
      <w:r w:rsidRPr="00AF6499">
        <w:rPr>
          <w:rFonts w:hint="eastAsia"/>
          <w:b/>
          <w:sz w:val="44"/>
          <w:szCs w:val="44"/>
        </w:rPr>
        <w:lastRenderedPageBreak/>
        <w:t>第一部分</w:t>
      </w:r>
      <w:r w:rsidRPr="00AF6499">
        <w:rPr>
          <w:rFonts w:hint="eastAsia"/>
          <w:b/>
          <w:sz w:val="44"/>
          <w:szCs w:val="44"/>
        </w:rPr>
        <w:t xml:space="preserve">  </w:t>
      </w:r>
      <w:r w:rsidRPr="00AF6499">
        <w:rPr>
          <w:rFonts w:hint="eastAsia"/>
          <w:b/>
          <w:sz w:val="44"/>
          <w:szCs w:val="44"/>
        </w:rPr>
        <w:t>部门概况</w:t>
      </w:r>
    </w:p>
    <w:p w:rsidR="005148C7" w:rsidRPr="005148C7" w:rsidRDefault="005148C7" w:rsidP="005148C7">
      <w:pPr>
        <w:jc w:val="center"/>
        <w:rPr>
          <w:b/>
          <w:sz w:val="44"/>
          <w:szCs w:val="44"/>
        </w:rPr>
      </w:pPr>
    </w:p>
    <w:p w:rsidR="00AF6499" w:rsidRPr="005148C7" w:rsidRDefault="00AF6499" w:rsidP="005148C7">
      <w:pPr>
        <w:spacing w:line="580" w:lineRule="exact"/>
        <w:ind w:firstLineChars="200" w:firstLine="643"/>
        <w:rPr>
          <w:rFonts w:ascii="仿宋" w:eastAsia="仿宋" w:hAnsi="仿宋"/>
          <w:b/>
          <w:sz w:val="32"/>
          <w:szCs w:val="32"/>
        </w:rPr>
      </w:pPr>
      <w:r w:rsidRPr="005148C7">
        <w:rPr>
          <w:rFonts w:ascii="仿宋" w:eastAsia="仿宋" w:hAnsi="仿宋" w:hint="eastAsia"/>
          <w:b/>
          <w:sz w:val="32"/>
          <w:szCs w:val="32"/>
        </w:rPr>
        <w:t xml:space="preserve">一、主要职责 </w:t>
      </w:r>
    </w:p>
    <w:p w:rsidR="002941E9" w:rsidRPr="002941E9" w:rsidRDefault="002941E9" w:rsidP="002941E9">
      <w:pPr>
        <w:spacing w:line="580" w:lineRule="exact"/>
        <w:ind w:firstLineChars="200" w:firstLine="640"/>
        <w:rPr>
          <w:rFonts w:ascii="仿宋" w:eastAsia="仿宋" w:hAnsi="仿宋"/>
          <w:sz w:val="32"/>
          <w:szCs w:val="32"/>
        </w:rPr>
      </w:pPr>
      <w:r w:rsidRPr="002941E9">
        <w:rPr>
          <w:rFonts w:ascii="仿宋" w:eastAsia="仿宋" w:hAnsi="仿宋" w:hint="eastAsia"/>
          <w:sz w:val="32"/>
          <w:szCs w:val="32"/>
        </w:rPr>
        <w:t>（一）宣传贯彻执行党的路线方针政策和国家法律法规，落实上级党委、政府决策部署。</w:t>
      </w:r>
    </w:p>
    <w:p w:rsidR="002941E9" w:rsidRPr="002941E9" w:rsidRDefault="002941E9" w:rsidP="002941E9">
      <w:pPr>
        <w:spacing w:line="580" w:lineRule="exact"/>
        <w:ind w:firstLineChars="200" w:firstLine="640"/>
        <w:rPr>
          <w:rFonts w:ascii="仿宋" w:eastAsia="仿宋" w:hAnsi="仿宋"/>
          <w:sz w:val="32"/>
          <w:szCs w:val="32"/>
        </w:rPr>
      </w:pPr>
      <w:r w:rsidRPr="002941E9">
        <w:rPr>
          <w:rFonts w:ascii="仿宋" w:eastAsia="仿宋" w:hAnsi="仿宋" w:hint="eastAsia"/>
          <w:sz w:val="32"/>
          <w:szCs w:val="32"/>
        </w:rPr>
        <w:t>（二）加强党的建设。落实基层党建工作责任制，坚持和完善党的全面领导，加强党的组织体系建设，不断增强党的政治领导力、思想引领力、群众组织力和社会号召力。全面推进党的政治建设、思想建设、组织建设、作风建设、纪律建设，把制度建设贯穿其中，深入推进反腐败斗争。加强镇党委自身建设和村党组织建设，以及其他隶属镇党委的党组织建设。统筹协调辖区内各领域党建工作，抓好新领域新</w:t>
      </w:r>
      <w:proofErr w:type="gramStart"/>
      <w:r w:rsidRPr="002941E9">
        <w:rPr>
          <w:rFonts w:ascii="仿宋" w:eastAsia="仿宋" w:hAnsi="仿宋" w:hint="eastAsia"/>
          <w:sz w:val="32"/>
          <w:szCs w:val="32"/>
        </w:rPr>
        <w:t>业态新群体</w:t>
      </w:r>
      <w:proofErr w:type="gramEnd"/>
      <w:r w:rsidRPr="002941E9">
        <w:rPr>
          <w:rFonts w:ascii="仿宋" w:eastAsia="仿宋" w:hAnsi="仿宋" w:hint="eastAsia"/>
          <w:sz w:val="32"/>
          <w:szCs w:val="32"/>
        </w:rPr>
        <w:t>党建，推进镇、村党建与单位党建、行业党建、区域化党建互联互动。加强基层意识形态、精神文明建设和统战（民族宗教）工作。</w:t>
      </w:r>
    </w:p>
    <w:p w:rsidR="002941E9" w:rsidRPr="002941E9" w:rsidRDefault="002941E9" w:rsidP="002941E9">
      <w:pPr>
        <w:spacing w:line="580" w:lineRule="exact"/>
        <w:ind w:firstLineChars="200" w:firstLine="640"/>
        <w:rPr>
          <w:rFonts w:ascii="仿宋" w:eastAsia="仿宋" w:hAnsi="仿宋"/>
          <w:sz w:val="32"/>
          <w:szCs w:val="32"/>
        </w:rPr>
      </w:pPr>
      <w:r w:rsidRPr="002941E9">
        <w:rPr>
          <w:rFonts w:ascii="仿宋" w:eastAsia="仿宋" w:hAnsi="仿宋" w:hint="eastAsia"/>
          <w:sz w:val="32"/>
          <w:szCs w:val="32"/>
        </w:rPr>
        <w:t>（三）统筹区域发展。统筹落实辖区发展的重大决策和辖区建设规划，强化对涉及本区域内人民群众利益的重大决策、重大项目和公共服务设施布局的参与权和建议权，推动辖区健康、有序、可持续发展。推进产业升级、经济结构调整和经济增长方式转变，推动辖区经济发展。协同统计部门做好相关统计工作。统筹做好企业服务工作，营造良好营商环境。做好人才服务和引进工作。实施乡村振兴战略各项政策，规范“三资”管理，做好美丽乡村建设和脱贫致富工作。</w:t>
      </w:r>
    </w:p>
    <w:p w:rsidR="002941E9" w:rsidRPr="002941E9" w:rsidRDefault="002941E9" w:rsidP="002941E9">
      <w:pPr>
        <w:spacing w:line="580" w:lineRule="exact"/>
        <w:ind w:firstLineChars="200" w:firstLine="640"/>
        <w:rPr>
          <w:rFonts w:ascii="仿宋" w:eastAsia="仿宋" w:hAnsi="仿宋"/>
          <w:sz w:val="32"/>
          <w:szCs w:val="32"/>
        </w:rPr>
      </w:pPr>
      <w:r w:rsidRPr="002941E9">
        <w:rPr>
          <w:rFonts w:ascii="仿宋" w:eastAsia="仿宋" w:hAnsi="仿宋" w:hint="eastAsia"/>
          <w:sz w:val="32"/>
          <w:szCs w:val="32"/>
        </w:rPr>
        <w:lastRenderedPageBreak/>
        <w:t>（四）组织公共服务。推进政府职能由“管理型”向“服务型”转变，推进基本公共服务均等化，推动优质公共服务资源向村（社区）延伸。创新公共服务供给方式，加快建立政府主导、社会参与、公办民办并举的公共服务供给模式，加大政府购买服务力度。组织实施与群众生活密切相关的公共服务，落实人社、</w:t>
      </w:r>
      <w:proofErr w:type="gramStart"/>
      <w:r w:rsidRPr="002941E9">
        <w:rPr>
          <w:rFonts w:ascii="仿宋" w:eastAsia="仿宋" w:hAnsi="仿宋" w:hint="eastAsia"/>
          <w:sz w:val="32"/>
          <w:szCs w:val="32"/>
        </w:rPr>
        <w:t>医</w:t>
      </w:r>
      <w:proofErr w:type="gramEnd"/>
      <w:r w:rsidRPr="002941E9">
        <w:rPr>
          <w:rFonts w:ascii="仿宋" w:eastAsia="仿宋" w:hAnsi="仿宋" w:hint="eastAsia"/>
          <w:sz w:val="32"/>
          <w:szCs w:val="32"/>
        </w:rPr>
        <w:t>保、民政、退役军人、教育、文化旅游、体育、卫生健康、残联、红十字会等领域相关政策，做好民生保障工作。</w:t>
      </w:r>
    </w:p>
    <w:p w:rsidR="002941E9" w:rsidRPr="002941E9" w:rsidRDefault="002941E9" w:rsidP="002941E9">
      <w:pPr>
        <w:spacing w:line="580" w:lineRule="exact"/>
        <w:ind w:firstLineChars="200" w:firstLine="640"/>
        <w:rPr>
          <w:rFonts w:ascii="仿宋" w:eastAsia="仿宋" w:hAnsi="仿宋"/>
          <w:sz w:val="32"/>
          <w:szCs w:val="32"/>
        </w:rPr>
      </w:pPr>
      <w:r w:rsidRPr="002941E9">
        <w:rPr>
          <w:rFonts w:ascii="仿宋" w:eastAsia="仿宋" w:hAnsi="仿宋" w:hint="eastAsia"/>
          <w:sz w:val="32"/>
          <w:szCs w:val="32"/>
        </w:rPr>
        <w:t>（五）实施综合管理。负责辖区公共事务综合管理，组织领导、推进实施、综合协调和监督检查辖区内城镇管理、人口管理、社会管理等综合性工作。加强对上级职能部门派驻工作力量的指挥调度和考核监督。负责综合执法、生态环境保护、市容和环境卫生管理等工作，统筹辖区内自然资源管理、市场监管相关工作。负责对辖区内物业服务企业的日常监管，对辖区住宅小区开展综合管理。</w:t>
      </w:r>
    </w:p>
    <w:p w:rsidR="002941E9" w:rsidRPr="002941E9" w:rsidRDefault="002941E9" w:rsidP="002941E9">
      <w:pPr>
        <w:spacing w:line="580" w:lineRule="exact"/>
        <w:ind w:firstLineChars="200" w:firstLine="640"/>
        <w:rPr>
          <w:rFonts w:ascii="仿宋" w:eastAsia="仿宋" w:hAnsi="仿宋"/>
          <w:sz w:val="32"/>
          <w:szCs w:val="32"/>
        </w:rPr>
      </w:pPr>
      <w:r w:rsidRPr="002941E9">
        <w:rPr>
          <w:rFonts w:ascii="仿宋" w:eastAsia="仿宋" w:hAnsi="仿宋" w:hint="eastAsia"/>
          <w:sz w:val="32"/>
          <w:szCs w:val="32"/>
        </w:rPr>
        <w:t>（六）动员社会参与。坚持以基层党建引领基层治理，动员指导辖区内各类单位、社会组织和村（社区）等社会力量参与社会治理，引导辖区单位履行社会责任，整合辖区内各种社会力量为镇、村（社区）发展服务。做实做强由党建引领的基层共治基本单元，构建党组织统一领导、各类组织积极协同、广大群众广泛参与的基层治理体系。</w:t>
      </w:r>
    </w:p>
    <w:p w:rsidR="002941E9" w:rsidRPr="002941E9" w:rsidRDefault="002941E9" w:rsidP="002941E9">
      <w:pPr>
        <w:spacing w:line="580" w:lineRule="exact"/>
        <w:ind w:firstLineChars="200" w:firstLine="640"/>
        <w:rPr>
          <w:rFonts w:ascii="仿宋" w:eastAsia="仿宋" w:hAnsi="仿宋"/>
          <w:sz w:val="32"/>
          <w:szCs w:val="32"/>
        </w:rPr>
      </w:pPr>
      <w:r w:rsidRPr="002941E9">
        <w:rPr>
          <w:rFonts w:ascii="仿宋" w:eastAsia="仿宋" w:hAnsi="仿宋" w:hint="eastAsia"/>
          <w:sz w:val="32"/>
          <w:szCs w:val="32"/>
        </w:rPr>
        <w:t>（七）领导基层自治。发挥村（社区）党组织在基层群众自治组织建设中的领导核心作用，完善党领导下的基层社会治理体系，加强社会主义民主法治建设，做好组织群众、</w:t>
      </w:r>
      <w:r w:rsidRPr="002941E9">
        <w:rPr>
          <w:rFonts w:ascii="仿宋" w:eastAsia="仿宋" w:hAnsi="仿宋" w:hint="eastAsia"/>
          <w:sz w:val="32"/>
          <w:szCs w:val="32"/>
        </w:rPr>
        <w:lastRenderedPageBreak/>
        <w:t>宣传群众、凝聚群众、服务群众工作，发挥村（居）民在基层社会治理中的主体作用，提高基层自治整体水平。</w:t>
      </w:r>
    </w:p>
    <w:p w:rsidR="002941E9" w:rsidRPr="002941E9" w:rsidRDefault="002941E9" w:rsidP="002941E9">
      <w:pPr>
        <w:spacing w:line="580" w:lineRule="exact"/>
        <w:ind w:firstLineChars="200" w:firstLine="640"/>
        <w:rPr>
          <w:rFonts w:ascii="仿宋" w:eastAsia="仿宋" w:hAnsi="仿宋"/>
          <w:sz w:val="32"/>
          <w:szCs w:val="32"/>
        </w:rPr>
      </w:pPr>
      <w:r w:rsidRPr="002941E9">
        <w:rPr>
          <w:rFonts w:ascii="仿宋" w:eastAsia="仿宋" w:hAnsi="仿宋" w:hint="eastAsia"/>
          <w:sz w:val="32"/>
          <w:szCs w:val="32"/>
        </w:rPr>
        <w:t>（八）维护安全稳定。负责辖区平安建设、综合治理、应急管理、安全生产管理等工作。处理群众来信来访，反映社情民意，有效化解各类矛盾纠纷。</w:t>
      </w:r>
    </w:p>
    <w:p w:rsidR="002941E9" w:rsidRPr="002941E9" w:rsidRDefault="002941E9" w:rsidP="002941E9">
      <w:pPr>
        <w:spacing w:line="580" w:lineRule="exact"/>
        <w:ind w:firstLineChars="200" w:firstLine="640"/>
        <w:rPr>
          <w:rFonts w:ascii="仿宋" w:eastAsia="仿宋" w:hAnsi="仿宋"/>
          <w:sz w:val="32"/>
          <w:szCs w:val="32"/>
        </w:rPr>
      </w:pPr>
      <w:r w:rsidRPr="002941E9">
        <w:rPr>
          <w:rFonts w:ascii="仿宋" w:eastAsia="仿宋" w:hAnsi="仿宋" w:hint="eastAsia"/>
          <w:sz w:val="32"/>
          <w:szCs w:val="32"/>
        </w:rPr>
        <w:t>（九）深化“放管服”和“最多跑一次”改革。依托镇便民服务平台，推进审批服务事项向便民服务中心集中，保障便民服务中心的审批服务事项到位、权限到位。推进镇便民服务平台标准化建设，加快实现政务服务马上办、网上办、就近办、一次办，提升政务服务质量。</w:t>
      </w:r>
    </w:p>
    <w:p w:rsidR="002941E9" w:rsidRDefault="002941E9" w:rsidP="002941E9">
      <w:pPr>
        <w:spacing w:line="580" w:lineRule="exact"/>
        <w:ind w:firstLineChars="200" w:firstLine="640"/>
        <w:rPr>
          <w:rFonts w:ascii="仿宋" w:eastAsia="仿宋" w:hAnsi="仿宋"/>
          <w:sz w:val="32"/>
          <w:szCs w:val="32"/>
        </w:rPr>
      </w:pPr>
      <w:r w:rsidRPr="002941E9">
        <w:rPr>
          <w:rFonts w:ascii="仿宋" w:eastAsia="仿宋" w:hAnsi="仿宋" w:hint="eastAsia"/>
          <w:sz w:val="32"/>
          <w:szCs w:val="32"/>
        </w:rPr>
        <w:t>（十）完成区委、区政府交办的其他任务。</w:t>
      </w:r>
    </w:p>
    <w:p w:rsidR="00AF6499" w:rsidRPr="005148C7" w:rsidRDefault="00AF6499" w:rsidP="002941E9">
      <w:pPr>
        <w:spacing w:line="580" w:lineRule="exact"/>
        <w:ind w:firstLineChars="200" w:firstLine="643"/>
        <w:rPr>
          <w:rFonts w:ascii="仿宋" w:eastAsia="仿宋" w:hAnsi="仿宋"/>
          <w:b/>
          <w:color w:val="FF0000"/>
          <w:sz w:val="32"/>
          <w:szCs w:val="32"/>
        </w:rPr>
      </w:pPr>
      <w:r w:rsidRPr="005148C7">
        <w:rPr>
          <w:rFonts w:ascii="仿宋" w:eastAsia="仿宋" w:hAnsi="仿宋" w:hint="eastAsia"/>
          <w:b/>
          <w:sz w:val="32"/>
          <w:szCs w:val="32"/>
        </w:rPr>
        <w:t>二、内设机构</w:t>
      </w:r>
    </w:p>
    <w:p w:rsidR="002941E9" w:rsidRPr="002941E9" w:rsidRDefault="002941E9" w:rsidP="002941E9">
      <w:pPr>
        <w:spacing w:line="580" w:lineRule="exact"/>
        <w:ind w:firstLineChars="200" w:firstLine="640"/>
        <w:rPr>
          <w:rFonts w:ascii="仿宋" w:eastAsia="仿宋" w:hAnsi="仿宋"/>
          <w:sz w:val="32"/>
          <w:szCs w:val="32"/>
        </w:rPr>
      </w:pPr>
      <w:r w:rsidRPr="002941E9">
        <w:rPr>
          <w:rFonts w:ascii="仿宋" w:eastAsia="仿宋" w:hAnsi="仿宋" w:hint="eastAsia"/>
          <w:sz w:val="32"/>
          <w:szCs w:val="32"/>
        </w:rPr>
        <w:t>（一）综合办公室。负责机关日常运转，承担机关党务、文电、会务、机要、保密、档案、检查督办、政务公开、公开电话、信息化建设、节能减排、后勤保障等工作。负责重大事项和工作部署的落实、督办、检查工作。负责各项中心工作的组织和综合协调。</w:t>
      </w:r>
    </w:p>
    <w:p w:rsidR="002941E9" w:rsidRPr="002941E9" w:rsidRDefault="002941E9" w:rsidP="002941E9">
      <w:pPr>
        <w:spacing w:line="580" w:lineRule="exact"/>
        <w:ind w:firstLineChars="200" w:firstLine="640"/>
        <w:rPr>
          <w:rFonts w:ascii="仿宋" w:eastAsia="仿宋" w:hAnsi="仿宋"/>
          <w:sz w:val="32"/>
          <w:szCs w:val="32"/>
        </w:rPr>
      </w:pPr>
      <w:r w:rsidRPr="002941E9">
        <w:rPr>
          <w:rFonts w:ascii="仿宋" w:eastAsia="仿宋" w:hAnsi="仿宋" w:hint="eastAsia"/>
          <w:sz w:val="32"/>
          <w:szCs w:val="32"/>
        </w:rPr>
        <w:t>（二）党建工作办公室。负责党的政治建设、组织建设和宣传、意识形态、精神文明建设、统战等工作。统筹协调辖区内各领域党建工作，抓好新领域新</w:t>
      </w:r>
      <w:proofErr w:type="gramStart"/>
      <w:r w:rsidRPr="002941E9">
        <w:rPr>
          <w:rFonts w:ascii="仿宋" w:eastAsia="仿宋" w:hAnsi="仿宋" w:hint="eastAsia"/>
          <w:sz w:val="32"/>
          <w:szCs w:val="32"/>
        </w:rPr>
        <w:t>业态新群体</w:t>
      </w:r>
      <w:proofErr w:type="gramEnd"/>
      <w:r w:rsidRPr="002941E9">
        <w:rPr>
          <w:rFonts w:ascii="仿宋" w:eastAsia="仿宋" w:hAnsi="仿宋" w:hint="eastAsia"/>
          <w:sz w:val="32"/>
          <w:szCs w:val="32"/>
        </w:rPr>
        <w:t>党建，推进镇、村（社区）党建与单位党建、行业党建、区域化党建互联互动。负责干部队伍建设及干部人事、机构编制、老干部工作，协调管理派驻机构人员，落实镇对部门派出机构负责人人事考核权、选拔任用的征得同意权和对驻</w:t>
      </w:r>
      <w:proofErr w:type="gramStart"/>
      <w:r w:rsidRPr="002941E9">
        <w:rPr>
          <w:rFonts w:ascii="仿宋" w:eastAsia="仿宋" w:hAnsi="仿宋" w:hint="eastAsia"/>
          <w:sz w:val="32"/>
          <w:szCs w:val="32"/>
        </w:rPr>
        <w:t>镇单位</w:t>
      </w:r>
      <w:proofErr w:type="gramEnd"/>
      <w:r w:rsidRPr="002941E9">
        <w:rPr>
          <w:rFonts w:ascii="仿宋" w:eastAsia="仿宋" w:hAnsi="仿宋" w:hint="eastAsia"/>
          <w:sz w:val="32"/>
          <w:szCs w:val="32"/>
        </w:rPr>
        <w:t>创先</w:t>
      </w:r>
      <w:r w:rsidRPr="002941E9">
        <w:rPr>
          <w:rFonts w:ascii="仿宋" w:eastAsia="仿宋" w:hAnsi="仿宋" w:hint="eastAsia"/>
          <w:sz w:val="32"/>
          <w:szCs w:val="32"/>
        </w:rPr>
        <w:lastRenderedPageBreak/>
        <w:t>争优、文明单位创建的审核建议权。负责指导工会、共青团、妇联等群团工作。联络服务党代会代表、人大代表和政协委员。统筹推进辖区人才工作。领导村（社区）自治工作。牵头负责党群服务平台工作。</w:t>
      </w:r>
    </w:p>
    <w:p w:rsidR="002941E9" w:rsidRPr="002941E9" w:rsidRDefault="002941E9" w:rsidP="002941E9">
      <w:pPr>
        <w:spacing w:line="580" w:lineRule="exact"/>
        <w:ind w:firstLineChars="200" w:firstLine="640"/>
        <w:rPr>
          <w:rFonts w:ascii="仿宋" w:eastAsia="仿宋" w:hAnsi="仿宋"/>
          <w:sz w:val="32"/>
          <w:szCs w:val="32"/>
        </w:rPr>
      </w:pPr>
      <w:r w:rsidRPr="002941E9">
        <w:rPr>
          <w:rFonts w:ascii="仿宋" w:eastAsia="仿宋" w:hAnsi="仿宋" w:hint="eastAsia"/>
          <w:sz w:val="32"/>
          <w:szCs w:val="32"/>
        </w:rPr>
        <w:t>（三）社会事务办公室。具体承担社会事务和公共服务等工作职责。落实人社、</w:t>
      </w:r>
      <w:proofErr w:type="gramStart"/>
      <w:r w:rsidRPr="002941E9">
        <w:rPr>
          <w:rFonts w:ascii="仿宋" w:eastAsia="仿宋" w:hAnsi="仿宋" w:hint="eastAsia"/>
          <w:sz w:val="32"/>
          <w:szCs w:val="32"/>
        </w:rPr>
        <w:t>医</w:t>
      </w:r>
      <w:proofErr w:type="gramEnd"/>
      <w:r w:rsidRPr="002941E9">
        <w:rPr>
          <w:rFonts w:ascii="仿宋" w:eastAsia="仿宋" w:hAnsi="仿宋" w:hint="eastAsia"/>
          <w:sz w:val="32"/>
          <w:szCs w:val="32"/>
        </w:rPr>
        <w:t>保、民政、退役军人、民族宗教、教育、文化旅游、体育、卫生健康、残联、红十字会等领域相关政策。承担扶贫相关工作。牵头推进“放管服”和“最多跑一次”改革，统筹协调下放审批服务事项的承接工作。牵头负责便民服务平台工作。</w:t>
      </w:r>
    </w:p>
    <w:p w:rsidR="002941E9" w:rsidRPr="002941E9" w:rsidRDefault="002941E9" w:rsidP="002941E9">
      <w:pPr>
        <w:spacing w:line="580" w:lineRule="exact"/>
        <w:ind w:firstLineChars="200" w:firstLine="640"/>
        <w:rPr>
          <w:rFonts w:ascii="仿宋" w:eastAsia="仿宋" w:hAnsi="仿宋"/>
          <w:sz w:val="32"/>
          <w:szCs w:val="32"/>
        </w:rPr>
      </w:pPr>
      <w:r w:rsidRPr="002941E9">
        <w:rPr>
          <w:rFonts w:ascii="仿宋" w:eastAsia="仿宋" w:hAnsi="仿宋" w:hint="eastAsia"/>
          <w:sz w:val="32"/>
          <w:szCs w:val="32"/>
        </w:rPr>
        <w:t>（四）平安建设办公室。负责平安建设、综合治理、维护稳定等工作。负责依法治镇工作。协调开展邪教防范、法治宣传、社区戒毒、社区矫正、刑满释放人员安置帮教工作。受理人民群众来信来访，反映社情民意，调处化解矛盾纠纷。组织协调相关部门共同解决辖区内的治安问题。负责辖区“多网合一”及网格建设和管理工作。统筹辖区内城镇、人口、社会等管理工作。牵头负责社会治安综合治理平台工作。</w:t>
      </w:r>
    </w:p>
    <w:p w:rsidR="002941E9" w:rsidRPr="002941E9" w:rsidRDefault="002941E9" w:rsidP="002941E9">
      <w:pPr>
        <w:spacing w:line="580" w:lineRule="exact"/>
        <w:ind w:firstLineChars="200" w:firstLine="640"/>
        <w:rPr>
          <w:rFonts w:ascii="仿宋" w:eastAsia="仿宋" w:hAnsi="仿宋"/>
          <w:sz w:val="32"/>
          <w:szCs w:val="32"/>
        </w:rPr>
      </w:pPr>
      <w:r w:rsidRPr="002941E9">
        <w:rPr>
          <w:rFonts w:ascii="仿宋" w:eastAsia="仿宋" w:hAnsi="仿宋" w:hint="eastAsia"/>
          <w:sz w:val="32"/>
          <w:szCs w:val="32"/>
        </w:rPr>
        <w:t>（五）农业农村办公室。落实农业农村发展和乡村振兴战略相关政策，做好脱贫致富工作。推进农业、林业、水利、畜牧业产业发展和资源开发保护利用工作，负责落实生态环境保护工作。负责牵头落实河长制工作。负责辖区内林业绿化、抚育、森林防火、森林病虫害防治工作。指导农村人居环境整治，推进美丽乡村建设。</w:t>
      </w:r>
    </w:p>
    <w:p w:rsidR="002941E9" w:rsidRPr="002941E9" w:rsidRDefault="002941E9" w:rsidP="002941E9">
      <w:pPr>
        <w:spacing w:line="580" w:lineRule="exact"/>
        <w:ind w:firstLineChars="200" w:firstLine="640"/>
        <w:rPr>
          <w:rFonts w:ascii="仿宋" w:eastAsia="仿宋" w:hAnsi="仿宋"/>
          <w:sz w:val="32"/>
          <w:szCs w:val="32"/>
        </w:rPr>
      </w:pPr>
      <w:r w:rsidRPr="002941E9">
        <w:rPr>
          <w:rFonts w:ascii="仿宋" w:eastAsia="仿宋" w:hAnsi="仿宋" w:hint="eastAsia"/>
          <w:sz w:val="32"/>
          <w:szCs w:val="32"/>
        </w:rPr>
        <w:t>（六）综合行政执法办公室（城乡建设管理办公室）。负</w:t>
      </w:r>
      <w:r w:rsidRPr="002941E9">
        <w:rPr>
          <w:rFonts w:ascii="仿宋" w:eastAsia="仿宋" w:hAnsi="仿宋" w:hint="eastAsia"/>
          <w:sz w:val="32"/>
          <w:szCs w:val="32"/>
        </w:rPr>
        <w:lastRenderedPageBreak/>
        <w:t>责统筹协调组织指挥辖区内派驻和基层执法力量实行联合执法，代表镇政府履行规定范围内的行政执法职责。落实对上级职能部门派驻工作力量的指挥调度和考核监督权。统筹落实辖区发展的重大决策和辖区建设规划，强化对涉及本区域内人民群众利益的重大决策、重大项目和公共服务设施布局的参与权和建议权，推动辖区健康、有序、可持续发展。落实住房和城乡建设、园林绿化、道路交通、人民防空、市容和环境卫生管理等工作。负责村镇规划建设、村屯建设、土地管理与使用等相关工作。指导农村住房建设和危房改造。负责基础设施养护和管理、防违控</w:t>
      </w:r>
      <w:proofErr w:type="gramStart"/>
      <w:r w:rsidRPr="002941E9">
        <w:rPr>
          <w:rFonts w:ascii="仿宋" w:eastAsia="仿宋" w:hAnsi="仿宋" w:hint="eastAsia"/>
          <w:sz w:val="32"/>
          <w:szCs w:val="32"/>
        </w:rPr>
        <w:t>违拆违</w:t>
      </w:r>
      <w:proofErr w:type="gramEnd"/>
      <w:r w:rsidRPr="002941E9">
        <w:rPr>
          <w:rFonts w:ascii="仿宋" w:eastAsia="仿宋" w:hAnsi="仿宋" w:hint="eastAsia"/>
          <w:sz w:val="32"/>
          <w:szCs w:val="32"/>
        </w:rPr>
        <w:t>等工作。承担相关开发建设项目的征地拆迁和安置工作。指导特色小城镇建设和传统村落、传统建筑的保护和发展工作。负责对辖区内物业服务企业的日常监管，对辖区住宅小区开展综合管理。牵头负责综合行政执法平台工作。</w:t>
      </w:r>
    </w:p>
    <w:p w:rsidR="002941E9" w:rsidRPr="002941E9" w:rsidRDefault="002941E9" w:rsidP="002941E9">
      <w:pPr>
        <w:spacing w:line="580" w:lineRule="exact"/>
        <w:ind w:firstLineChars="200" w:firstLine="640"/>
        <w:rPr>
          <w:rFonts w:ascii="仿宋" w:eastAsia="仿宋" w:hAnsi="仿宋"/>
          <w:sz w:val="32"/>
          <w:szCs w:val="32"/>
        </w:rPr>
      </w:pPr>
      <w:r w:rsidRPr="002941E9">
        <w:rPr>
          <w:rFonts w:ascii="仿宋" w:eastAsia="仿宋" w:hAnsi="仿宋" w:hint="eastAsia"/>
          <w:sz w:val="32"/>
          <w:szCs w:val="32"/>
        </w:rPr>
        <w:t>（七）财政经济办公室。统筹协调辖区企业及其他市场主体联系服务工作，营造良好营商环境。落实经济发展相关政策，统筹推动产业协调发展、经济结构调整、经济增长方式转变。承担辖区内财政、审计、国有资产管理、工业、商贸、科技、统计等方面相关工作。负责村级财务和农村“三资”管理规范化建设指导监督工作。负责第三产业发展规划等工作。</w:t>
      </w:r>
    </w:p>
    <w:p w:rsidR="002941E9" w:rsidRPr="002941E9" w:rsidRDefault="002941E9" w:rsidP="002941E9">
      <w:pPr>
        <w:spacing w:line="580" w:lineRule="exact"/>
        <w:ind w:firstLineChars="200" w:firstLine="640"/>
        <w:rPr>
          <w:rFonts w:ascii="仿宋" w:eastAsia="仿宋" w:hAnsi="仿宋"/>
          <w:sz w:val="32"/>
          <w:szCs w:val="32"/>
        </w:rPr>
      </w:pPr>
      <w:r w:rsidRPr="002941E9">
        <w:rPr>
          <w:rFonts w:ascii="仿宋" w:eastAsia="仿宋" w:hAnsi="仿宋" w:hint="eastAsia"/>
          <w:sz w:val="32"/>
          <w:szCs w:val="32"/>
        </w:rPr>
        <w:t>（八）应急管理办公室。负责贯彻执行国家和省、市有关应急管理、安全生产的方针政策、法律法规及规划标准，负责应急体系建设、应急响应和防灾减灾救灾相关工作。指</w:t>
      </w:r>
      <w:r w:rsidRPr="002941E9">
        <w:rPr>
          <w:rFonts w:ascii="仿宋" w:eastAsia="仿宋" w:hAnsi="仿宋" w:hint="eastAsia"/>
          <w:sz w:val="32"/>
          <w:szCs w:val="32"/>
        </w:rPr>
        <w:lastRenderedPageBreak/>
        <w:t>导督促辖区单位和村民落实消防、安全生产、食品安全等工作。按职责分工承担辖区内防汛抗旱等基础性工作。负责开展安全生产类、自然灾害类等应急救援工作。负责水旱灾害、森林火灾、地震和地质灾害等防治工作，负责自然灾害综合预警、安全生产等相关工作。</w:t>
      </w:r>
    </w:p>
    <w:p w:rsidR="002941E9" w:rsidRDefault="002941E9" w:rsidP="002941E9">
      <w:pPr>
        <w:spacing w:line="580" w:lineRule="exact"/>
        <w:ind w:firstLineChars="200" w:firstLine="640"/>
        <w:rPr>
          <w:rFonts w:ascii="仿宋" w:eastAsia="仿宋" w:hAnsi="仿宋"/>
          <w:sz w:val="32"/>
          <w:szCs w:val="32"/>
        </w:rPr>
      </w:pPr>
      <w:r w:rsidRPr="002941E9">
        <w:rPr>
          <w:rFonts w:ascii="仿宋" w:eastAsia="仿宋" w:hAnsi="仿宋" w:hint="eastAsia"/>
          <w:sz w:val="32"/>
          <w:szCs w:val="32"/>
        </w:rPr>
        <w:t>镇人大、纪检（监察）、人武、工会、共青团、妇联等组织按有关规定设置并开展工作。</w:t>
      </w:r>
    </w:p>
    <w:p w:rsidR="00AF6499" w:rsidRPr="005148C7" w:rsidRDefault="00AF6499" w:rsidP="002941E9">
      <w:pPr>
        <w:spacing w:line="580" w:lineRule="exact"/>
        <w:ind w:firstLineChars="200" w:firstLine="643"/>
        <w:rPr>
          <w:rFonts w:ascii="仿宋" w:eastAsia="仿宋" w:hAnsi="仿宋"/>
          <w:b/>
          <w:sz w:val="32"/>
          <w:szCs w:val="32"/>
        </w:rPr>
      </w:pPr>
      <w:r w:rsidRPr="005148C7">
        <w:rPr>
          <w:rFonts w:ascii="仿宋" w:eastAsia="仿宋" w:hAnsi="仿宋" w:hint="eastAsia"/>
          <w:b/>
          <w:sz w:val="32"/>
          <w:szCs w:val="32"/>
        </w:rPr>
        <w:t>三、人员编制及领导职数</w:t>
      </w:r>
    </w:p>
    <w:p w:rsidR="00AF6499" w:rsidRPr="005148C7" w:rsidRDefault="00EE5590" w:rsidP="005148C7">
      <w:pPr>
        <w:spacing w:line="580" w:lineRule="exact"/>
        <w:ind w:firstLineChars="200" w:firstLine="640"/>
        <w:rPr>
          <w:rFonts w:ascii="仿宋" w:eastAsia="仿宋" w:hAnsi="仿宋"/>
          <w:b/>
          <w:sz w:val="32"/>
          <w:szCs w:val="32"/>
        </w:rPr>
      </w:pPr>
      <w:r w:rsidRPr="00EE5590">
        <w:rPr>
          <w:rFonts w:ascii="仿宋" w:eastAsia="仿宋" w:hAnsi="仿宋" w:hint="eastAsia"/>
          <w:sz w:val="32"/>
          <w:szCs w:val="32"/>
        </w:rPr>
        <w:t>核定镇机关行政编制15名。设立党委书记1名，人大主席1名，党委副书记、镇长1名；党委副书记1名，纪委书记、监察室主任1名，组织委员1名，宣传委员1名，政法委员1名，副镇长4名（其中1名兼任镇综合服务中心主任）。按有关规定设武装部长1名。中层领导职数2名（2正）。</w:t>
      </w:r>
      <w:r w:rsidR="00AF6499" w:rsidRPr="005148C7">
        <w:rPr>
          <w:rFonts w:ascii="仿宋" w:eastAsia="仿宋" w:hAnsi="仿宋" w:hint="eastAsia"/>
          <w:b/>
          <w:sz w:val="32"/>
          <w:szCs w:val="32"/>
        </w:rPr>
        <w:t>四、部门预算单位构成</w:t>
      </w:r>
    </w:p>
    <w:p w:rsidR="00EE5590" w:rsidRPr="00EE5590" w:rsidRDefault="00EE5590" w:rsidP="00EE5590">
      <w:pPr>
        <w:spacing w:line="580" w:lineRule="exact"/>
        <w:ind w:firstLineChars="200" w:firstLine="640"/>
        <w:rPr>
          <w:rFonts w:ascii="仿宋" w:eastAsia="仿宋" w:hAnsi="仿宋"/>
          <w:sz w:val="32"/>
          <w:szCs w:val="32"/>
        </w:rPr>
      </w:pPr>
      <w:r w:rsidRPr="00EE5590">
        <w:rPr>
          <w:rFonts w:ascii="仿宋" w:eastAsia="仿宋" w:hAnsi="仿宋" w:hint="eastAsia"/>
          <w:sz w:val="32"/>
          <w:szCs w:val="32"/>
        </w:rPr>
        <w:t>纳入长春市南关区新湖镇人民政府202</w:t>
      </w:r>
      <w:r>
        <w:rPr>
          <w:rFonts w:ascii="仿宋" w:eastAsia="仿宋" w:hAnsi="仿宋"/>
          <w:sz w:val="32"/>
          <w:szCs w:val="32"/>
        </w:rPr>
        <w:t>5</w:t>
      </w:r>
      <w:r w:rsidRPr="00EE5590">
        <w:rPr>
          <w:rFonts w:ascii="仿宋" w:eastAsia="仿宋" w:hAnsi="仿宋" w:hint="eastAsia"/>
          <w:sz w:val="32"/>
          <w:szCs w:val="32"/>
        </w:rPr>
        <w:t>年度部门预算编制范围的单位包括：</w:t>
      </w:r>
    </w:p>
    <w:p w:rsidR="00AF6499" w:rsidRPr="005148C7" w:rsidRDefault="00EE5590" w:rsidP="00EE5590">
      <w:pPr>
        <w:spacing w:line="580" w:lineRule="exact"/>
        <w:ind w:firstLine="200"/>
        <w:rPr>
          <w:rFonts w:ascii="仿宋" w:eastAsia="仿宋" w:hAnsi="仿宋"/>
        </w:rPr>
      </w:pPr>
      <w:r w:rsidRPr="00EE5590">
        <w:rPr>
          <w:rFonts w:ascii="仿宋" w:eastAsia="仿宋" w:hAnsi="仿宋" w:hint="eastAsia"/>
          <w:sz w:val="32"/>
          <w:szCs w:val="32"/>
        </w:rPr>
        <w:t>长春市南关区新湖镇人民政府本级</w:t>
      </w:r>
    </w:p>
    <w:p w:rsidR="00AF6499" w:rsidRDefault="00AF6499">
      <w:pPr>
        <w:widowControl/>
        <w:jc w:val="left"/>
      </w:pPr>
      <w:r>
        <w:br w:type="page"/>
      </w:r>
    </w:p>
    <w:p w:rsidR="00AF6499" w:rsidRDefault="00AF6499" w:rsidP="00AF6499">
      <w:pPr>
        <w:jc w:val="center"/>
        <w:rPr>
          <w:b/>
          <w:sz w:val="44"/>
          <w:szCs w:val="44"/>
        </w:rPr>
      </w:pPr>
    </w:p>
    <w:p w:rsidR="00AF6499" w:rsidRDefault="00AF6499" w:rsidP="00AF6499">
      <w:pPr>
        <w:jc w:val="center"/>
        <w:rPr>
          <w:b/>
          <w:sz w:val="44"/>
          <w:szCs w:val="44"/>
        </w:rPr>
      </w:pPr>
    </w:p>
    <w:p w:rsidR="00AF6499" w:rsidRDefault="00AF6499" w:rsidP="00AF6499">
      <w:pPr>
        <w:jc w:val="center"/>
        <w:rPr>
          <w:b/>
          <w:sz w:val="44"/>
          <w:szCs w:val="44"/>
        </w:rPr>
      </w:pPr>
    </w:p>
    <w:p w:rsidR="00AF6499" w:rsidRDefault="00AF6499" w:rsidP="00AF6499">
      <w:pPr>
        <w:jc w:val="center"/>
        <w:rPr>
          <w:b/>
          <w:sz w:val="44"/>
          <w:szCs w:val="44"/>
        </w:rPr>
      </w:pPr>
    </w:p>
    <w:p w:rsidR="00AF6499" w:rsidRDefault="00AF6499" w:rsidP="00AF6499">
      <w:pPr>
        <w:jc w:val="center"/>
        <w:rPr>
          <w:b/>
          <w:sz w:val="44"/>
          <w:szCs w:val="44"/>
        </w:rPr>
      </w:pPr>
    </w:p>
    <w:p w:rsidR="00AF6499" w:rsidRDefault="00AF6499" w:rsidP="00AF6499">
      <w:pPr>
        <w:jc w:val="center"/>
        <w:rPr>
          <w:b/>
          <w:sz w:val="44"/>
          <w:szCs w:val="44"/>
        </w:rPr>
      </w:pPr>
    </w:p>
    <w:p w:rsidR="00AF6499" w:rsidRDefault="00AF6499" w:rsidP="00AF6499">
      <w:pPr>
        <w:jc w:val="center"/>
        <w:rPr>
          <w:b/>
          <w:sz w:val="44"/>
          <w:szCs w:val="44"/>
        </w:rPr>
      </w:pPr>
    </w:p>
    <w:p w:rsidR="00AF6499" w:rsidRDefault="00AF6499" w:rsidP="00DD0540">
      <w:pPr>
        <w:rPr>
          <w:b/>
          <w:sz w:val="44"/>
          <w:szCs w:val="44"/>
        </w:rPr>
      </w:pPr>
    </w:p>
    <w:p w:rsidR="00AF6499" w:rsidRPr="00AD28B2" w:rsidRDefault="00AF6499" w:rsidP="00AF6499">
      <w:pPr>
        <w:jc w:val="center"/>
        <w:rPr>
          <w:rFonts w:asciiTheme="majorEastAsia" w:eastAsiaTheme="majorEastAsia" w:hAnsiTheme="majorEastAsia"/>
          <w:b/>
          <w:sz w:val="44"/>
          <w:szCs w:val="44"/>
        </w:rPr>
      </w:pPr>
      <w:r w:rsidRPr="00AD28B2">
        <w:rPr>
          <w:rFonts w:asciiTheme="majorEastAsia" w:eastAsiaTheme="majorEastAsia" w:hAnsiTheme="majorEastAsia" w:hint="eastAsia"/>
          <w:b/>
          <w:sz w:val="44"/>
          <w:szCs w:val="44"/>
        </w:rPr>
        <w:t>第二部分 202</w:t>
      </w:r>
      <w:r w:rsidR="00AD28B2" w:rsidRPr="00AD28B2">
        <w:rPr>
          <w:rFonts w:asciiTheme="majorEastAsia" w:eastAsiaTheme="majorEastAsia" w:hAnsiTheme="majorEastAsia" w:hint="eastAsia"/>
          <w:b/>
          <w:sz w:val="44"/>
          <w:szCs w:val="44"/>
        </w:rPr>
        <w:t>5</w:t>
      </w:r>
      <w:r w:rsidRPr="00AD28B2">
        <w:rPr>
          <w:rFonts w:asciiTheme="majorEastAsia" w:eastAsiaTheme="majorEastAsia" w:hAnsiTheme="majorEastAsia" w:hint="eastAsia"/>
          <w:b/>
          <w:sz w:val="44"/>
          <w:szCs w:val="44"/>
        </w:rPr>
        <w:t>年度部门预算表</w:t>
      </w:r>
    </w:p>
    <w:p w:rsidR="00AF6499" w:rsidRPr="002C1A37" w:rsidRDefault="00AF6499" w:rsidP="00AF6499">
      <w:pPr>
        <w:rPr>
          <w:rFonts w:asciiTheme="minorEastAsia" w:hAnsiTheme="minorEastAsia"/>
        </w:rPr>
      </w:pPr>
    </w:p>
    <w:p w:rsidR="002C1A37" w:rsidRDefault="002A49AF">
      <w:pPr>
        <w:widowControl/>
        <w:jc w:val="left"/>
        <w:rPr>
          <w:rFonts w:hint="eastAsia"/>
        </w:rPr>
      </w:pPr>
      <w:r>
        <w:br w:type="page"/>
      </w:r>
    </w:p>
    <w:p w:rsidR="002C1A37" w:rsidRDefault="002C1A37">
      <w:pPr>
        <w:widowControl/>
        <w:jc w:val="left"/>
      </w:pPr>
    </w:p>
    <w:p w:rsidR="00084FAD" w:rsidRDefault="00084FAD">
      <w:pPr>
        <w:widowControl/>
        <w:jc w:val="left"/>
      </w:pPr>
    </w:p>
    <w:p w:rsidR="00084FAD" w:rsidRDefault="00084FAD">
      <w:pPr>
        <w:widowControl/>
        <w:jc w:val="left"/>
      </w:pPr>
    </w:p>
    <w:p w:rsidR="00224B92" w:rsidRPr="00224B92" w:rsidRDefault="00AF6499" w:rsidP="00224B92">
      <w:pPr>
        <w:jc w:val="center"/>
        <w:rPr>
          <w:b/>
          <w:sz w:val="44"/>
          <w:szCs w:val="44"/>
        </w:rPr>
      </w:pPr>
      <w:r w:rsidRPr="008A62E0">
        <w:rPr>
          <w:rFonts w:hint="eastAsia"/>
          <w:b/>
          <w:sz w:val="44"/>
          <w:szCs w:val="44"/>
        </w:rPr>
        <w:t>一、</w:t>
      </w:r>
      <w:r w:rsidR="00BA0103" w:rsidRPr="008A62E0">
        <w:rPr>
          <w:rFonts w:hint="eastAsia"/>
          <w:b/>
          <w:sz w:val="44"/>
          <w:szCs w:val="44"/>
        </w:rPr>
        <w:t>部门</w:t>
      </w:r>
      <w:r w:rsidRPr="008A62E0">
        <w:rPr>
          <w:rFonts w:hint="eastAsia"/>
          <w:b/>
          <w:sz w:val="44"/>
          <w:szCs w:val="44"/>
        </w:rPr>
        <w:t>收支总表</w:t>
      </w:r>
    </w:p>
    <w:p w:rsidR="00AF6499" w:rsidRPr="00BA0103" w:rsidRDefault="00AF6499" w:rsidP="00224B92">
      <w:pPr>
        <w:jc w:val="center"/>
        <w:rPr>
          <w:b/>
          <w:color w:val="FF0000"/>
          <w:sz w:val="36"/>
          <w:szCs w:val="36"/>
        </w:rPr>
      </w:pPr>
    </w:p>
    <w:p w:rsidR="00AF6499" w:rsidRPr="006E3394" w:rsidRDefault="00AF6499" w:rsidP="00AF6499">
      <w:pPr>
        <w:jc w:val="right"/>
        <w:rPr>
          <w:rFonts w:ascii="仿宋" w:eastAsia="仿宋" w:hAnsi="仿宋"/>
          <w:sz w:val="24"/>
          <w:szCs w:val="24"/>
        </w:rPr>
      </w:pPr>
      <w:r w:rsidRPr="006E3394">
        <w:rPr>
          <w:rFonts w:ascii="仿宋" w:eastAsia="仿宋" w:hAnsi="仿宋" w:hint="eastAsia"/>
          <w:sz w:val="24"/>
          <w:szCs w:val="24"/>
        </w:rPr>
        <w:t>单位：万元</w:t>
      </w:r>
    </w:p>
    <w:tbl>
      <w:tblPr>
        <w:tblW w:w="5000" w:type="pct"/>
        <w:tblLook w:val="04A0" w:firstRow="1" w:lastRow="0" w:firstColumn="1" w:lastColumn="0" w:noHBand="0" w:noVBand="1"/>
      </w:tblPr>
      <w:tblGrid>
        <w:gridCol w:w="2770"/>
        <w:gridCol w:w="1206"/>
        <w:gridCol w:w="2953"/>
        <w:gridCol w:w="1361"/>
      </w:tblGrid>
      <w:tr w:rsidR="00224B92" w:rsidRPr="006E3394" w:rsidTr="006E3394">
        <w:trPr>
          <w:trHeight w:val="300"/>
        </w:trPr>
        <w:tc>
          <w:tcPr>
            <w:tcW w:w="2390"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24B92" w:rsidRPr="006E3394" w:rsidRDefault="00224B92" w:rsidP="00224B92">
            <w:pPr>
              <w:widowControl/>
              <w:jc w:val="center"/>
              <w:rPr>
                <w:rFonts w:ascii="仿宋" w:eastAsia="仿宋" w:hAnsi="仿宋" w:cs="宋体"/>
                <w:b/>
                <w:bCs/>
                <w:color w:val="000000"/>
                <w:kern w:val="0"/>
                <w:sz w:val="18"/>
                <w:szCs w:val="18"/>
              </w:rPr>
            </w:pPr>
            <w:r w:rsidRPr="006E3394">
              <w:rPr>
                <w:rFonts w:ascii="仿宋" w:eastAsia="仿宋" w:hAnsi="仿宋" w:cs="宋体"/>
                <w:b/>
                <w:bCs/>
                <w:color w:val="000000"/>
                <w:kern w:val="0"/>
                <w:sz w:val="18"/>
                <w:szCs w:val="18"/>
              </w:rPr>
              <w:t>收                             入</w:t>
            </w:r>
          </w:p>
        </w:tc>
        <w:tc>
          <w:tcPr>
            <w:tcW w:w="261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24B92" w:rsidRPr="006E3394" w:rsidRDefault="00224B92" w:rsidP="00224B92">
            <w:pPr>
              <w:widowControl/>
              <w:jc w:val="center"/>
              <w:rPr>
                <w:rFonts w:ascii="仿宋" w:eastAsia="仿宋" w:hAnsi="仿宋" w:cs="宋体"/>
                <w:b/>
                <w:bCs/>
                <w:color w:val="000000"/>
                <w:kern w:val="0"/>
                <w:sz w:val="18"/>
                <w:szCs w:val="18"/>
              </w:rPr>
            </w:pPr>
            <w:r w:rsidRPr="006E3394">
              <w:rPr>
                <w:rFonts w:ascii="仿宋" w:eastAsia="仿宋" w:hAnsi="仿宋" w:cs="宋体"/>
                <w:b/>
                <w:bCs/>
                <w:color w:val="000000"/>
                <w:kern w:val="0"/>
                <w:sz w:val="18"/>
                <w:szCs w:val="18"/>
              </w:rPr>
              <w:t>支                        出</w:t>
            </w:r>
          </w:p>
        </w:tc>
      </w:tr>
      <w:tr w:rsidR="00224B92" w:rsidRPr="006E3394" w:rsidTr="006E3394">
        <w:trPr>
          <w:trHeight w:val="600"/>
        </w:trPr>
        <w:tc>
          <w:tcPr>
            <w:tcW w:w="1675" w:type="pct"/>
            <w:tcBorders>
              <w:top w:val="nil"/>
              <w:left w:val="single" w:sz="4" w:space="0" w:color="000000"/>
              <w:bottom w:val="single" w:sz="4" w:space="0" w:color="000000"/>
              <w:right w:val="single" w:sz="4" w:space="0" w:color="000000"/>
            </w:tcBorders>
            <w:shd w:val="clear" w:color="FFFFFF" w:fill="FFFFFF"/>
            <w:vAlign w:val="center"/>
            <w:hideMark/>
          </w:tcPr>
          <w:p w:rsidR="00224B92" w:rsidRPr="006E3394" w:rsidRDefault="00224B92" w:rsidP="00224B92">
            <w:pPr>
              <w:widowControl/>
              <w:jc w:val="center"/>
              <w:rPr>
                <w:rFonts w:ascii="仿宋" w:eastAsia="仿宋" w:hAnsi="仿宋" w:cs="宋体"/>
                <w:b/>
                <w:bCs/>
                <w:color w:val="000000"/>
                <w:kern w:val="0"/>
                <w:sz w:val="18"/>
                <w:szCs w:val="18"/>
              </w:rPr>
            </w:pPr>
            <w:r w:rsidRPr="006E3394">
              <w:rPr>
                <w:rFonts w:ascii="仿宋" w:eastAsia="仿宋" w:hAnsi="仿宋" w:cs="宋体"/>
                <w:b/>
                <w:bCs/>
                <w:color w:val="000000"/>
                <w:kern w:val="0"/>
                <w:sz w:val="18"/>
                <w:szCs w:val="18"/>
              </w:rPr>
              <w:t>项                   目</w:t>
            </w:r>
          </w:p>
        </w:tc>
        <w:tc>
          <w:tcPr>
            <w:tcW w:w="715" w:type="pct"/>
            <w:tcBorders>
              <w:top w:val="nil"/>
              <w:left w:val="nil"/>
              <w:bottom w:val="single" w:sz="4" w:space="0" w:color="000000"/>
              <w:right w:val="single" w:sz="4" w:space="0" w:color="000000"/>
            </w:tcBorders>
            <w:shd w:val="clear" w:color="FFFFFF" w:fill="FFFFFF"/>
            <w:vAlign w:val="center"/>
            <w:hideMark/>
          </w:tcPr>
          <w:p w:rsidR="00224B92" w:rsidRPr="006E3394" w:rsidRDefault="00224B92" w:rsidP="00860DD4">
            <w:pPr>
              <w:widowControl/>
              <w:jc w:val="center"/>
              <w:rPr>
                <w:rFonts w:ascii="仿宋" w:eastAsia="仿宋" w:hAnsi="仿宋" w:cs="宋体"/>
                <w:b/>
                <w:bCs/>
                <w:color w:val="000000"/>
                <w:kern w:val="0"/>
                <w:sz w:val="18"/>
                <w:szCs w:val="18"/>
              </w:rPr>
            </w:pPr>
            <w:r w:rsidRPr="006E3394">
              <w:rPr>
                <w:rFonts w:ascii="仿宋" w:eastAsia="仿宋" w:hAnsi="仿宋" w:cs="宋体"/>
                <w:b/>
                <w:bCs/>
                <w:color w:val="000000"/>
                <w:kern w:val="0"/>
                <w:sz w:val="18"/>
                <w:szCs w:val="18"/>
              </w:rPr>
              <w:t>202</w:t>
            </w:r>
            <w:r w:rsidR="00860DD4">
              <w:rPr>
                <w:rFonts w:ascii="仿宋" w:eastAsia="仿宋" w:hAnsi="仿宋" w:cs="宋体" w:hint="eastAsia"/>
                <w:b/>
                <w:bCs/>
                <w:color w:val="000000"/>
                <w:kern w:val="0"/>
                <w:sz w:val="18"/>
                <w:szCs w:val="18"/>
              </w:rPr>
              <w:t>5</w:t>
            </w:r>
            <w:r w:rsidRPr="006E3394">
              <w:rPr>
                <w:rFonts w:ascii="仿宋" w:eastAsia="仿宋" w:hAnsi="仿宋" w:cs="宋体"/>
                <w:b/>
                <w:bCs/>
                <w:color w:val="000000"/>
                <w:kern w:val="0"/>
                <w:sz w:val="18"/>
                <w:szCs w:val="18"/>
              </w:rPr>
              <w:t>年预算</w:t>
            </w:r>
          </w:p>
        </w:tc>
        <w:tc>
          <w:tcPr>
            <w:tcW w:w="1785" w:type="pct"/>
            <w:tcBorders>
              <w:top w:val="nil"/>
              <w:left w:val="nil"/>
              <w:bottom w:val="single" w:sz="4" w:space="0" w:color="000000"/>
              <w:right w:val="single" w:sz="4" w:space="0" w:color="000000"/>
            </w:tcBorders>
            <w:shd w:val="clear" w:color="FFFFFF" w:fill="FFFFFF"/>
            <w:vAlign w:val="center"/>
            <w:hideMark/>
          </w:tcPr>
          <w:p w:rsidR="00224B92" w:rsidRPr="006E3394" w:rsidRDefault="00224B92" w:rsidP="00224B92">
            <w:pPr>
              <w:widowControl/>
              <w:jc w:val="center"/>
              <w:rPr>
                <w:rFonts w:ascii="仿宋" w:eastAsia="仿宋" w:hAnsi="仿宋" w:cs="宋体"/>
                <w:b/>
                <w:bCs/>
                <w:color w:val="000000"/>
                <w:kern w:val="0"/>
                <w:sz w:val="18"/>
                <w:szCs w:val="18"/>
              </w:rPr>
            </w:pPr>
            <w:r w:rsidRPr="006E3394">
              <w:rPr>
                <w:rFonts w:ascii="仿宋" w:eastAsia="仿宋" w:hAnsi="仿宋" w:cs="宋体"/>
                <w:b/>
                <w:bCs/>
                <w:color w:val="000000"/>
                <w:kern w:val="0"/>
                <w:sz w:val="18"/>
                <w:szCs w:val="18"/>
              </w:rPr>
              <w:t>项                目</w:t>
            </w:r>
          </w:p>
        </w:tc>
        <w:tc>
          <w:tcPr>
            <w:tcW w:w="825" w:type="pct"/>
            <w:tcBorders>
              <w:top w:val="nil"/>
              <w:left w:val="nil"/>
              <w:bottom w:val="single" w:sz="4" w:space="0" w:color="000000"/>
              <w:right w:val="single" w:sz="4" w:space="0" w:color="000000"/>
            </w:tcBorders>
            <w:shd w:val="clear" w:color="FFFFFF" w:fill="FFFFFF"/>
            <w:vAlign w:val="center"/>
            <w:hideMark/>
          </w:tcPr>
          <w:p w:rsidR="00224B92" w:rsidRPr="006E3394" w:rsidRDefault="00224B92" w:rsidP="00860DD4">
            <w:pPr>
              <w:widowControl/>
              <w:jc w:val="center"/>
              <w:rPr>
                <w:rFonts w:ascii="仿宋" w:eastAsia="仿宋" w:hAnsi="仿宋" w:cs="宋体"/>
                <w:b/>
                <w:bCs/>
                <w:color w:val="000000"/>
                <w:kern w:val="0"/>
                <w:sz w:val="18"/>
                <w:szCs w:val="18"/>
              </w:rPr>
            </w:pPr>
            <w:r w:rsidRPr="006E3394">
              <w:rPr>
                <w:rFonts w:ascii="仿宋" w:eastAsia="仿宋" w:hAnsi="仿宋" w:cs="宋体"/>
                <w:b/>
                <w:bCs/>
                <w:color w:val="000000"/>
                <w:kern w:val="0"/>
                <w:sz w:val="18"/>
                <w:szCs w:val="18"/>
              </w:rPr>
              <w:t>202</w:t>
            </w:r>
            <w:r w:rsidR="00860DD4">
              <w:rPr>
                <w:rFonts w:ascii="仿宋" w:eastAsia="仿宋" w:hAnsi="仿宋" w:cs="宋体" w:hint="eastAsia"/>
                <w:b/>
                <w:bCs/>
                <w:color w:val="000000"/>
                <w:kern w:val="0"/>
                <w:sz w:val="18"/>
                <w:szCs w:val="18"/>
              </w:rPr>
              <w:t>5</w:t>
            </w:r>
            <w:r w:rsidRPr="006E3394">
              <w:rPr>
                <w:rFonts w:ascii="仿宋" w:eastAsia="仿宋" w:hAnsi="仿宋" w:cs="宋体"/>
                <w:b/>
                <w:bCs/>
                <w:color w:val="000000"/>
                <w:kern w:val="0"/>
                <w:sz w:val="18"/>
                <w:szCs w:val="18"/>
              </w:rPr>
              <w:t>年预算数</w:t>
            </w:r>
          </w:p>
        </w:tc>
      </w:tr>
      <w:tr w:rsidR="00224B92" w:rsidRPr="006E3394" w:rsidTr="006E3394">
        <w:trPr>
          <w:trHeight w:val="300"/>
        </w:trPr>
        <w:tc>
          <w:tcPr>
            <w:tcW w:w="1675" w:type="pct"/>
            <w:tcBorders>
              <w:top w:val="nil"/>
              <w:left w:val="single" w:sz="4" w:space="0" w:color="000000"/>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一、财政拨款收入</w:t>
            </w:r>
          </w:p>
        </w:tc>
        <w:tc>
          <w:tcPr>
            <w:tcW w:w="715" w:type="pct"/>
            <w:tcBorders>
              <w:top w:val="nil"/>
              <w:left w:val="nil"/>
              <w:bottom w:val="single" w:sz="4" w:space="0" w:color="000000"/>
              <w:right w:val="single" w:sz="4" w:space="0" w:color="000000"/>
            </w:tcBorders>
            <w:shd w:val="clear" w:color="auto" w:fill="auto"/>
            <w:vAlign w:val="center"/>
            <w:hideMark/>
          </w:tcPr>
          <w:p w:rsidR="00224B92" w:rsidRPr="006E3394" w:rsidRDefault="001C0FC7" w:rsidP="001C0FC7">
            <w:pPr>
              <w:widowControl/>
              <w:jc w:val="left"/>
              <w:rPr>
                <w:rFonts w:ascii="仿宋" w:eastAsia="仿宋" w:hAnsi="仿宋" w:cs="宋体"/>
                <w:kern w:val="0"/>
                <w:sz w:val="18"/>
                <w:szCs w:val="18"/>
              </w:rPr>
            </w:pPr>
            <w:r w:rsidRPr="001C0FC7">
              <w:rPr>
                <w:rFonts w:ascii="仿宋" w:eastAsia="仿宋" w:hAnsi="仿宋" w:cs="宋体"/>
                <w:kern w:val="0"/>
                <w:sz w:val="18"/>
                <w:szCs w:val="18"/>
              </w:rPr>
              <w:t>3631</w:t>
            </w:r>
            <w:r>
              <w:rPr>
                <w:rFonts w:ascii="仿宋" w:eastAsia="仿宋" w:hAnsi="仿宋" w:cs="宋体"/>
                <w:kern w:val="0"/>
                <w:sz w:val="18"/>
                <w:szCs w:val="18"/>
              </w:rPr>
              <w:t>.</w:t>
            </w:r>
            <w:r w:rsidRPr="001C0FC7">
              <w:rPr>
                <w:rFonts w:ascii="仿宋" w:eastAsia="仿宋" w:hAnsi="仿宋" w:cs="宋体"/>
                <w:kern w:val="0"/>
                <w:sz w:val="18"/>
                <w:szCs w:val="18"/>
              </w:rPr>
              <w:t>589595</w:t>
            </w:r>
          </w:p>
        </w:tc>
        <w:tc>
          <w:tcPr>
            <w:tcW w:w="178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一、一般公共服务支出</w:t>
            </w:r>
          </w:p>
        </w:tc>
        <w:tc>
          <w:tcPr>
            <w:tcW w:w="825" w:type="pct"/>
            <w:tcBorders>
              <w:top w:val="nil"/>
              <w:left w:val="nil"/>
              <w:bottom w:val="single" w:sz="4" w:space="0" w:color="000000"/>
              <w:right w:val="single" w:sz="4" w:space="0" w:color="000000"/>
            </w:tcBorders>
            <w:shd w:val="clear" w:color="auto" w:fill="auto"/>
            <w:vAlign w:val="center"/>
            <w:hideMark/>
          </w:tcPr>
          <w:p w:rsidR="00224B92" w:rsidRPr="006E3394" w:rsidRDefault="00921812" w:rsidP="00224B92">
            <w:pPr>
              <w:widowControl/>
              <w:jc w:val="left"/>
              <w:rPr>
                <w:rFonts w:ascii="仿宋" w:eastAsia="仿宋" w:hAnsi="仿宋" w:cs="宋体"/>
                <w:kern w:val="0"/>
                <w:sz w:val="18"/>
                <w:szCs w:val="18"/>
              </w:rPr>
            </w:pPr>
            <w:r w:rsidRPr="00921812">
              <w:rPr>
                <w:rFonts w:ascii="仿宋" w:eastAsia="仿宋" w:hAnsi="仿宋" w:cs="宋体"/>
                <w:kern w:val="0"/>
                <w:sz w:val="18"/>
                <w:szCs w:val="18"/>
              </w:rPr>
              <w:t>1790</w:t>
            </w:r>
            <w:r>
              <w:rPr>
                <w:rFonts w:ascii="仿宋" w:eastAsia="仿宋" w:hAnsi="仿宋" w:cs="宋体"/>
                <w:kern w:val="0"/>
                <w:sz w:val="18"/>
                <w:szCs w:val="18"/>
              </w:rPr>
              <w:t>.6585</w:t>
            </w:r>
            <w:r w:rsidRPr="00921812">
              <w:rPr>
                <w:rFonts w:ascii="仿宋" w:eastAsia="仿宋" w:hAnsi="仿宋" w:cs="宋体"/>
                <w:kern w:val="0"/>
                <w:sz w:val="18"/>
                <w:szCs w:val="18"/>
              </w:rPr>
              <w:t>68</w:t>
            </w:r>
          </w:p>
        </w:tc>
      </w:tr>
      <w:tr w:rsidR="00224B92" w:rsidRPr="006E3394" w:rsidTr="006E3394">
        <w:trPr>
          <w:trHeight w:val="300"/>
        </w:trPr>
        <w:tc>
          <w:tcPr>
            <w:tcW w:w="1675" w:type="pct"/>
            <w:tcBorders>
              <w:top w:val="nil"/>
              <w:left w:val="single" w:sz="4" w:space="0" w:color="000000"/>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 xml:space="preserve">　　一般公共预算拨款收入</w:t>
            </w:r>
          </w:p>
        </w:tc>
        <w:tc>
          <w:tcPr>
            <w:tcW w:w="715" w:type="pct"/>
            <w:tcBorders>
              <w:top w:val="nil"/>
              <w:left w:val="nil"/>
              <w:bottom w:val="single" w:sz="4" w:space="0" w:color="000000"/>
              <w:right w:val="single" w:sz="4" w:space="0" w:color="000000"/>
            </w:tcBorders>
            <w:shd w:val="clear" w:color="auto" w:fill="auto"/>
            <w:vAlign w:val="center"/>
            <w:hideMark/>
          </w:tcPr>
          <w:p w:rsidR="00224B92" w:rsidRPr="006E3394" w:rsidRDefault="001C0FC7" w:rsidP="001C0FC7">
            <w:pPr>
              <w:widowControl/>
              <w:jc w:val="left"/>
              <w:rPr>
                <w:rFonts w:ascii="仿宋" w:eastAsia="仿宋" w:hAnsi="仿宋" w:cs="宋体"/>
                <w:kern w:val="0"/>
                <w:sz w:val="18"/>
                <w:szCs w:val="18"/>
              </w:rPr>
            </w:pPr>
            <w:r w:rsidRPr="001C0FC7">
              <w:rPr>
                <w:rFonts w:ascii="仿宋" w:eastAsia="仿宋" w:hAnsi="仿宋" w:cs="宋体"/>
                <w:kern w:val="0"/>
                <w:sz w:val="18"/>
                <w:szCs w:val="18"/>
              </w:rPr>
              <w:t>2952</w:t>
            </w:r>
            <w:r>
              <w:rPr>
                <w:rFonts w:ascii="仿宋" w:eastAsia="仿宋" w:hAnsi="仿宋" w:cs="宋体"/>
                <w:kern w:val="0"/>
                <w:sz w:val="18"/>
                <w:szCs w:val="18"/>
              </w:rPr>
              <w:t>.</w:t>
            </w:r>
            <w:r w:rsidRPr="001C0FC7">
              <w:rPr>
                <w:rFonts w:ascii="仿宋" w:eastAsia="仿宋" w:hAnsi="仿宋" w:cs="宋体"/>
                <w:kern w:val="0"/>
                <w:sz w:val="18"/>
                <w:szCs w:val="18"/>
              </w:rPr>
              <w:t>689595</w:t>
            </w:r>
          </w:p>
        </w:tc>
        <w:tc>
          <w:tcPr>
            <w:tcW w:w="178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二、外交支出</w:t>
            </w:r>
          </w:p>
        </w:tc>
        <w:tc>
          <w:tcPr>
            <w:tcW w:w="82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0</w:t>
            </w:r>
          </w:p>
        </w:tc>
      </w:tr>
      <w:tr w:rsidR="00224B92" w:rsidRPr="006E3394" w:rsidTr="006E3394">
        <w:trPr>
          <w:trHeight w:val="300"/>
        </w:trPr>
        <w:tc>
          <w:tcPr>
            <w:tcW w:w="1675" w:type="pct"/>
            <w:tcBorders>
              <w:top w:val="nil"/>
              <w:left w:val="single" w:sz="4" w:space="0" w:color="000000"/>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 xml:space="preserve">　　政府性基金预算拨款收入</w:t>
            </w:r>
          </w:p>
        </w:tc>
        <w:tc>
          <w:tcPr>
            <w:tcW w:w="715" w:type="pct"/>
            <w:tcBorders>
              <w:top w:val="nil"/>
              <w:left w:val="nil"/>
              <w:bottom w:val="single" w:sz="4" w:space="0" w:color="000000"/>
              <w:right w:val="single" w:sz="4" w:space="0" w:color="000000"/>
            </w:tcBorders>
            <w:shd w:val="clear" w:color="auto" w:fill="auto"/>
            <w:vAlign w:val="center"/>
            <w:hideMark/>
          </w:tcPr>
          <w:p w:rsidR="00224B92" w:rsidRPr="006E3394" w:rsidRDefault="001C0FC7" w:rsidP="00224B92">
            <w:pPr>
              <w:widowControl/>
              <w:jc w:val="left"/>
              <w:rPr>
                <w:rFonts w:ascii="仿宋" w:eastAsia="仿宋" w:hAnsi="仿宋" w:cs="宋体"/>
                <w:kern w:val="0"/>
                <w:sz w:val="18"/>
                <w:szCs w:val="18"/>
              </w:rPr>
            </w:pPr>
            <w:r>
              <w:rPr>
                <w:rFonts w:ascii="仿宋" w:eastAsia="仿宋" w:hAnsi="仿宋" w:cs="宋体"/>
                <w:kern w:val="0"/>
                <w:sz w:val="18"/>
                <w:szCs w:val="18"/>
              </w:rPr>
              <w:t>678.9</w:t>
            </w:r>
          </w:p>
        </w:tc>
        <w:tc>
          <w:tcPr>
            <w:tcW w:w="178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三、国防支出</w:t>
            </w:r>
          </w:p>
        </w:tc>
        <w:tc>
          <w:tcPr>
            <w:tcW w:w="82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0</w:t>
            </w:r>
          </w:p>
        </w:tc>
      </w:tr>
      <w:tr w:rsidR="00224B92" w:rsidRPr="006E3394" w:rsidTr="006E3394">
        <w:trPr>
          <w:trHeight w:val="300"/>
        </w:trPr>
        <w:tc>
          <w:tcPr>
            <w:tcW w:w="1675" w:type="pct"/>
            <w:tcBorders>
              <w:top w:val="nil"/>
              <w:left w:val="single" w:sz="4" w:space="0" w:color="000000"/>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 xml:space="preserve">　　国有资本经营预算拨款收入</w:t>
            </w:r>
          </w:p>
        </w:tc>
        <w:tc>
          <w:tcPr>
            <w:tcW w:w="71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0</w:t>
            </w:r>
          </w:p>
        </w:tc>
        <w:tc>
          <w:tcPr>
            <w:tcW w:w="178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四、公共安全支出</w:t>
            </w:r>
          </w:p>
        </w:tc>
        <w:tc>
          <w:tcPr>
            <w:tcW w:w="82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0</w:t>
            </w:r>
          </w:p>
        </w:tc>
      </w:tr>
      <w:tr w:rsidR="00224B92" w:rsidRPr="006E3394" w:rsidTr="006E3394">
        <w:trPr>
          <w:trHeight w:val="300"/>
        </w:trPr>
        <w:tc>
          <w:tcPr>
            <w:tcW w:w="1675" w:type="pct"/>
            <w:tcBorders>
              <w:top w:val="nil"/>
              <w:left w:val="single" w:sz="4" w:space="0" w:color="000000"/>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二、财政专户管理资金收入</w:t>
            </w:r>
          </w:p>
        </w:tc>
        <w:tc>
          <w:tcPr>
            <w:tcW w:w="71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0</w:t>
            </w:r>
          </w:p>
        </w:tc>
        <w:tc>
          <w:tcPr>
            <w:tcW w:w="178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 xml:space="preserve">五、教育支出　　</w:t>
            </w:r>
          </w:p>
        </w:tc>
        <w:tc>
          <w:tcPr>
            <w:tcW w:w="82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0</w:t>
            </w:r>
          </w:p>
        </w:tc>
      </w:tr>
      <w:tr w:rsidR="00224B92" w:rsidRPr="006E3394" w:rsidTr="006E3394">
        <w:trPr>
          <w:trHeight w:val="300"/>
        </w:trPr>
        <w:tc>
          <w:tcPr>
            <w:tcW w:w="1675" w:type="pct"/>
            <w:tcBorders>
              <w:top w:val="nil"/>
              <w:left w:val="single" w:sz="4" w:space="0" w:color="000000"/>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三、单位资金收入</w:t>
            </w:r>
          </w:p>
        </w:tc>
        <w:tc>
          <w:tcPr>
            <w:tcW w:w="71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0</w:t>
            </w:r>
          </w:p>
        </w:tc>
        <w:tc>
          <w:tcPr>
            <w:tcW w:w="178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 xml:space="preserve">六、科学技术支出　</w:t>
            </w:r>
          </w:p>
        </w:tc>
        <w:tc>
          <w:tcPr>
            <w:tcW w:w="82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0</w:t>
            </w:r>
          </w:p>
        </w:tc>
      </w:tr>
      <w:tr w:rsidR="00224B92" w:rsidRPr="006E3394" w:rsidTr="006E3394">
        <w:trPr>
          <w:trHeight w:val="300"/>
        </w:trPr>
        <w:tc>
          <w:tcPr>
            <w:tcW w:w="1675" w:type="pct"/>
            <w:tcBorders>
              <w:top w:val="nil"/>
              <w:left w:val="single" w:sz="4" w:space="0" w:color="000000"/>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 xml:space="preserve">　　事业收入</w:t>
            </w:r>
          </w:p>
        </w:tc>
        <w:tc>
          <w:tcPr>
            <w:tcW w:w="71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0</w:t>
            </w:r>
          </w:p>
        </w:tc>
        <w:tc>
          <w:tcPr>
            <w:tcW w:w="178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七、文化旅游体育与传媒支出</w:t>
            </w:r>
          </w:p>
        </w:tc>
        <w:tc>
          <w:tcPr>
            <w:tcW w:w="82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0</w:t>
            </w:r>
          </w:p>
        </w:tc>
      </w:tr>
      <w:tr w:rsidR="00224B92" w:rsidRPr="006E3394" w:rsidTr="006E3394">
        <w:trPr>
          <w:trHeight w:val="300"/>
        </w:trPr>
        <w:tc>
          <w:tcPr>
            <w:tcW w:w="1675" w:type="pct"/>
            <w:tcBorders>
              <w:top w:val="nil"/>
              <w:left w:val="single" w:sz="4" w:space="0" w:color="000000"/>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 xml:space="preserve">　　事业单位经营收入</w:t>
            </w:r>
          </w:p>
        </w:tc>
        <w:tc>
          <w:tcPr>
            <w:tcW w:w="71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0</w:t>
            </w:r>
          </w:p>
        </w:tc>
        <w:tc>
          <w:tcPr>
            <w:tcW w:w="178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 xml:space="preserve">八、社会保障和就业支出　</w:t>
            </w:r>
          </w:p>
        </w:tc>
        <w:tc>
          <w:tcPr>
            <w:tcW w:w="825" w:type="pct"/>
            <w:tcBorders>
              <w:top w:val="nil"/>
              <w:left w:val="nil"/>
              <w:bottom w:val="single" w:sz="4" w:space="0" w:color="000000"/>
              <w:right w:val="single" w:sz="4" w:space="0" w:color="000000"/>
            </w:tcBorders>
            <w:shd w:val="clear" w:color="auto" w:fill="auto"/>
            <w:vAlign w:val="center"/>
            <w:hideMark/>
          </w:tcPr>
          <w:p w:rsidR="00224B92" w:rsidRPr="006E3394" w:rsidRDefault="00921812" w:rsidP="00921812">
            <w:pPr>
              <w:widowControl/>
              <w:jc w:val="left"/>
              <w:rPr>
                <w:rFonts w:ascii="仿宋" w:eastAsia="仿宋" w:hAnsi="仿宋" w:cs="宋体"/>
                <w:kern w:val="0"/>
                <w:sz w:val="18"/>
                <w:szCs w:val="18"/>
              </w:rPr>
            </w:pPr>
            <w:r w:rsidRPr="00921812">
              <w:rPr>
                <w:rFonts w:ascii="仿宋" w:eastAsia="仿宋" w:hAnsi="仿宋" w:cs="宋体"/>
                <w:kern w:val="0"/>
                <w:sz w:val="18"/>
                <w:szCs w:val="18"/>
              </w:rPr>
              <w:t>899</w:t>
            </w:r>
            <w:r>
              <w:rPr>
                <w:rFonts w:ascii="仿宋" w:eastAsia="仿宋" w:hAnsi="仿宋" w:cs="宋体"/>
                <w:kern w:val="0"/>
                <w:sz w:val="18"/>
                <w:szCs w:val="18"/>
              </w:rPr>
              <w:t>.</w:t>
            </w:r>
            <w:r w:rsidRPr="00921812">
              <w:rPr>
                <w:rFonts w:ascii="仿宋" w:eastAsia="仿宋" w:hAnsi="仿宋" w:cs="宋体"/>
                <w:kern w:val="0"/>
                <w:sz w:val="18"/>
                <w:szCs w:val="18"/>
              </w:rPr>
              <w:t>64488</w:t>
            </w:r>
          </w:p>
        </w:tc>
      </w:tr>
      <w:tr w:rsidR="00224B92" w:rsidRPr="006E3394" w:rsidTr="006E3394">
        <w:trPr>
          <w:trHeight w:val="300"/>
        </w:trPr>
        <w:tc>
          <w:tcPr>
            <w:tcW w:w="1675" w:type="pct"/>
            <w:tcBorders>
              <w:top w:val="nil"/>
              <w:left w:val="single" w:sz="4" w:space="0" w:color="000000"/>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 xml:space="preserve">　　上级补助收入</w:t>
            </w:r>
          </w:p>
        </w:tc>
        <w:tc>
          <w:tcPr>
            <w:tcW w:w="71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0</w:t>
            </w:r>
          </w:p>
        </w:tc>
        <w:tc>
          <w:tcPr>
            <w:tcW w:w="178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九、社会保险基金支出</w:t>
            </w:r>
          </w:p>
        </w:tc>
        <w:tc>
          <w:tcPr>
            <w:tcW w:w="82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0</w:t>
            </w:r>
          </w:p>
        </w:tc>
      </w:tr>
      <w:tr w:rsidR="00224B92" w:rsidRPr="006E3394" w:rsidTr="006E3394">
        <w:trPr>
          <w:trHeight w:val="300"/>
        </w:trPr>
        <w:tc>
          <w:tcPr>
            <w:tcW w:w="1675" w:type="pct"/>
            <w:tcBorders>
              <w:top w:val="nil"/>
              <w:left w:val="single" w:sz="4" w:space="0" w:color="000000"/>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 xml:space="preserve">　　附属单位上缴收入</w:t>
            </w:r>
          </w:p>
        </w:tc>
        <w:tc>
          <w:tcPr>
            <w:tcW w:w="71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0</w:t>
            </w:r>
          </w:p>
        </w:tc>
        <w:tc>
          <w:tcPr>
            <w:tcW w:w="178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十、卫生健康支出</w:t>
            </w:r>
          </w:p>
        </w:tc>
        <w:tc>
          <w:tcPr>
            <w:tcW w:w="825" w:type="pct"/>
            <w:tcBorders>
              <w:top w:val="nil"/>
              <w:left w:val="nil"/>
              <w:bottom w:val="single" w:sz="4" w:space="0" w:color="000000"/>
              <w:right w:val="single" w:sz="4" w:space="0" w:color="000000"/>
            </w:tcBorders>
            <w:shd w:val="clear" w:color="auto" w:fill="auto"/>
            <w:vAlign w:val="center"/>
            <w:hideMark/>
          </w:tcPr>
          <w:p w:rsidR="00224B92" w:rsidRPr="006E3394" w:rsidRDefault="00921812" w:rsidP="00224B92">
            <w:pPr>
              <w:widowControl/>
              <w:jc w:val="left"/>
              <w:rPr>
                <w:rFonts w:ascii="仿宋" w:eastAsia="仿宋" w:hAnsi="仿宋" w:cs="宋体"/>
                <w:kern w:val="0"/>
                <w:sz w:val="18"/>
                <w:szCs w:val="18"/>
              </w:rPr>
            </w:pPr>
            <w:r w:rsidRPr="00921812">
              <w:rPr>
                <w:rFonts w:ascii="仿宋" w:eastAsia="仿宋" w:hAnsi="仿宋" w:cs="宋体"/>
                <w:kern w:val="0"/>
                <w:sz w:val="18"/>
                <w:szCs w:val="18"/>
              </w:rPr>
              <w:t>87</w:t>
            </w:r>
            <w:r>
              <w:rPr>
                <w:rFonts w:ascii="仿宋" w:eastAsia="仿宋" w:hAnsi="仿宋" w:cs="宋体"/>
                <w:kern w:val="0"/>
                <w:sz w:val="18"/>
                <w:szCs w:val="18"/>
              </w:rPr>
              <w:t>.3928</w:t>
            </w:r>
            <w:r w:rsidRPr="00921812">
              <w:rPr>
                <w:rFonts w:ascii="仿宋" w:eastAsia="仿宋" w:hAnsi="仿宋" w:cs="宋体"/>
                <w:kern w:val="0"/>
                <w:sz w:val="18"/>
                <w:szCs w:val="18"/>
              </w:rPr>
              <w:t>27</w:t>
            </w:r>
          </w:p>
        </w:tc>
      </w:tr>
      <w:tr w:rsidR="00224B92" w:rsidRPr="006E3394" w:rsidTr="006E3394">
        <w:trPr>
          <w:trHeight w:val="300"/>
        </w:trPr>
        <w:tc>
          <w:tcPr>
            <w:tcW w:w="1675" w:type="pct"/>
            <w:tcBorders>
              <w:top w:val="nil"/>
              <w:left w:val="single" w:sz="4" w:space="0" w:color="000000"/>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 xml:space="preserve">　　其他收入</w:t>
            </w:r>
          </w:p>
        </w:tc>
        <w:tc>
          <w:tcPr>
            <w:tcW w:w="71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0</w:t>
            </w:r>
          </w:p>
        </w:tc>
        <w:tc>
          <w:tcPr>
            <w:tcW w:w="178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十一、节能环保支出</w:t>
            </w:r>
          </w:p>
        </w:tc>
        <w:tc>
          <w:tcPr>
            <w:tcW w:w="82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0</w:t>
            </w:r>
          </w:p>
        </w:tc>
      </w:tr>
      <w:tr w:rsidR="00224B92" w:rsidRPr="006E3394" w:rsidTr="006E3394">
        <w:trPr>
          <w:trHeight w:val="300"/>
        </w:trPr>
        <w:tc>
          <w:tcPr>
            <w:tcW w:w="1675" w:type="pct"/>
            <w:tcBorders>
              <w:top w:val="nil"/>
              <w:left w:val="single" w:sz="4" w:space="0" w:color="000000"/>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 xml:space="preserve">　</w:t>
            </w:r>
          </w:p>
        </w:tc>
        <w:tc>
          <w:tcPr>
            <w:tcW w:w="71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 xml:space="preserve">　</w:t>
            </w:r>
          </w:p>
        </w:tc>
        <w:tc>
          <w:tcPr>
            <w:tcW w:w="178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十二、城乡社区支出</w:t>
            </w:r>
          </w:p>
        </w:tc>
        <w:tc>
          <w:tcPr>
            <w:tcW w:w="825" w:type="pct"/>
            <w:tcBorders>
              <w:top w:val="nil"/>
              <w:left w:val="nil"/>
              <w:bottom w:val="single" w:sz="4" w:space="0" w:color="000000"/>
              <w:right w:val="single" w:sz="4" w:space="0" w:color="000000"/>
            </w:tcBorders>
            <w:shd w:val="clear" w:color="auto" w:fill="auto"/>
            <w:vAlign w:val="center"/>
            <w:hideMark/>
          </w:tcPr>
          <w:p w:rsidR="00224B92" w:rsidRPr="006E3394" w:rsidRDefault="00921812" w:rsidP="00921812">
            <w:pPr>
              <w:widowControl/>
              <w:jc w:val="left"/>
              <w:rPr>
                <w:rFonts w:ascii="仿宋" w:eastAsia="仿宋" w:hAnsi="仿宋" w:cs="宋体"/>
                <w:kern w:val="0"/>
                <w:sz w:val="18"/>
                <w:szCs w:val="18"/>
              </w:rPr>
            </w:pPr>
            <w:r w:rsidRPr="00921812">
              <w:rPr>
                <w:rFonts w:ascii="仿宋" w:eastAsia="仿宋" w:hAnsi="仿宋" w:cs="宋体"/>
                <w:kern w:val="0"/>
                <w:sz w:val="18"/>
                <w:szCs w:val="18"/>
              </w:rPr>
              <w:t>686</w:t>
            </w:r>
            <w:r>
              <w:rPr>
                <w:rFonts w:ascii="仿宋" w:eastAsia="仿宋" w:hAnsi="仿宋" w:cs="宋体"/>
                <w:kern w:val="0"/>
                <w:sz w:val="18"/>
                <w:szCs w:val="18"/>
              </w:rPr>
              <w:t>.</w:t>
            </w:r>
            <w:r w:rsidRPr="00921812">
              <w:rPr>
                <w:rFonts w:ascii="仿宋" w:eastAsia="仿宋" w:hAnsi="仿宋" w:cs="宋体"/>
                <w:kern w:val="0"/>
                <w:sz w:val="18"/>
                <w:szCs w:val="18"/>
              </w:rPr>
              <w:t>9</w:t>
            </w:r>
          </w:p>
        </w:tc>
      </w:tr>
      <w:tr w:rsidR="00224B92" w:rsidRPr="006E3394" w:rsidTr="006E3394">
        <w:trPr>
          <w:trHeight w:val="300"/>
        </w:trPr>
        <w:tc>
          <w:tcPr>
            <w:tcW w:w="1675" w:type="pct"/>
            <w:tcBorders>
              <w:top w:val="nil"/>
              <w:left w:val="single" w:sz="4" w:space="0" w:color="000000"/>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 xml:space="preserve">　</w:t>
            </w:r>
          </w:p>
        </w:tc>
        <w:tc>
          <w:tcPr>
            <w:tcW w:w="71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 xml:space="preserve">　</w:t>
            </w:r>
          </w:p>
        </w:tc>
        <w:tc>
          <w:tcPr>
            <w:tcW w:w="178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十三、农林水支出</w:t>
            </w:r>
          </w:p>
        </w:tc>
        <w:tc>
          <w:tcPr>
            <w:tcW w:w="825" w:type="pct"/>
            <w:tcBorders>
              <w:top w:val="nil"/>
              <w:left w:val="nil"/>
              <w:bottom w:val="single" w:sz="4" w:space="0" w:color="000000"/>
              <w:right w:val="single" w:sz="4" w:space="0" w:color="000000"/>
            </w:tcBorders>
            <w:shd w:val="clear" w:color="auto" w:fill="auto"/>
            <w:vAlign w:val="center"/>
            <w:hideMark/>
          </w:tcPr>
          <w:p w:rsidR="00224B92" w:rsidRPr="006E3394" w:rsidRDefault="00921812" w:rsidP="00921812">
            <w:pPr>
              <w:widowControl/>
              <w:jc w:val="left"/>
              <w:rPr>
                <w:rFonts w:ascii="仿宋" w:eastAsia="仿宋" w:hAnsi="仿宋" w:cs="宋体"/>
                <w:kern w:val="0"/>
                <w:sz w:val="18"/>
                <w:szCs w:val="18"/>
              </w:rPr>
            </w:pPr>
            <w:r w:rsidRPr="00921812">
              <w:rPr>
                <w:rFonts w:ascii="仿宋" w:eastAsia="仿宋" w:hAnsi="仿宋" w:cs="宋体"/>
                <w:kern w:val="0"/>
                <w:sz w:val="18"/>
                <w:szCs w:val="18"/>
              </w:rPr>
              <w:t>73</w:t>
            </w:r>
            <w:r>
              <w:rPr>
                <w:rFonts w:ascii="仿宋" w:eastAsia="仿宋" w:hAnsi="仿宋" w:cs="宋体"/>
                <w:kern w:val="0"/>
                <w:sz w:val="18"/>
                <w:szCs w:val="18"/>
              </w:rPr>
              <w:t>.</w:t>
            </w:r>
            <w:r w:rsidRPr="00921812">
              <w:rPr>
                <w:rFonts w:ascii="仿宋" w:eastAsia="仿宋" w:hAnsi="仿宋" w:cs="宋体"/>
                <w:kern w:val="0"/>
                <w:sz w:val="18"/>
                <w:szCs w:val="18"/>
              </w:rPr>
              <w:t>77</w:t>
            </w:r>
          </w:p>
        </w:tc>
      </w:tr>
      <w:tr w:rsidR="00224B92" w:rsidRPr="006E3394" w:rsidTr="006E3394">
        <w:trPr>
          <w:trHeight w:val="300"/>
        </w:trPr>
        <w:tc>
          <w:tcPr>
            <w:tcW w:w="1675" w:type="pct"/>
            <w:tcBorders>
              <w:top w:val="nil"/>
              <w:left w:val="single" w:sz="4" w:space="0" w:color="000000"/>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 xml:space="preserve">　</w:t>
            </w:r>
          </w:p>
        </w:tc>
        <w:tc>
          <w:tcPr>
            <w:tcW w:w="71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 xml:space="preserve">　</w:t>
            </w:r>
          </w:p>
        </w:tc>
        <w:tc>
          <w:tcPr>
            <w:tcW w:w="178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十四、交通运输支出</w:t>
            </w:r>
          </w:p>
        </w:tc>
        <w:tc>
          <w:tcPr>
            <w:tcW w:w="82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0</w:t>
            </w:r>
          </w:p>
        </w:tc>
      </w:tr>
      <w:tr w:rsidR="00224B92" w:rsidRPr="006E3394" w:rsidTr="006E3394">
        <w:trPr>
          <w:trHeight w:val="300"/>
        </w:trPr>
        <w:tc>
          <w:tcPr>
            <w:tcW w:w="1675" w:type="pct"/>
            <w:tcBorders>
              <w:top w:val="nil"/>
              <w:left w:val="single" w:sz="4" w:space="0" w:color="000000"/>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 xml:space="preserve">　</w:t>
            </w:r>
          </w:p>
        </w:tc>
        <w:tc>
          <w:tcPr>
            <w:tcW w:w="71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 xml:space="preserve">　</w:t>
            </w:r>
          </w:p>
        </w:tc>
        <w:tc>
          <w:tcPr>
            <w:tcW w:w="178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十五、资源勘探工业信息等支出</w:t>
            </w:r>
          </w:p>
        </w:tc>
        <w:tc>
          <w:tcPr>
            <w:tcW w:w="82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0</w:t>
            </w:r>
          </w:p>
        </w:tc>
      </w:tr>
      <w:tr w:rsidR="00224B92" w:rsidRPr="006E3394" w:rsidTr="006E3394">
        <w:trPr>
          <w:trHeight w:val="300"/>
        </w:trPr>
        <w:tc>
          <w:tcPr>
            <w:tcW w:w="1675" w:type="pct"/>
            <w:tcBorders>
              <w:top w:val="nil"/>
              <w:left w:val="single" w:sz="4" w:space="0" w:color="000000"/>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 xml:space="preserve">　</w:t>
            </w:r>
          </w:p>
        </w:tc>
        <w:tc>
          <w:tcPr>
            <w:tcW w:w="71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 xml:space="preserve">　</w:t>
            </w:r>
          </w:p>
        </w:tc>
        <w:tc>
          <w:tcPr>
            <w:tcW w:w="178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十六、商业服务业等支出</w:t>
            </w:r>
          </w:p>
        </w:tc>
        <w:tc>
          <w:tcPr>
            <w:tcW w:w="82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0</w:t>
            </w:r>
          </w:p>
        </w:tc>
      </w:tr>
      <w:tr w:rsidR="00224B92" w:rsidRPr="006E3394" w:rsidTr="006E3394">
        <w:trPr>
          <w:trHeight w:val="300"/>
        </w:trPr>
        <w:tc>
          <w:tcPr>
            <w:tcW w:w="1675" w:type="pct"/>
            <w:tcBorders>
              <w:top w:val="nil"/>
              <w:left w:val="single" w:sz="4" w:space="0" w:color="000000"/>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 xml:space="preserve">　</w:t>
            </w:r>
          </w:p>
        </w:tc>
        <w:tc>
          <w:tcPr>
            <w:tcW w:w="71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 xml:space="preserve">　</w:t>
            </w:r>
          </w:p>
        </w:tc>
        <w:tc>
          <w:tcPr>
            <w:tcW w:w="178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十七、金融支出</w:t>
            </w:r>
          </w:p>
        </w:tc>
        <w:tc>
          <w:tcPr>
            <w:tcW w:w="82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0</w:t>
            </w:r>
          </w:p>
        </w:tc>
      </w:tr>
      <w:tr w:rsidR="00224B92" w:rsidRPr="006E3394" w:rsidTr="006E3394">
        <w:trPr>
          <w:trHeight w:val="300"/>
        </w:trPr>
        <w:tc>
          <w:tcPr>
            <w:tcW w:w="1675" w:type="pct"/>
            <w:tcBorders>
              <w:top w:val="nil"/>
              <w:left w:val="single" w:sz="4" w:space="0" w:color="000000"/>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 xml:space="preserve">　</w:t>
            </w:r>
          </w:p>
        </w:tc>
        <w:tc>
          <w:tcPr>
            <w:tcW w:w="71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 xml:space="preserve">　</w:t>
            </w:r>
          </w:p>
        </w:tc>
        <w:tc>
          <w:tcPr>
            <w:tcW w:w="178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十八、援助其他地区支出</w:t>
            </w:r>
          </w:p>
        </w:tc>
        <w:tc>
          <w:tcPr>
            <w:tcW w:w="82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0</w:t>
            </w:r>
          </w:p>
        </w:tc>
      </w:tr>
      <w:tr w:rsidR="00224B92" w:rsidRPr="006E3394" w:rsidTr="006E3394">
        <w:trPr>
          <w:trHeight w:val="300"/>
        </w:trPr>
        <w:tc>
          <w:tcPr>
            <w:tcW w:w="1675" w:type="pct"/>
            <w:tcBorders>
              <w:top w:val="nil"/>
              <w:left w:val="single" w:sz="4" w:space="0" w:color="000000"/>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 xml:space="preserve">　</w:t>
            </w:r>
          </w:p>
        </w:tc>
        <w:tc>
          <w:tcPr>
            <w:tcW w:w="71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 xml:space="preserve">　</w:t>
            </w:r>
          </w:p>
        </w:tc>
        <w:tc>
          <w:tcPr>
            <w:tcW w:w="178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十九、自然资源海洋气象等支出</w:t>
            </w:r>
          </w:p>
        </w:tc>
        <w:tc>
          <w:tcPr>
            <w:tcW w:w="82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0</w:t>
            </w:r>
          </w:p>
        </w:tc>
      </w:tr>
      <w:tr w:rsidR="00224B92" w:rsidRPr="006E3394" w:rsidTr="006E3394">
        <w:trPr>
          <w:trHeight w:val="300"/>
        </w:trPr>
        <w:tc>
          <w:tcPr>
            <w:tcW w:w="1675" w:type="pct"/>
            <w:tcBorders>
              <w:top w:val="nil"/>
              <w:left w:val="single" w:sz="4" w:space="0" w:color="000000"/>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 xml:space="preserve">　</w:t>
            </w:r>
          </w:p>
        </w:tc>
        <w:tc>
          <w:tcPr>
            <w:tcW w:w="71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 xml:space="preserve">　</w:t>
            </w:r>
          </w:p>
        </w:tc>
        <w:tc>
          <w:tcPr>
            <w:tcW w:w="178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二十、住房保障支出</w:t>
            </w:r>
          </w:p>
        </w:tc>
        <w:tc>
          <w:tcPr>
            <w:tcW w:w="825" w:type="pct"/>
            <w:tcBorders>
              <w:top w:val="nil"/>
              <w:left w:val="nil"/>
              <w:bottom w:val="single" w:sz="4" w:space="0" w:color="000000"/>
              <w:right w:val="single" w:sz="4" w:space="0" w:color="000000"/>
            </w:tcBorders>
            <w:shd w:val="clear" w:color="auto" w:fill="auto"/>
            <w:vAlign w:val="center"/>
            <w:hideMark/>
          </w:tcPr>
          <w:p w:rsidR="00224B92" w:rsidRPr="006E3394" w:rsidRDefault="00921812" w:rsidP="00921812">
            <w:pPr>
              <w:widowControl/>
              <w:jc w:val="left"/>
              <w:rPr>
                <w:rFonts w:ascii="仿宋" w:eastAsia="仿宋" w:hAnsi="仿宋" w:cs="宋体"/>
                <w:kern w:val="0"/>
                <w:sz w:val="18"/>
                <w:szCs w:val="18"/>
              </w:rPr>
            </w:pPr>
            <w:r w:rsidRPr="00921812">
              <w:rPr>
                <w:rFonts w:ascii="仿宋" w:eastAsia="仿宋" w:hAnsi="仿宋" w:cs="宋体"/>
                <w:kern w:val="0"/>
                <w:sz w:val="18"/>
                <w:szCs w:val="18"/>
              </w:rPr>
              <w:t>93</w:t>
            </w:r>
            <w:r>
              <w:rPr>
                <w:rFonts w:ascii="仿宋" w:eastAsia="仿宋" w:hAnsi="仿宋" w:cs="宋体"/>
                <w:kern w:val="0"/>
                <w:sz w:val="18"/>
                <w:szCs w:val="18"/>
              </w:rPr>
              <w:t>.</w:t>
            </w:r>
            <w:r w:rsidRPr="00921812">
              <w:rPr>
                <w:rFonts w:ascii="仿宋" w:eastAsia="仿宋" w:hAnsi="仿宋" w:cs="宋体"/>
                <w:kern w:val="0"/>
                <w:sz w:val="18"/>
                <w:szCs w:val="18"/>
              </w:rPr>
              <w:t>22332</w:t>
            </w:r>
          </w:p>
        </w:tc>
      </w:tr>
      <w:tr w:rsidR="00224B92" w:rsidRPr="006E3394" w:rsidTr="006E3394">
        <w:trPr>
          <w:trHeight w:val="300"/>
        </w:trPr>
        <w:tc>
          <w:tcPr>
            <w:tcW w:w="1675" w:type="pct"/>
            <w:tcBorders>
              <w:top w:val="nil"/>
              <w:left w:val="single" w:sz="4" w:space="0" w:color="000000"/>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 xml:space="preserve">　</w:t>
            </w:r>
          </w:p>
        </w:tc>
        <w:tc>
          <w:tcPr>
            <w:tcW w:w="71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 xml:space="preserve">　</w:t>
            </w:r>
          </w:p>
        </w:tc>
        <w:tc>
          <w:tcPr>
            <w:tcW w:w="178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二十一、粮油物资储备支出</w:t>
            </w:r>
          </w:p>
        </w:tc>
        <w:tc>
          <w:tcPr>
            <w:tcW w:w="82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0</w:t>
            </w:r>
          </w:p>
        </w:tc>
      </w:tr>
      <w:tr w:rsidR="00224B92" w:rsidRPr="006E3394" w:rsidTr="006E3394">
        <w:trPr>
          <w:trHeight w:val="300"/>
        </w:trPr>
        <w:tc>
          <w:tcPr>
            <w:tcW w:w="1675" w:type="pct"/>
            <w:tcBorders>
              <w:top w:val="nil"/>
              <w:left w:val="single" w:sz="4" w:space="0" w:color="000000"/>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 xml:space="preserve">　</w:t>
            </w:r>
          </w:p>
        </w:tc>
        <w:tc>
          <w:tcPr>
            <w:tcW w:w="71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 xml:space="preserve">　</w:t>
            </w:r>
          </w:p>
        </w:tc>
        <w:tc>
          <w:tcPr>
            <w:tcW w:w="178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二十二、国有资本经营预算支出</w:t>
            </w:r>
          </w:p>
        </w:tc>
        <w:tc>
          <w:tcPr>
            <w:tcW w:w="82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0</w:t>
            </w:r>
          </w:p>
        </w:tc>
      </w:tr>
      <w:tr w:rsidR="00224B92" w:rsidRPr="006E3394" w:rsidTr="006E3394">
        <w:trPr>
          <w:trHeight w:val="300"/>
        </w:trPr>
        <w:tc>
          <w:tcPr>
            <w:tcW w:w="1675" w:type="pct"/>
            <w:tcBorders>
              <w:top w:val="nil"/>
              <w:left w:val="single" w:sz="4" w:space="0" w:color="000000"/>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 xml:space="preserve">　</w:t>
            </w:r>
          </w:p>
        </w:tc>
        <w:tc>
          <w:tcPr>
            <w:tcW w:w="71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 xml:space="preserve">　</w:t>
            </w:r>
          </w:p>
        </w:tc>
        <w:tc>
          <w:tcPr>
            <w:tcW w:w="178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二十三、灾害防治及应急管理支出</w:t>
            </w:r>
          </w:p>
        </w:tc>
        <w:tc>
          <w:tcPr>
            <w:tcW w:w="82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0</w:t>
            </w:r>
          </w:p>
        </w:tc>
      </w:tr>
      <w:tr w:rsidR="00224B92" w:rsidRPr="006E3394" w:rsidTr="006E3394">
        <w:trPr>
          <w:trHeight w:val="300"/>
        </w:trPr>
        <w:tc>
          <w:tcPr>
            <w:tcW w:w="1675" w:type="pct"/>
            <w:tcBorders>
              <w:top w:val="nil"/>
              <w:left w:val="single" w:sz="4" w:space="0" w:color="000000"/>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 xml:space="preserve">　</w:t>
            </w:r>
          </w:p>
        </w:tc>
        <w:tc>
          <w:tcPr>
            <w:tcW w:w="71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 xml:space="preserve">　</w:t>
            </w:r>
          </w:p>
        </w:tc>
        <w:tc>
          <w:tcPr>
            <w:tcW w:w="178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二十四、其他支出</w:t>
            </w:r>
          </w:p>
        </w:tc>
        <w:tc>
          <w:tcPr>
            <w:tcW w:w="82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0</w:t>
            </w:r>
          </w:p>
        </w:tc>
      </w:tr>
      <w:tr w:rsidR="00224B92" w:rsidRPr="006E3394" w:rsidTr="006E3394">
        <w:trPr>
          <w:trHeight w:val="300"/>
        </w:trPr>
        <w:tc>
          <w:tcPr>
            <w:tcW w:w="1675" w:type="pct"/>
            <w:tcBorders>
              <w:top w:val="nil"/>
              <w:left w:val="single" w:sz="4" w:space="0" w:color="000000"/>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 xml:space="preserve">　</w:t>
            </w:r>
          </w:p>
        </w:tc>
        <w:tc>
          <w:tcPr>
            <w:tcW w:w="71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 xml:space="preserve">　</w:t>
            </w:r>
          </w:p>
        </w:tc>
        <w:tc>
          <w:tcPr>
            <w:tcW w:w="178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二十五、债务付息支出</w:t>
            </w:r>
          </w:p>
        </w:tc>
        <w:tc>
          <w:tcPr>
            <w:tcW w:w="82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0</w:t>
            </w:r>
          </w:p>
        </w:tc>
      </w:tr>
      <w:tr w:rsidR="00224B92" w:rsidRPr="006E3394" w:rsidTr="006E3394">
        <w:trPr>
          <w:trHeight w:val="300"/>
        </w:trPr>
        <w:tc>
          <w:tcPr>
            <w:tcW w:w="1675" w:type="pct"/>
            <w:tcBorders>
              <w:top w:val="nil"/>
              <w:left w:val="single" w:sz="4" w:space="0" w:color="000000"/>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 xml:space="preserve">　</w:t>
            </w:r>
          </w:p>
        </w:tc>
        <w:tc>
          <w:tcPr>
            <w:tcW w:w="71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 xml:space="preserve">　</w:t>
            </w:r>
          </w:p>
        </w:tc>
        <w:tc>
          <w:tcPr>
            <w:tcW w:w="178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二十六、债务发行费用支出</w:t>
            </w:r>
          </w:p>
        </w:tc>
        <w:tc>
          <w:tcPr>
            <w:tcW w:w="82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0</w:t>
            </w:r>
          </w:p>
        </w:tc>
      </w:tr>
      <w:tr w:rsidR="00224B92" w:rsidRPr="006E3394" w:rsidTr="006E3394">
        <w:trPr>
          <w:trHeight w:val="300"/>
        </w:trPr>
        <w:tc>
          <w:tcPr>
            <w:tcW w:w="1675" w:type="pct"/>
            <w:tcBorders>
              <w:top w:val="nil"/>
              <w:left w:val="single" w:sz="4" w:space="0" w:color="000000"/>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 xml:space="preserve">　</w:t>
            </w:r>
          </w:p>
        </w:tc>
        <w:tc>
          <w:tcPr>
            <w:tcW w:w="71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 xml:space="preserve">　</w:t>
            </w:r>
          </w:p>
        </w:tc>
        <w:tc>
          <w:tcPr>
            <w:tcW w:w="178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二十七、抗</w:t>
            </w:r>
            <w:proofErr w:type="gramStart"/>
            <w:r w:rsidRPr="006E3394">
              <w:rPr>
                <w:rFonts w:ascii="仿宋" w:eastAsia="仿宋" w:hAnsi="仿宋" w:cs="宋体"/>
                <w:kern w:val="0"/>
                <w:sz w:val="18"/>
                <w:szCs w:val="18"/>
              </w:rPr>
              <w:t>疫</w:t>
            </w:r>
            <w:proofErr w:type="gramEnd"/>
            <w:r w:rsidRPr="006E3394">
              <w:rPr>
                <w:rFonts w:ascii="仿宋" w:eastAsia="仿宋" w:hAnsi="仿宋" w:cs="宋体"/>
                <w:kern w:val="0"/>
                <w:sz w:val="18"/>
                <w:szCs w:val="18"/>
              </w:rPr>
              <w:t>特别国债安排的支出</w:t>
            </w:r>
          </w:p>
        </w:tc>
        <w:tc>
          <w:tcPr>
            <w:tcW w:w="82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0</w:t>
            </w:r>
          </w:p>
        </w:tc>
      </w:tr>
      <w:tr w:rsidR="00224B92" w:rsidRPr="006E3394" w:rsidTr="006E3394">
        <w:trPr>
          <w:trHeight w:val="300"/>
        </w:trPr>
        <w:tc>
          <w:tcPr>
            <w:tcW w:w="1675" w:type="pct"/>
            <w:tcBorders>
              <w:top w:val="nil"/>
              <w:left w:val="single" w:sz="4" w:space="0" w:color="000000"/>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本　年　收　入　合　计</w:t>
            </w:r>
          </w:p>
        </w:tc>
        <w:tc>
          <w:tcPr>
            <w:tcW w:w="715" w:type="pct"/>
            <w:tcBorders>
              <w:top w:val="nil"/>
              <w:left w:val="nil"/>
              <w:bottom w:val="single" w:sz="4" w:space="0" w:color="000000"/>
              <w:right w:val="single" w:sz="4" w:space="0" w:color="000000"/>
            </w:tcBorders>
            <w:shd w:val="clear" w:color="auto" w:fill="auto"/>
            <w:vAlign w:val="center"/>
            <w:hideMark/>
          </w:tcPr>
          <w:p w:rsidR="00224B92" w:rsidRPr="006E3394" w:rsidRDefault="00921812" w:rsidP="00224B92">
            <w:pPr>
              <w:widowControl/>
              <w:jc w:val="left"/>
              <w:rPr>
                <w:rFonts w:ascii="仿宋" w:eastAsia="仿宋" w:hAnsi="仿宋" w:cs="宋体"/>
                <w:kern w:val="0"/>
                <w:sz w:val="18"/>
                <w:szCs w:val="18"/>
              </w:rPr>
            </w:pPr>
            <w:r w:rsidRPr="00921812">
              <w:rPr>
                <w:rFonts w:ascii="仿宋" w:eastAsia="仿宋" w:hAnsi="仿宋" w:cs="宋体"/>
                <w:kern w:val="0"/>
                <w:sz w:val="18"/>
                <w:szCs w:val="18"/>
              </w:rPr>
              <w:t>3631</w:t>
            </w:r>
            <w:r>
              <w:rPr>
                <w:rFonts w:ascii="仿宋" w:eastAsia="仿宋" w:hAnsi="仿宋" w:cs="宋体"/>
                <w:kern w:val="0"/>
                <w:sz w:val="18"/>
                <w:szCs w:val="18"/>
              </w:rPr>
              <w:t>.5895</w:t>
            </w:r>
            <w:r w:rsidRPr="00921812">
              <w:rPr>
                <w:rFonts w:ascii="仿宋" w:eastAsia="仿宋" w:hAnsi="仿宋" w:cs="宋体"/>
                <w:kern w:val="0"/>
                <w:sz w:val="18"/>
                <w:szCs w:val="18"/>
              </w:rPr>
              <w:t>95</w:t>
            </w:r>
          </w:p>
        </w:tc>
        <w:tc>
          <w:tcPr>
            <w:tcW w:w="178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本　年　支　出　合　计</w:t>
            </w:r>
          </w:p>
        </w:tc>
        <w:tc>
          <w:tcPr>
            <w:tcW w:w="825" w:type="pct"/>
            <w:tcBorders>
              <w:top w:val="nil"/>
              <w:left w:val="nil"/>
              <w:bottom w:val="single" w:sz="4" w:space="0" w:color="000000"/>
              <w:right w:val="single" w:sz="4" w:space="0" w:color="000000"/>
            </w:tcBorders>
            <w:shd w:val="clear" w:color="auto" w:fill="auto"/>
            <w:vAlign w:val="center"/>
            <w:hideMark/>
          </w:tcPr>
          <w:p w:rsidR="00224B92" w:rsidRPr="006E3394" w:rsidRDefault="00921812" w:rsidP="00224B92">
            <w:pPr>
              <w:widowControl/>
              <w:jc w:val="left"/>
              <w:rPr>
                <w:rFonts w:ascii="仿宋" w:eastAsia="仿宋" w:hAnsi="仿宋" w:cs="宋体"/>
                <w:kern w:val="0"/>
                <w:sz w:val="18"/>
                <w:szCs w:val="18"/>
              </w:rPr>
            </w:pPr>
            <w:r w:rsidRPr="00921812">
              <w:rPr>
                <w:rFonts w:ascii="仿宋" w:eastAsia="仿宋" w:hAnsi="仿宋" w:cs="宋体"/>
                <w:kern w:val="0"/>
                <w:sz w:val="18"/>
                <w:szCs w:val="18"/>
              </w:rPr>
              <w:t>3631</w:t>
            </w:r>
            <w:r>
              <w:rPr>
                <w:rFonts w:ascii="仿宋" w:eastAsia="仿宋" w:hAnsi="仿宋" w:cs="宋体"/>
                <w:kern w:val="0"/>
                <w:sz w:val="18"/>
                <w:szCs w:val="18"/>
              </w:rPr>
              <w:t>.5895</w:t>
            </w:r>
            <w:r w:rsidRPr="00921812">
              <w:rPr>
                <w:rFonts w:ascii="仿宋" w:eastAsia="仿宋" w:hAnsi="仿宋" w:cs="宋体"/>
                <w:kern w:val="0"/>
                <w:sz w:val="18"/>
                <w:szCs w:val="18"/>
              </w:rPr>
              <w:t>95</w:t>
            </w:r>
          </w:p>
        </w:tc>
      </w:tr>
      <w:tr w:rsidR="00224B92" w:rsidRPr="006E3394" w:rsidTr="006E3394">
        <w:trPr>
          <w:trHeight w:val="300"/>
        </w:trPr>
        <w:tc>
          <w:tcPr>
            <w:tcW w:w="1675" w:type="pct"/>
            <w:tcBorders>
              <w:top w:val="nil"/>
              <w:left w:val="single" w:sz="4" w:space="0" w:color="000000"/>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财政拨款结转</w:t>
            </w:r>
          </w:p>
        </w:tc>
        <w:tc>
          <w:tcPr>
            <w:tcW w:w="71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0</w:t>
            </w:r>
          </w:p>
        </w:tc>
        <w:tc>
          <w:tcPr>
            <w:tcW w:w="178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结转下年支出</w:t>
            </w:r>
          </w:p>
        </w:tc>
        <w:tc>
          <w:tcPr>
            <w:tcW w:w="82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0</w:t>
            </w:r>
          </w:p>
        </w:tc>
      </w:tr>
      <w:tr w:rsidR="00224B92" w:rsidRPr="006E3394" w:rsidTr="006E3394">
        <w:trPr>
          <w:trHeight w:val="300"/>
        </w:trPr>
        <w:tc>
          <w:tcPr>
            <w:tcW w:w="1675" w:type="pct"/>
            <w:tcBorders>
              <w:top w:val="nil"/>
              <w:left w:val="single" w:sz="4" w:space="0" w:color="000000"/>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其他收入结转结余</w:t>
            </w:r>
          </w:p>
        </w:tc>
        <w:tc>
          <w:tcPr>
            <w:tcW w:w="71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0.00</w:t>
            </w:r>
          </w:p>
        </w:tc>
        <w:tc>
          <w:tcPr>
            <w:tcW w:w="178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 xml:space="preserve">　</w:t>
            </w:r>
          </w:p>
        </w:tc>
        <w:tc>
          <w:tcPr>
            <w:tcW w:w="82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 xml:space="preserve">　</w:t>
            </w:r>
          </w:p>
        </w:tc>
      </w:tr>
      <w:tr w:rsidR="00224B92" w:rsidRPr="006E3394" w:rsidTr="006E3394">
        <w:trPr>
          <w:trHeight w:val="300"/>
        </w:trPr>
        <w:tc>
          <w:tcPr>
            <w:tcW w:w="1675" w:type="pct"/>
            <w:tcBorders>
              <w:top w:val="nil"/>
              <w:left w:val="single" w:sz="4" w:space="0" w:color="000000"/>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用事业基金弥补收支差额</w:t>
            </w:r>
          </w:p>
        </w:tc>
        <w:tc>
          <w:tcPr>
            <w:tcW w:w="71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0.00</w:t>
            </w:r>
          </w:p>
        </w:tc>
        <w:tc>
          <w:tcPr>
            <w:tcW w:w="178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 xml:space="preserve">　</w:t>
            </w:r>
          </w:p>
        </w:tc>
        <w:tc>
          <w:tcPr>
            <w:tcW w:w="82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 xml:space="preserve">　</w:t>
            </w:r>
          </w:p>
        </w:tc>
      </w:tr>
      <w:tr w:rsidR="00224B92" w:rsidRPr="006E3394" w:rsidTr="006E3394">
        <w:trPr>
          <w:trHeight w:val="300"/>
        </w:trPr>
        <w:tc>
          <w:tcPr>
            <w:tcW w:w="1675" w:type="pct"/>
            <w:tcBorders>
              <w:top w:val="nil"/>
              <w:left w:val="single" w:sz="4" w:space="0" w:color="000000"/>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收　 入　 总　 计</w:t>
            </w:r>
          </w:p>
        </w:tc>
        <w:tc>
          <w:tcPr>
            <w:tcW w:w="715" w:type="pct"/>
            <w:tcBorders>
              <w:top w:val="nil"/>
              <w:left w:val="nil"/>
              <w:bottom w:val="single" w:sz="4" w:space="0" w:color="000000"/>
              <w:right w:val="single" w:sz="4" w:space="0" w:color="000000"/>
            </w:tcBorders>
            <w:shd w:val="clear" w:color="auto" w:fill="auto"/>
            <w:vAlign w:val="center"/>
            <w:hideMark/>
          </w:tcPr>
          <w:p w:rsidR="00224B92" w:rsidRPr="006E3394" w:rsidRDefault="00921812" w:rsidP="00224B92">
            <w:pPr>
              <w:widowControl/>
              <w:jc w:val="left"/>
              <w:rPr>
                <w:rFonts w:ascii="仿宋" w:eastAsia="仿宋" w:hAnsi="仿宋" w:cs="宋体"/>
                <w:kern w:val="0"/>
                <w:sz w:val="18"/>
                <w:szCs w:val="18"/>
              </w:rPr>
            </w:pPr>
            <w:r w:rsidRPr="00921812">
              <w:rPr>
                <w:rFonts w:ascii="仿宋" w:eastAsia="仿宋" w:hAnsi="仿宋" w:cs="宋体"/>
                <w:kern w:val="0"/>
                <w:sz w:val="18"/>
                <w:szCs w:val="18"/>
              </w:rPr>
              <w:t>3631</w:t>
            </w:r>
            <w:r>
              <w:rPr>
                <w:rFonts w:ascii="仿宋" w:eastAsia="仿宋" w:hAnsi="仿宋" w:cs="宋体"/>
                <w:kern w:val="0"/>
                <w:sz w:val="18"/>
                <w:szCs w:val="18"/>
              </w:rPr>
              <w:t>.5895</w:t>
            </w:r>
            <w:r w:rsidRPr="00921812">
              <w:rPr>
                <w:rFonts w:ascii="仿宋" w:eastAsia="仿宋" w:hAnsi="仿宋" w:cs="宋体"/>
                <w:kern w:val="0"/>
                <w:sz w:val="18"/>
                <w:szCs w:val="18"/>
              </w:rPr>
              <w:t>95</w:t>
            </w:r>
          </w:p>
        </w:tc>
        <w:tc>
          <w:tcPr>
            <w:tcW w:w="1785" w:type="pct"/>
            <w:tcBorders>
              <w:top w:val="nil"/>
              <w:left w:val="nil"/>
              <w:bottom w:val="single" w:sz="4" w:space="0" w:color="000000"/>
              <w:right w:val="single" w:sz="4" w:space="0" w:color="000000"/>
            </w:tcBorders>
            <w:shd w:val="clear" w:color="auto" w:fill="auto"/>
            <w:vAlign w:val="center"/>
            <w:hideMark/>
          </w:tcPr>
          <w:p w:rsidR="00224B92" w:rsidRPr="006E3394" w:rsidRDefault="00224B92" w:rsidP="00224B92">
            <w:pPr>
              <w:widowControl/>
              <w:jc w:val="left"/>
              <w:rPr>
                <w:rFonts w:ascii="仿宋" w:eastAsia="仿宋" w:hAnsi="仿宋" w:cs="宋体"/>
                <w:kern w:val="0"/>
                <w:sz w:val="18"/>
                <w:szCs w:val="18"/>
              </w:rPr>
            </w:pPr>
            <w:r w:rsidRPr="006E3394">
              <w:rPr>
                <w:rFonts w:ascii="仿宋" w:eastAsia="仿宋" w:hAnsi="仿宋" w:cs="宋体"/>
                <w:kern w:val="0"/>
                <w:sz w:val="18"/>
                <w:szCs w:val="18"/>
              </w:rPr>
              <w:t>支　 出　 总　 计</w:t>
            </w:r>
          </w:p>
        </w:tc>
        <w:tc>
          <w:tcPr>
            <w:tcW w:w="825" w:type="pct"/>
            <w:tcBorders>
              <w:top w:val="nil"/>
              <w:left w:val="nil"/>
              <w:bottom w:val="single" w:sz="4" w:space="0" w:color="000000"/>
              <w:right w:val="single" w:sz="4" w:space="0" w:color="000000"/>
            </w:tcBorders>
            <w:shd w:val="clear" w:color="auto" w:fill="auto"/>
            <w:vAlign w:val="center"/>
            <w:hideMark/>
          </w:tcPr>
          <w:p w:rsidR="00224B92" w:rsidRPr="006E3394" w:rsidRDefault="00921812" w:rsidP="00224B92">
            <w:pPr>
              <w:widowControl/>
              <w:jc w:val="left"/>
              <w:rPr>
                <w:rFonts w:ascii="仿宋" w:eastAsia="仿宋" w:hAnsi="仿宋" w:cs="宋体"/>
                <w:kern w:val="0"/>
                <w:sz w:val="18"/>
                <w:szCs w:val="18"/>
              </w:rPr>
            </w:pPr>
            <w:r w:rsidRPr="00921812">
              <w:rPr>
                <w:rFonts w:ascii="仿宋" w:eastAsia="仿宋" w:hAnsi="仿宋" w:cs="宋体"/>
                <w:kern w:val="0"/>
                <w:sz w:val="18"/>
                <w:szCs w:val="18"/>
              </w:rPr>
              <w:t>3631</w:t>
            </w:r>
            <w:r>
              <w:rPr>
                <w:rFonts w:ascii="仿宋" w:eastAsia="仿宋" w:hAnsi="仿宋" w:cs="宋体"/>
                <w:kern w:val="0"/>
                <w:sz w:val="18"/>
                <w:szCs w:val="18"/>
              </w:rPr>
              <w:t>.5895</w:t>
            </w:r>
            <w:r w:rsidRPr="00921812">
              <w:rPr>
                <w:rFonts w:ascii="仿宋" w:eastAsia="仿宋" w:hAnsi="仿宋" w:cs="宋体"/>
                <w:kern w:val="0"/>
                <w:sz w:val="18"/>
                <w:szCs w:val="18"/>
              </w:rPr>
              <w:t>95</w:t>
            </w:r>
          </w:p>
        </w:tc>
      </w:tr>
    </w:tbl>
    <w:p w:rsidR="00BA0103" w:rsidRDefault="00BA0103">
      <w:pPr>
        <w:widowControl/>
        <w:jc w:val="left"/>
      </w:pPr>
    </w:p>
    <w:p w:rsidR="00BA0103" w:rsidRDefault="00BA0103">
      <w:pPr>
        <w:widowControl/>
        <w:jc w:val="left"/>
      </w:pPr>
    </w:p>
    <w:p w:rsidR="00BA0103" w:rsidRDefault="00BA0103" w:rsidP="006E3394">
      <w:pPr>
        <w:widowControl/>
        <w:spacing w:line="580" w:lineRule="exact"/>
        <w:jc w:val="center"/>
        <w:rPr>
          <w:b/>
          <w:sz w:val="44"/>
          <w:szCs w:val="44"/>
        </w:rPr>
      </w:pPr>
      <w:r w:rsidRPr="008A62E0">
        <w:rPr>
          <w:rFonts w:hint="eastAsia"/>
          <w:b/>
          <w:sz w:val="44"/>
          <w:szCs w:val="44"/>
        </w:rPr>
        <w:t>二、部门收入总表</w:t>
      </w:r>
    </w:p>
    <w:p w:rsidR="00BA0103" w:rsidRDefault="00BA0103" w:rsidP="006E3394">
      <w:pPr>
        <w:widowControl/>
        <w:spacing w:line="580" w:lineRule="exact"/>
        <w:jc w:val="center"/>
        <w:rPr>
          <w:rFonts w:asciiTheme="minorEastAsia" w:hAnsiTheme="minorEastAsia"/>
          <w:b/>
          <w:color w:val="FF0000"/>
          <w:sz w:val="28"/>
          <w:szCs w:val="28"/>
        </w:rPr>
      </w:pPr>
    </w:p>
    <w:p w:rsidR="00CF64EC" w:rsidRPr="006E3394" w:rsidRDefault="00CF64EC" w:rsidP="006E3394">
      <w:pPr>
        <w:widowControl/>
        <w:spacing w:line="580" w:lineRule="exact"/>
        <w:jc w:val="right"/>
        <w:rPr>
          <w:rFonts w:ascii="仿宋" w:eastAsia="仿宋" w:hAnsi="仿宋"/>
          <w:sz w:val="24"/>
          <w:szCs w:val="24"/>
        </w:rPr>
      </w:pPr>
      <w:r w:rsidRPr="006E3394">
        <w:rPr>
          <w:rFonts w:ascii="仿宋" w:eastAsia="仿宋" w:hAnsi="仿宋" w:hint="eastAsia"/>
          <w:sz w:val="24"/>
          <w:szCs w:val="24"/>
        </w:rPr>
        <w:t>单位：万元</w:t>
      </w:r>
    </w:p>
    <w:tbl>
      <w:tblPr>
        <w:tblW w:w="5000" w:type="pct"/>
        <w:tblLook w:val="04A0" w:firstRow="1" w:lastRow="0" w:firstColumn="1" w:lastColumn="0" w:noHBand="0" w:noVBand="1"/>
      </w:tblPr>
      <w:tblGrid>
        <w:gridCol w:w="1206"/>
        <w:gridCol w:w="2214"/>
        <w:gridCol w:w="1206"/>
        <w:gridCol w:w="1206"/>
        <w:gridCol w:w="1325"/>
        <w:gridCol w:w="1133"/>
      </w:tblGrid>
      <w:tr w:rsidR="00CF64EC" w:rsidRPr="006E3394" w:rsidTr="00921812">
        <w:trPr>
          <w:trHeight w:val="660"/>
        </w:trPr>
        <w:tc>
          <w:tcPr>
            <w:tcW w:w="737" w:type="pct"/>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F64EC" w:rsidRPr="006E3394" w:rsidRDefault="00CF64EC" w:rsidP="00CF64EC">
            <w:pPr>
              <w:widowControl/>
              <w:jc w:val="center"/>
              <w:rPr>
                <w:rFonts w:ascii="仿宋" w:eastAsia="仿宋" w:hAnsi="仿宋" w:cs="宋体"/>
                <w:b/>
                <w:bCs/>
                <w:color w:val="000000"/>
                <w:kern w:val="0"/>
                <w:szCs w:val="21"/>
              </w:rPr>
            </w:pPr>
            <w:r w:rsidRPr="006E3394">
              <w:rPr>
                <w:rFonts w:ascii="仿宋" w:eastAsia="仿宋" w:hAnsi="仿宋" w:cs="宋体"/>
                <w:b/>
                <w:bCs/>
                <w:color w:val="000000"/>
                <w:kern w:val="0"/>
                <w:szCs w:val="21"/>
              </w:rPr>
              <w:t>部门（单位）代码</w:t>
            </w:r>
          </w:p>
        </w:tc>
        <w:tc>
          <w:tcPr>
            <w:tcW w:w="1345" w:type="pct"/>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F64EC" w:rsidRPr="006E3394" w:rsidRDefault="00CF64EC" w:rsidP="00CF64EC">
            <w:pPr>
              <w:widowControl/>
              <w:jc w:val="center"/>
              <w:rPr>
                <w:rFonts w:ascii="仿宋" w:eastAsia="仿宋" w:hAnsi="仿宋" w:cs="宋体"/>
                <w:b/>
                <w:bCs/>
                <w:color w:val="000000"/>
                <w:kern w:val="0"/>
                <w:szCs w:val="21"/>
              </w:rPr>
            </w:pPr>
            <w:r w:rsidRPr="006E3394">
              <w:rPr>
                <w:rFonts w:ascii="仿宋" w:eastAsia="仿宋" w:hAnsi="仿宋" w:cs="宋体"/>
                <w:b/>
                <w:bCs/>
                <w:color w:val="000000"/>
                <w:kern w:val="0"/>
                <w:szCs w:val="21"/>
              </w:rPr>
              <w:t>部门（单位）名称</w:t>
            </w:r>
          </w:p>
        </w:tc>
        <w:tc>
          <w:tcPr>
            <w:tcW w:w="708" w:type="pct"/>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F64EC" w:rsidRPr="006E3394" w:rsidRDefault="00CF64EC" w:rsidP="00CF64EC">
            <w:pPr>
              <w:widowControl/>
              <w:jc w:val="center"/>
              <w:rPr>
                <w:rFonts w:ascii="仿宋" w:eastAsia="仿宋" w:hAnsi="仿宋" w:cs="宋体"/>
                <w:b/>
                <w:bCs/>
                <w:color w:val="000000"/>
                <w:kern w:val="0"/>
                <w:szCs w:val="21"/>
              </w:rPr>
            </w:pPr>
            <w:r w:rsidRPr="006E3394">
              <w:rPr>
                <w:rFonts w:ascii="仿宋" w:eastAsia="仿宋" w:hAnsi="仿宋" w:cs="宋体"/>
                <w:b/>
                <w:bCs/>
                <w:color w:val="000000"/>
                <w:kern w:val="0"/>
                <w:szCs w:val="21"/>
              </w:rPr>
              <w:t>合计</w:t>
            </w:r>
          </w:p>
        </w:tc>
        <w:tc>
          <w:tcPr>
            <w:tcW w:w="2210"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F64EC" w:rsidRPr="006E3394" w:rsidRDefault="00CF64EC" w:rsidP="00CF64EC">
            <w:pPr>
              <w:widowControl/>
              <w:jc w:val="center"/>
              <w:rPr>
                <w:rFonts w:ascii="仿宋" w:eastAsia="仿宋" w:hAnsi="仿宋" w:cs="宋体"/>
                <w:b/>
                <w:bCs/>
                <w:color w:val="000000"/>
                <w:kern w:val="0"/>
                <w:szCs w:val="21"/>
              </w:rPr>
            </w:pPr>
            <w:r w:rsidRPr="006E3394">
              <w:rPr>
                <w:rFonts w:ascii="仿宋" w:eastAsia="仿宋" w:hAnsi="仿宋" w:cs="宋体"/>
                <w:b/>
                <w:bCs/>
                <w:color w:val="000000"/>
                <w:kern w:val="0"/>
                <w:szCs w:val="21"/>
              </w:rPr>
              <w:t>本年收入</w:t>
            </w:r>
          </w:p>
        </w:tc>
      </w:tr>
      <w:tr w:rsidR="00CF64EC" w:rsidRPr="006E3394" w:rsidTr="00921812">
        <w:trPr>
          <w:trHeight w:val="1245"/>
        </w:trPr>
        <w:tc>
          <w:tcPr>
            <w:tcW w:w="737" w:type="pct"/>
            <w:vMerge/>
            <w:tcBorders>
              <w:top w:val="single" w:sz="4" w:space="0" w:color="000000"/>
              <w:left w:val="single" w:sz="4" w:space="0" w:color="000000"/>
              <w:bottom w:val="single" w:sz="4" w:space="0" w:color="000000"/>
              <w:right w:val="single" w:sz="4" w:space="0" w:color="000000"/>
            </w:tcBorders>
            <w:vAlign w:val="center"/>
            <w:hideMark/>
          </w:tcPr>
          <w:p w:rsidR="00CF64EC" w:rsidRPr="006E3394" w:rsidRDefault="00CF64EC" w:rsidP="00CF64EC">
            <w:pPr>
              <w:widowControl/>
              <w:jc w:val="left"/>
              <w:rPr>
                <w:rFonts w:ascii="仿宋" w:eastAsia="仿宋" w:hAnsi="仿宋" w:cs="宋体"/>
                <w:b/>
                <w:bCs/>
                <w:color w:val="000000"/>
                <w:kern w:val="0"/>
                <w:szCs w:val="21"/>
              </w:rPr>
            </w:pPr>
          </w:p>
        </w:tc>
        <w:tc>
          <w:tcPr>
            <w:tcW w:w="1345" w:type="pct"/>
            <w:vMerge/>
            <w:tcBorders>
              <w:top w:val="single" w:sz="4" w:space="0" w:color="000000"/>
              <w:left w:val="single" w:sz="4" w:space="0" w:color="000000"/>
              <w:bottom w:val="single" w:sz="4" w:space="0" w:color="000000"/>
              <w:right w:val="single" w:sz="4" w:space="0" w:color="000000"/>
            </w:tcBorders>
            <w:vAlign w:val="center"/>
            <w:hideMark/>
          </w:tcPr>
          <w:p w:rsidR="00CF64EC" w:rsidRPr="006E3394" w:rsidRDefault="00CF64EC" w:rsidP="00CF64EC">
            <w:pPr>
              <w:widowControl/>
              <w:jc w:val="left"/>
              <w:rPr>
                <w:rFonts w:ascii="仿宋" w:eastAsia="仿宋" w:hAnsi="仿宋" w:cs="宋体"/>
                <w:b/>
                <w:bCs/>
                <w:color w:val="000000"/>
                <w:kern w:val="0"/>
                <w:szCs w:val="21"/>
              </w:rPr>
            </w:pPr>
          </w:p>
        </w:tc>
        <w:tc>
          <w:tcPr>
            <w:tcW w:w="708" w:type="pct"/>
            <w:vMerge/>
            <w:tcBorders>
              <w:top w:val="single" w:sz="4" w:space="0" w:color="000000"/>
              <w:left w:val="single" w:sz="4" w:space="0" w:color="000000"/>
              <w:bottom w:val="single" w:sz="4" w:space="0" w:color="000000"/>
              <w:right w:val="single" w:sz="4" w:space="0" w:color="000000"/>
            </w:tcBorders>
            <w:vAlign w:val="center"/>
            <w:hideMark/>
          </w:tcPr>
          <w:p w:rsidR="00CF64EC" w:rsidRPr="006E3394" w:rsidRDefault="00CF64EC" w:rsidP="00CF64EC">
            <w:pPr>
              <w:widowControl/>
              <w:jc w:val="left"/>
              <w:rPr>
                <w:rFonts w:ascii="仿宋" w:eastAsia="仿宋" w:hAnsi="仿宋" w:cs="宋体"/>
                <w:b/>
                <w:bCs/>
                <w:color w:val="000000"/>
                <w:kern w:val="0"/>
                <w:szCs w:val="21"/>
              </w:rPr>
            </w:pPr>
          </w:p>
        </w:tc>
        <w:tc>
          <w:tcPr>
            <w:tcW w:w="708" w:type="pct"/>
            <w:tcBorders>
              <w:top w:val="nil"/>
              <w:left w:val="single" w:sz="4" w:space="0" w:color="000000"/>
              <w:bottom w:val="single" w:sz="4" w:space="0" w:color="000000"/>
              <w:right w:val="single" w:sz="4" w:space="0" w:color="000000"/>
            </w:tcBorders>
            <w:shd w:val="clear" w:color="FFFFFF" w:fill="FFFFFF"/>
            <w:vAlign w:val="center"/>
            <w:hideMark/>
          </w:tcPr>
          <w:p w:rsidR="00CF64EC" w:rsidRPr="006E3394" w:rsidRDefault="00CF64EC" w:rsidP="00CF64EC">
            <w:pPr>
              <w:widowControl/>
              <w:jc w:val="center"/>
              <w:rPr>
                <w:rFonts w:ascii="仿宋" w:eastAsia="仿宋" w:hAnsi="仿宋" w:cs="宋体"/>
                <w:b/>
                <w:bCs/>
                <w:color w:val="000000"/>
                <w:kern w:val="0"/>
                <w:szCs w:val="21"/>
              </w:rPr>
            </w:pPr>
            <w:r w:rsidRPr="006E3394">
              <w:rPr>
                <w:rFonts w:ascii="仿宋" w:eastAsia="仿宋" w:hAnsi="仿宋" w:cs="宋体"/>
                <w:b/>
                <w:bCs/>
                <w:color w:val="000000"/>
                <w:kern w:val="0"/>
                <w:szCs w:val="21"/>
              </w:rPr>
              <w:t>小计</w:t>
            </w:r>
          </w:p>
        </w:tc>
        <w:tc>
          <w:tcPr>
            <w:tcW w:w="809" w:type="pct"/>
            <w:tcBorders>
              <w:top w:val="nil"/>
              <w:left w:val="nil"/>
              <w:bottom w:val="single" w:sz="4" w:space="0" w:color="000000"/>
              <w:right w:val="single" w:sz="4" w:space="0" w:color="000000"/>
            </w:tcBorders>
            <w:shd w:val="clear" w:color="FFFFFF" w:fill="FFFFFF"/>
            <w:vAlign w:val="center"/>
            <w:hideMark/>
          </w:tcPr>
          <w:p w:rsidR="00CF64EC" w:rsidRPr="006E3394" w:rsidRDefault="00CF64EC" w:rsidP="00CF64EC">
            <w:pPr>
              <w:widowControl/>
              <w:jc w:val="center"/>
              <w:rPr>
                <w:rFonts w:ascii="仿宋" w:eastAsia="仿宋" w:hAnsi="仿宋" w:cs="宋体"/>
                <w:b/>
                <w:bCs/>
                <w:color w:val="000000"/>
                <w:kern w:val="0"/>
                <w:szCs w:val="21"/>
              </w:rPr>
            </w:pPr>
            <w:r w:rsidRPr="006E3394">
              <w:rPr>
                <w:rFonts w:ascii="仿宋" w:eastAsia="仿宋" w:hAnsi="仿宋" w:cs="宋体"/>
                <w:b/>
                <w:bCs/>
                <w:color w:val="000000"/>
                <w:kern w:val="0"/>
                <w:szCs w:val="21"/>
              </w:rPr>
              <w:t>一般公共预算</w:t>
            </w:r>
          </w:p>
        </w:tc>
        <w:tc>
          <w:tcPr>
            <w:tcW w:w="693" w:type="pct"/>
            <w:tcBorders>
              <w:top w:val="nil"/>
              <w:left w:val="nil"/>
              <w:bottom w:val="single" w:sz="4" w:space="0" w:color="000000"/>
              <w:right w:val="single" w:sz="4" w:space="0" w:color="000000"/>
            </w:tcBorders>
            <w:shd w:val="clear" w:color="FFFFFF" w:fill="FFFFFF"/>
            <w:vAlign w:val="center"/>
            <w:hideMark/>
          </w:tcPr>
          <w:p w:rsidR="00CF64EC" w:rsidRPr="006E3394" w:rsidRDefault="00CF64EC" w:rsidP="00CF64EC">
            <w:pPr>
              <w:widowControl/>
              <w:jc w:val="center"/>
              <w:rPr>
                <w:rFonts w:ascii="仿宋" w:eastAsia="仿宋" w:hAnsi="仿宋" w:cs="宋体"/>
                <w:b/>
                <w:bCs/>
                <w:color w:val="000000"/>
                <w:kern w:val="0"/>
                <w:szCs w:val="21"/>
              </w:rPr>
            </w:pPr>
            <w:r w:rsidRPr="006E3394">
              <w:rPr>
                <w:rFonts w:ascii="仿宋" w:eastAsia="仿宋" w:hAnsi="仿宋" w:cs="宋体"/>
                <w:b/>
                <w:bCs/>
                <w:color w:val="000000"/>
                <w:kern w:val="0"/>
                <w:szCs w:val="21"/>
              </w:rPr>
              <w:t>政府性基金预算</w:t>
            </w:r>
          </w:p>
        </w:tc>
      </w:tr>
      <w:tr w:rsidR="00921812" w:rsidRPr="006E3394" w:rsidTr="00921812">
        <w:trPr>
          <w:trHeight w:val="1002"/>
        </w:trPr>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1812" w:rsidRPr="006E3394" w:rsidRDefault="00921812" w:rsidP="00921812">
            <w:pPr>
              <w:widowControl/>
              <w:jc w:val="left"/>
              <w:rPr>
                <w:rFonts w:ascii="仿宋" w:eastAsia="仿宋" w:hAnsi="仿宋" w:cs="宋体"/>
                <w:kern w:val="0"/>
                <w:szCs w:val="21"/>
              </w:rPr>
            </w:pPr>
            <w:r w:rsidRPr="006E3394">
              <w:rPr>
                <w:rFonts w:ascii="仿宋" w:eastAsia="仿宋" w:hAnsi="仿宋" w:cs="宋体"/>
                <w:kern w:val="0"/>
                <w:szCs w:val="21"/>
              </w:rPr>
              <w:t xml:space="preserve">　</w:t>
            </w:r>
          </w:p>
        </w:tc>
        <w:tc>
          <w:tcPr>
            <w:tcW w:w="1345" w:type="pct"/>
            <w:tcBorders>
              <w:top w:val="single" w:sz="4" w:space="0" w:color="000000"/>
              <w:left w:val="nil"/>
              <w:bottom w:val="single" w:sz="4" w:space="0" w:color="000000"/>
              <w:right w:val="single" w:sz="4" w:space="0" w:color="000000"/>
            </w:tcBorders>
            <w:shd w:val="clear" w:color="auto" w:fill="auto"/>
            <w:vAlign w:val="center"/>
            <w:hideMark/>
          </w:tcPr>
          <w:p w:rsidR="00921812" w:rsidRPr="006E3394" w:rsidRDefault="00921812" w:rsidP="00921812">
            <w:pPr>
              <w:widowControl/>
              <w:jc w:val="left"/>
              <w:rPr>
                <w:rFonts w:ascii="仿宋" w:eastAsia="仿宋" w:hAnsi="仿宋" w:cs="宋体"/>
                <w:kern w:val="0"/>
                <w:szCs w:val="21"/>
              </w:rPr>
            </w:pPr>
            <w:r w:rsidRPr="006E3394">
              <w:rPr>
                <w:rFonts w:ascii="仿宋" w:eastAsia="仿宋" w:hAnsi="仿宋" w:cs="宋体"/>
                <w:kern w:val="0"/>
                <w:szCs w:val="21"/>
              </w:rPr>
              <w:t>合计</w:t>
            </w:r>
          </w:p>
        </w:tc>
        <w:tc>
          <w:tcPr>
            <w:tcW w:w="708" w:type="pct"/>
            <w:tcBorders>
              <w:top w:val="single" w:sz="4" w:space="0" w:color="000000"/>
              <w:left w:val="nil"/>
              <w:bottom w:val="single" w:sz="4" w:space="0" w:color="000000"/>
              <w:right w:val="single" w:sz="4" w:space="0" w:color="000000"/>
            </w:tcBorders>
            <w:shd w:val="clear" w:color="auto" w:fill="auto"/>
            <w:vAlign w:val="center"/>
            <w:hideMark/>
          </w:tcPr>
          <w:p w:rsidR="00921812" w:rsidRPr="006E3394" w:rsidRDefault="00921812" w:rsidP="00921812">
            <w:pPr>
              <w:widowControl/>
              <w:jc w:val="right"/>
              <w:rPr>
                <w:rFonts w:ascii="仿宋" w:eastAsia="仿宋" w:hAnsi="仿宋" w:cs="宋体"/>
                <w:kern w:val="0"/>
                <w:szCs w:val="21"/>
              </w:rPr>
            </w:pPr>
            <w:r>
              <w:rPr>
                <w:rFonts w:ascii="宋体" w:eastAsia="宋体" w:hAnsi="Times New Roman" w:cs="宋体"/>
                <w:sz w:val="18"/>
                <w:szCs w:val="18"/>
              </w:rPr>
              <w:t>3631.589595</w:t>
            </w:r>
          </w:p>
        </w:tc>
        <w:tc>
          <w:tcPr>
            <w:tcW w:w="708" w:type="pct"/>
            <w:tcBorders>
              <w:top w:val="nil"/>
              <w:left w:val="nil"/>
              <w:bottom w:val="single" w:sz="4" w:space="0" w:color="000000"/>
              <w:right w:val="single" w:sz="4" w:space="0" w:color="000000"/>
            </w:tcBorders>
            <w:shd w:val="clear" w:color="auto" w:fill="auto"/>
            <w:vAlign w:val="center"/>
            <w:hideMark/>
          </w:tcPr>
          <w:p w:rsidR="00921812" w:rsidRPr="006E3394" w:rsidRDefault="00921812" w:rsidP="00921812">
            <w:pPr>
              <w:widowControl/>
              <w:jc w:val="right"/>
              <w:rPr>
                <w:rFonts w:ascii="仿宋" w:eastAsia="仿宋" w:hAnsi="仿宋" w:cs="宋体"/>
                <w:kern w:val="0"/>
                <w:szCs w:val="21"/>
              </w:rPr>
            </w:pPr>
            <w:r>
              <w:rPr>
                <w:rFonts w:ascii="宋体" w:eastAsia="宋体" w:hAnsi="Times New Roman" w:cs="宋体"/>
                <w:sz w:val="18"/>
                <w:szCs w:val="18"/>
              </w:rPr>
              <w:t>3631.589595</w:t>
            </w:r>
          </w:p>
        </w:tc>
        <w:tc>
          <w:tcPr>
            <w:tcW w:w="809" w:type="pct"/>
            <w:tcBorders>
              <w:top w:val="nil"/>
              <w:left w:val="nil"/>
              <w:bottom w:val="single" w:sz="4" w:space="0" w:color="000000"/>
              <w:right w:val="single" w:sz="4" w:space="0" w:color="000000"/>
            </w:tcBorders>
            <w:shd w:val="clear" w:color="auto" w:fill="auto"/>
            <w:vAlign w:val="center"/>
            <w:hideMark/>
          </w:tcPr>
          <w:p w:rsidR="00921812" w:rsidRPr="006E3394" w:rsidRDefault="00921812" w:rsidP="00921812">
            <w:pPr>
              <w:widowControl/>
              <w:jc w:val="right"/>
              <w:rPr>
                <w:rFonts w:ascii="仿宋" w:eastAsia="仿宋" w:hAnsi="仿宋" w:cs="宋体"/>
                <w:kern w:val="0"/>
                <w:szCs w:val="21"/>
              </w:rPr>
            </w:pPr>
            <w:r>
              <w:rPr>
                <w:rFonts w:ascii="宋体" w:eastAsia="宋体" w:hAnsi="Times New Roman" w:cs="宋体"/>
                <w:sz w:val="18"/>
                <w:szCs w:val="18"/>
              </w:rPr>
              <w:t>2952.689595</w:t>
            </w:r>
          </w:p>
        </w:tc>
        <w:tc>
          <w:tcPr>
            <w:tcW w:w="693" w:type="pct"/>
            <w:tcBorders>
              <w:top w:val="nil"/>
              <w:left w:val="nil"/>
              <w:bottom w:val="single" w:sz="4" w:space="0" w:color="000000"/>
              <w:right w:val="single" w:sz="4" w:space="0" w:color="000000"/>
            </w:tcBorders>
            <w:shd w:val="clear" w:color="auto" w:fill="auto"/>
            <w:vAlign w:val="center"/>
            <w:hideMark/>
          </w:tcPr>
          <w:p w:rsidR="00921812" w:rsidRPr="006E3394" w:rsidRDefault="00921812" w:rsidP="00921812">
            <w:pPr>
              <w:widowControl/>
              <w:jc w:val="right"/>
              <w:rPr>
                <w:rFonts w:ascii="仿宋" w:eastAsia="仿宋" w:hAnsi="仿宋" w:cs="宋体"/>
                <w:kern w:val="0"/>
                <w:szCs w:val="21"/>
              </w:rPr>
            </w:pPr>
            <w:r>
              <w:rPr>
                <w:rFonts w:ascii="仿宋" w:eastAsia="仿宋" w:hAnsi="仿宋" w:cs="宋体" w:hint="eastAsia"/>
                <w:kern w:val="0"/>
                <w:szCs w:val="21"/>
              </w:rPr>
              <w:t>678.9</w:t>
            </w:r>
            <w:r w:rsidRPr="006E3394">
              <w:rPr>
                <w:rFonts w:ascii="仿宋" w:eastAsia="仿宋" w:hAnsi="仿宋" w:cs="宋体"/>
                <w:kern w:val="0"/>
                <w:szCs w:val="21"/>
              </w:rPr>
              <w:t xml:space="preserve">　</w:t>
            </w:r>
          </w:p>
        </w:tc>
      </w:tr>
      <w:tr w:rsidR="00921812" w:rsidRPr="006E3394" w:rsidTr="00921812">
        <w:trPr>
          <w:trHeight w:val="1002"/>
        </w:trPr>
        <w:tc>
          <w:tcPr>
            <w:tcW w:w="737" w:type="pct"/>
            <w:tcBorders>
              <w:top w:val="nil"/>
              <w:left w:val="single" w:sz="4" w:space="0" w:color="000000"/>
              <w:bottom w:val="single" w:sz="4" w:space="0" w:color="000000"/>
              <w:right w:val="single" w:sz="4" w:space="0" w:color="000000"/>
            </w:tcBorders>
            <w:shd w:val="clear" w:color="auto" w:fill="auto"/>
            <w:vAlign w:val="center"/>
            <w:hideMark/>
          </w:tcPr>
          <w:p w:rsidR="00921812" w:rsidRPr="006E3394" w:rsidRDefault="00921812" w:rsidP="00921812">
            <w:pPr>
              <w:widowControl/>
              <w:jc w:val="left"/>
              <w:rPr>
                <w:rFonts w:ascii="仿宋" w:eastAsia="仿宋" w:hAnsi="仿宋" w:cs="宋体"/>
                <w:kern w:val="0"/>
                <w:szCs w:val="21"/>
              </w:rPr>
            </w:pPr>
            <w:r>
              <w:rPr>
                <w:rFonts w:ascii="仿宋" w:eastAsia="仿宋" w:hAnsi="仿宋" w:cs="宋体"/>
                <w:kern w:val="0"/>
                <w:szCs w:val="21"/>
              </w:rPr>
              <w:t>526001</w:t>
            </w:r>
          </w:p>
        </w:tc>
        <w:tc>
          <w:tcPr>
            <w:tcW w:w="1345" w:type="pct"/>
            <w:tcBorders>
              <w:top w:val="nil"/>
              <w:left w:val="nil"/>
              <w:bottom w:val="single" w:sz="4" w:space="0" w:color="000000"/>
              <w:right w:val="single" w:sz="4" w:space="0" w:color="000000"/>
            </w:tcBorders>
            <w:shd w:val="clear" w:color="auto" w:fill="auto"/>
            <w:vAlign w:val="center"/>
            <w:hideMark/>
          </w:tcPr>
          <w:p w:rsidR="00921812" w:rsidRPr="006E3394" w:rsidRDefault="00921812" w:rsidP="00921812">
            <w:pPr>
              <w:widowControl/>
              <w:jc w:val="left"/>
              <w:rPr>
                <w:rFonts w:ascii="仿宋" w:eastAsia="仿宋" w:hAnsi="仿宋" w:cs="宋体"/>
                <w:kern w:val="0"/>
                <w:szCs w:val="21"/>
              </w:rPr>
            </w:pPr>
            <w:r w:rsidRPr="006E3394">
              <w:rPr>
                <w:rFonts w:ascii="仿宋" w:eastAsia="仿宋" w:hAnsi="仿宋" w:cs="宋体"/>
                <w:kern w:val="0"/>
                <w:szCs w:val="21"/>
              </w:rPr>
              <w:t xml:space="preserve">　</w:t>
            </w:r>
            <w:r>
              <w:rPr>
                <w:rFonts w:ascii="仿宋" w:eastAsia="仿宋" w:hAnsi="仿宋" w:cs="宋体" w:hint="eastAsia"/>
                <w:kern w:val="0"/>
                <w:szCs w:val="21"/>
              </w:rPr>
              <w:t>长春市南关区</w:t>
            </w:r>
            <w:r>
              <w:rPr>
                <w:rFonts w:ascii="仿宋" w:eastAsia="仿宋" w:hAnsi="仿宋" w:cs="宋体"/>
                <w:kern w:val="0"/>
                <w:szCs w:val="21"/>
              </w:rPr>
              <w:t>新湖镇人民政府</w:t>
            </w:r>
          </w:p>
        </w:tc>
        <w:tc>
          <w:tcPr>
            <w:tcW w:w="708" w:type="pct"/>
            <w:tcBorders>
              <w:top w:val="nil"/>
              <w:left w:val="nil"/>
              <w:bottom w:val="single" w:sz="4" w:space="0" w:color="000000"/>
              <w:right w:val="single" w:sz="4" w:space="0" w:color="000000"/>
            </w:tcBorders>
            <w:shd w:val="clear" w:color="auto" w:fill="auto"/>
            <w:vAlign w:val="center"/>
            <w:hideMark/>
          </w:tcPr>
          <w:p w:rsidR="00921812" w:rsidRPr="006E3394" w:rsidRDefault="00921812" w:rsidP="00921812">
            <w:pPr>
              <w:widowControl/>
              <w:jc w:val="right"/>
              <w:rPr>
                <w:rFonts w:ascii="仿宋" w:eastAsia="仿宋" w:hAnsi="仿宋" w:cs="宋体"/>
                <w:kern w:val="0"/>
                <w:szCs w:val="21"/>
              </w:rPr>
            </w:pPr>
            <w:r>
              <w:rPr>
                <w:rFonts w:ascii="宋体" w:eastAsia="宋体" w:hAnsi="Times New Roman" w:cs="宋体"/>
                <w:sz w:val="18"/>
                <w:szCs w:val="18"/>
              </w:rPr>
              <w:t>3631.589595</w:t>
            </w:r>
          </w:p>
        </w:tc>
        <w:tc>
          <w:tcPr>
            <w:tcW w:w="708" w:type="pct"/>
            <w:tcBorders>
              <w:top w:val="nil"/>
              <w:left w:val="nil"/>
              <w:bottom w:val="single" w:sz="4" w:space="0" w:color="000000"/>
              <w:right w:val="single" w:sz="4" w:space="0" w:color="000000"/>
            </w:tcBorders>
            <w:shd w:val="clear" w:color="auto" w:fill="auto"/>
            <w:vAlign w:val="center"/>
            <w:hideMark/>
          </w:tcPr>
          <w:p w:rsidR="00921812" w:rsidRPr="006E3394" w:rsidRDefault="00921812" w:rsidP="00921812">
            <w:pPr>
              <w:widowControl/>
              <w:jc w:val="right"/>
              <w:rPr>
                <w:rFonts w:ascii="仿宋" w:eastAsia="仿宋" w:hAnsi="仿宋" w:cs="宋体"/>
                <w:kern w:val="0"/>
                <w:szCs w:val="21"/>
              </w:rPr>
            </w:pPr>
            <w:r>
              <w:rPr>
                <w:rFonts w:ascii="宋体" w:eastAsia="宋体" w:hAnsi="Times New Roman" w:cs="宋体"/>
                <w:sz w:val="18"/>
                <w:szCs w:val="18"/>
              </w:rPr>
              <w:t>3631.589595</w:t>
            </w:r>
          </w:p>
        </w:tc>
        <w:tc>
          <w:tcPr>
            <w:tcW w:w="809" w:type="pct"/>
            <w:tcBorders>
              <w:top w:val="nil"/>
              <w:left w:val="nil"/>
              <w:bottom w:val="single" w:sz="4" w:space="0" w:color="000000"/>
              <w:right w:val="single" w:sz="4" w:space="0" w:color="000000"/>
            </w:tcBorders>
            <w:shd w:val="clear" w:color="auto" w:fill="auto"/>
            <w:vAlign w:val="center"/>
            <w:hideMark/>
          </w:tcPr>
          <w:p w:rsidR="00921812" w:rsidRPr="006E3394" w:rsidRDefault="00921812" w:rsidP="00921812">
            <w:pPr>
              <w:widowControl/>
              <w:jc w:val="right"/>
              <w:rPr>
                <w:rFonts w:ascii="仿宋" w:eastAsia="仿宋" w:hAnsi="仿宋" w:cs="宋体"/>
                <w:kern w:val="0"/>
                <w:szCs w:val="21"/>
              </w:rPr>
            </w:pPr>
            <w:r>
              <w:rPr>
                <w:rFonts w:ascii="宋体" w:eastAsia="宋体" w:hAnsi="Times New Roman" w:cs="宋体"/>
                <w:sz w:val="18"/>
                <w:szCs w:val="18"/>
              </w:rPr>
              <w:t>2952.689595</w:t>
            </w:r>
          </w:p>
        </w:tc>
        <w:tc>
          <w:tcPr>
            <w:tcW w:w="693" w:type="pct"/>
            <w:tcBorders>
              <w:top w:val="nil"/>
              <w:left w:val="nil"/>
              <w:bottom w:val="single" w:sz="4" w:space="0" w:color="000000"/>
              <w:right w:val="single" w:sz="4" w:space="0" w:color="000000"/>
            </w:tcBorders>
            <w:shd w:val="clear" w:color="auto" w:fill="auto"/>
            <w:vAlign w:val="center"/>
            <w:hideMark/>
          </w:tcPr>
          <w:p w:rsidR="00921812" w:rsidRPr="006E3394" w:rsidRDefault="00921812" w:rsidP="00921812">
            <w:pPr>
              <w:widowControl/>
              <w:jc w:val="right"/>
              <w:rPr>
                <w:rFonts w:ascii="仿宋" w:eastAsia="仿宋" w:hAnsi="仿宋" w:cs="宋体"/>
                <w:kern w:val="0"/>
                <w:szCs w:val="21"/>
              </w:rPr>
            </w:pPr>
            <w:r>
              <w:rPr>
                <w:rFonts w:ascii="仿宋" w:eastAsia="仿宋" w:hAnsi="仿宋" w:cs="宋体" w:hint="eastAsia"/>
                <w:kern w:val="0"/>
                <w:szCs w:val="21"/>
              </w:rPr>
              <w:t>678.9</w:t>
            </w:r>
            <w:r w:rsidRPr="006E3394">
              <w:rPr>
                <w:rFonts w:ascii="仿宋" w:eastAsia="仿宋" w:hAnsi="仿宋" w:cs="宋体"/>
                <w:kern w:val="0"/>
                <w:szCs w:val="21"/>
              </w:rPr>
              <w:t xml:space="preserve">　</w:t>
            </w:r>
          </w:p>
        </w:tc>
      </w:tr>
    </w:tbl>
    <w:p w:rsidR="00CF64EC" w:rsidRDefault="00CF64EC" w:rsidP="00CF64EC">
      <w:pPr>
        <w:widowControl/>
        <w:jc w:val="left"/>
        <w:rPr>
          <w:rFonts w:asciiTheme="minorEastAsia" w:hAnsiTheme="minorEastAsia"/>
          <w:b/>
          <w:color w:val="FF0000"/>
          <w:sz w:val="28"/>
          <w:szCs w:val="28"/>
        </w:rPr>
      </w:pPr>
    </w:p>
    <w:p w:rsidR="00CF64EC" w:rsidRDefault="00CF64EC">
      <w:pPr>
        <w:widowControl/>
        <w:jc w:val="left"/>
        <w:rPr>
          <w:rFonts w:asciiTheme="minorEastAsia" w:hAnsiTheme="minorEastAsia"/>
          <w:b/>
          <w:color w:val="FF0000"/>
          <w:sz w:val="28"/>
          <w:szCs w:val="28"/>
        </w:rPr>
      </w:pPr>
      <w:r>
        <w:rPr>
          <w:rFonts w:asciiTheme="minorEastAsia" w:hAnsiTheme="minorEastAsia"/>
          <w:b/>
          <w:color w:val="FF0000"/>
          <w:sz w:val="28"/>
          <w:szCs w:val="28"/>
        </w:rPr>
        <w:br w:type="page"/>
      </w:r>
    </w:p>
    <w:p w:rsidR="00CF64EC" w:rsidRDefault="00CF64EC" w:rsidP="006E3394">
      <w:pPr>
        <w:widowControl/>
        <w:spacing w:line="580" w:lineRule="exact"/>
        <w:jc w:val="center"/>
        <w:rPr>
          <w:rFonts w:asciiTheme="minorEastAsia" w:hAnsiTheme="minorEastAsia"/>
          <w:b/>
          <w:sz w:val="44"/>
          <w:szCs w:val="44"/>
        </w:rPr>
      </w:pPr>
      <w:r w:rsidRPr="00CF64EC">
        <w:rPr>
          <w:rFonts w:asciiTheme="minorEastAsia" w:hAnsiTheme="minorEastAsia" w:hint="eastAsia"/>
          <w:b/>
          <w:sz w:val="44"/>
          <w:szCs w:val="44"/>
        </w:rPr>
        <w:lastRenderedPageBreak/>
        <w:t>三、部门支出总表</w:t>
      </w:r>
    </w:p>
    <w:p w:rsidR="006E3394" w:rsidRDefault="002E4200" w:rsidP="006E3394">
      <w:pPr>
        <w:widowControl/>
        <w:spacing w:line="580" w:lineRule="exact"/>
        <w:jc w:val="center"/>
        <w:rPr>
          <w:rFonts w:asciiTheme="minorEastAsia" w:hAnsiTheme="minorEastAsia"/>
          <w:b/>
          <w:color w:val="FF0000"/>
          <w:sz w:val="28"/>
          <w:szCs w:val="28"/>
        </w:rPr>
      </w:pPr>
      <w:r>
        <w:rPr>
          <w:rFonts w:asciiTheme="minorEastAsia" w:hAnsiTheme="minorEastAsia" w:hint="eastAsia"/>
          <w:b/>
          <w:color w:val="FF0000"/>
          <w:sz w:val="28"/>
          <w:szCs w:val="28"/>
        </w:rPr>
        <w:t xml:space="preserve">     </w:t>
      </w:r>
    </w:p>
    <w:p w:rsidR="00CF64EC" w:rsidRPr="006E3394" w:rsidRDefault="002E4200" w:rsidP="006E3394">
      <w:pPr>
        <w:widowControl/>
        <w:spacing w:line="580" w:lineRule="exact"/>
        <w:jc w:val="right"/>
        <w:rPr>
          <w:rFonts w:asciiTheme="minorEastAsia" w:hAnsiTheme="minorEastAsia"/>
          <w:b/>
          <w:sz w:val="24"/>
          <w:szCs w:val="24"/>
        </w:rPr>
      </w:pPr>
      <w:r w:rsidRPr="006E3394">
        <w:rPr>
          <w:rFonts w:ascii="仿宋" w:eastAsia="仿宋" w:hAnsi="仿宋" w:hint="eastAsia"/>
          <w:sz w:val="24"/>
          <w:szCs w:val="24"/>
        </w:rPr>
        <w:t>单位：万元</w:t>
      </w:r>
    </w:p>
    <w:tbl>
      <w:tblPr>
        <w:tblpPr w:leftFromText="180" w:rightFromText="180" w:vertAnchor="text" w:tblpY="1"/>
        <w:tblOverlap w:val="never"/>
        <w:tblW w:w="9869" w:type="dxa"/>
        <w:tblLayout w:type="fixed"/>
        <w:tblCellMar>
          <w:left w:w="0" w:type="dxa"/>
          <w:right w:w="0" w:type="dxa"/>
        </w:tblCellMar>
        <w:tblLook w:val="0000" w:firstRow="0" w:lastRow="0" w:firstColumn="0" w:lastColumn="0" w:noHBand="0" w:noVBand="0"/>
      </w:tblPr>
      <w:tblGrid>
        <w:gridCol w:w="1184"/>
        <w:gridCol w:w="2865"/>
        <w:gridCol w:w="2160"/>
        <w:gridCol w:w="1935"/>
        <w:gridCol w:w="15"/>
        <w:gridCol w:w="1710"/>
      </w:tblGrid>
      <w:tr w:rsidR="00A13426" w:rsidTr="00456F04">
        <w:trPr>
          <w:trHeight w:hRule="exact" w:val="100"/>
        </w:trPr>
        <w:tc>
          <w:tcPr>
            <w:tcW w:w="118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A13426" w:rsidRDefault="00A13426" w:rsidP="00756665">
            <w:pPr>
              <w:spacing w:line="225" w:lineRule="exact"/>
              <w:ind w:left="20"/>
              <w:jc w:val="center"/>
              <w:rPr>
                <w:rFonts w:ascii="宋体" w:eastAsia="宋体" w:hAnsi="Times New Roman" w:cs="宋体"/>
                <w:sz w:val="18"/>
                <w:szCs w:val="18"/>
              </w:rPr>
            </w:pPr>
            <w:r>
              <w:rPr>
                <w:rFonts w:ascii="宋体" w:eastAsia="宋体" w:hAnsi="Times New Roman" w:cs="宋体" w:hint="eastAsia"/>
                <w:b/>
                <w:bCs/>
                <w:sz w:val="18"/>
                <w:szCs w:val="18"/>
              </w:rPr>
              <w:t>科目编码</w:t>
            </w:r>
          </w:p>
        </w:tc>
        <w:tc>
          <w:tcPr>
            <w:tcW w:w="286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A13426" w:rsidRDefault="00A13426" w:rsidP="00756665">
            <w:pPr>
              <w:spacing w:line="225" w:lineRule="exact"/>
              <w:ind w:left="20"/>
              <w:jc w:val="center"/>
              <w:rPr>
                <w:rFonts w:ascii="宋体" w:eastAsia="宋体" w:hAnsi="Times New Roman" w:cs="宋体"/>
                <w:sz w:val="18"/>
                <w:szCs w:val="18"/>
              </w:rPr>
            </w:pPr>
            <w:r>
              <w:rPr>
                <w:rFonts w:ascii="宋体" w:eastAsia="宋体" w:hAnsi="Times New Roman" w:cs="宋体" w:hint="eastAsia"/>
                <w:b/>
                <w:bCs/>
                <w:sz w:val="18"/>
                <w:szCs w:val="18"/>
              </w:rPr>
              <w:t>功能分类科目名称</w:t>
            </w:r>
          </w:p>
        </w:tc>
        <w:tc>
          <w:tcPr>
            <w:tcW w:w="21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A13426" w:rsidRDefault="00A13426" w:rsidP="00756665">
            <w:pPr>
              <w:spacing w:line="225" w:lineRule="exact"/>
              <w:ind w:left="20"/>
              <w:jc w:val="center"/>
              <w:rPr>
                <w:rFonts w:ascii="宋体" w:eastAsia="宋体" w:hAnsi="Times New Roman" w:cs="宋体"/>
                <w:sz w:val="18"/>
                <w:szCs w:val="18"/>
              </w:rPr>
            </w:pPr>
            <w:r>
              <w:rPr>
                <w:rFonts w:ascii="宋体" w:eastAsia="宋体" w:hAnsi="Times New Roman" w:cs="宋体" w:hint="eastAsia"/>
                <w:b/>
                <w:bCs/>
                <w:sz w:val="18"/>
                <w:szCs w:val="18"/>
              </w:rPr>
              <w:t>合计</w:t>
            </w:r>
          </w:p>
        </w:tc>
        <w:tc>
          <w:tcPr>
            <w:tcW w:w="1935" w:type="dxa"/>
            <w:tcBorders>
              <w:top w:val="single" w:sz="4" w:space="0" w:color="auto"/>
              <w:right w:val="single" w:sz="4" w:space="0" w:color="auto"/>
            </w:tcBorders>
            <w:shd w:val="clear" w:color="auto" w:fill="auto"/>
          </w:tcPr>
          <w:p w:rsidR="00A13426" w:rsidRDefault="00A13426" w:rsidP="00756665">
            <w:pPr>
              <w:widowControl/>
              <w:jc w:val="left"/>
              <w:rPr>
                <w:rFonts w:ascii="宋体" w:eastAsia="宋体" w:hAnsi="Times New Roman" w:cs="宋体"/>
                <w:sz w:val="18"/>
                <w:szCs w:val="18"/>
              </w:rPr>
            </w:pPr>
          </w:p>
        </w:tc>
        <w:tc>
          <w:tcPr>
            <w:tcW w:w="1725" w:type="dxa"/>
            <w:gridSpan w:val="2"/>
            <w:tcBorders>
              <w:top w:val="single" w:sz="4" w:space="0" w:color="auto"/>
              <w:right w:val="single" w:sz="4" w:space="0" w:color="auto"/>
            </w:tcBorders>
            <w:shd w:val="clear" w:color="auto" w:fill="auto"/>
          </w:tcPr>
          <w:p w:rsidR="00A13426" w:rsidRDefault="00A13426" w:rsidP="00756665">
            <w:pPr>
              <w:widowControl/>
              <w:jc w:val="left"/>
              <w:rPr>
                <w:rFonts w:ascii="宋体" w:eastAsia="宋体" w:hAnsi="Times New Roman" w:cs="宋体"/>
                <w:sz w:val="18"/>
                <w:szCs w:val="18"/>
              </w:rPr>
            </w:pPr>
          </w:p>
        </w:tc>
      </w:tr>
      <w:tr w:rsidR="000C71DF" w:rsidTr="00456F04">
        <w:trPr>
          <w:trHeight w:hRule="exact" w:val="555"/>
        </w:trPr>
        <w:tc>
          <w:tcPr>
            <w:tcW w:w="118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C71DF" w:rsidRDefault="000C71DF" w:rsidP="00756665">
            <w:pPr>
              <w:rPr>
                <w:rFonts w:ascii="宋体" w:eastAsia="宋体" w:hAnsi="Times New Roman" w:cs="宋体"/>
                <w:sz w:val="18"/>
                <w:szCs w:val="18"/>
              </w:rPr>
            </w:pPr>
          </w:p>
        </w:tc>
        <w:tc>
          <w:tcPr>
            <w:tcW w:w="286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C71DF" w:rsidRDefault="000C71DF" w:rsidP="00756665">
            <w:pPr>
              <w:rPr>
                <w:rFonts w:ascii="宋体" w:eastAsia="宋体" w:hAnsi="Times New Roman" w:cs="宋体"/>
                <w:sz w:val="18"/>
                <w:szCs w:val="18"/>
              </w:rPr>
            </w:pPr>
          </w:p>
        </w:tc>
        <w:tc>
          <w:tcPr>
            <w:tcW w:w="21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C71DF" w:rsidRDefault="000C71DF" w:rsidP="00756665">
            <w:pPr>
              <w:rPr>
                <w:rFonts w:ascii="宋体" w:eastAsia="宋体" w:hAnsi="Times New Roman" w:cs="宋体"/>
                <w:sz w:val="18"/>
                <w:szCs w:val="18"/>
              </w:rPr>
            </w:pPr>
          </w:p>
        </w:tc>
        <w:tc>
          <w:tcPr>
            <w:tcW w:w="1950" w:type="dxa"/>
            <w:gridSpan w:val="2"/>
            <w:tcBorders>
              <w:left w:val="single" w:sz="8" w:space="0" w:color="000000"/>
              <w:bottom w:val="single" w:sz="8" w:space="0" w:color="000000"/>
              <w:right w:val="single" w:sz="4" w:space="0" w:color="auto"/>
            </w:tcBorders>
            <w:shd w:val="clear" w:color="auto" w:fill="auto"/>
            <w:vAlign w:val="center"/>
          </w:tcPr>
          <w:p w:rsidR="000C71DF" w:rsidRDefault="000C71DF" w:rsidP="00756665">
            <w:pPr>
              <w:spacing w:line="225" w:lineRule="exact"/>
              <w:ind w:left="20"/>
              <w:jc w:val="center"/>
              <w:rPr>
                <w:rFonts w:ascii="宋体" w:eastAsia="宋体" w:hAnsi="Times New Roman" w:cs="宋体"/>
                <w:sz w:val="18"/>
                <w:szCs w:val="18"/>
              </w:rPr>
            </w:pPr>
            <w:r>
              <w:rPr>
                <w:rFonts w:ascii="宋体" w:eastAsia="宋体" w:hAnsi="Times New Roman" w:cs="宋体" w:hint="eastAsia"/>
                <w:b/>
                <w:bCs/>
                <w:sz w:val="18"/>
                <w:szCs w:val="18"/>
              </w:rPr>
              <w:t>基本支出</w:t>
            </w:r>
          </w:p>
        </w:tc>
        <w:tc>
          <w:tcPr>
            <w:tcW w:w="1710" w:type="dxa"/>
            <w:tcBorders>
              <w:left w:val="single" w:sz="4" w:space="0" w:color="auto"/>
              <w:bottom w:val="single" w:sz="8" w:space="0" w:color="000000"/>
              <w:right w:val="single" w:sz="8" w:space="0" w:color="000000"/>
            </w:tcBorders>
            <w:shd w:val="clear" w:color="auto" w:fill="auto"/>
            <w:vAlign w:val="center"/>
          </w:tcPr>
          <w:p w:rsidR="000C71DF" w:rsidRDefault="000C71DF" w:rsidP="00756665">
            <w:pPr>
              <w:spacing w:line="225" w:lineRule="exact"/>
              <w:ind w:left="20"/>
              <w:jc w:val="center"/>
              <w:rPr>
                <w:rFonts w:ascii="宋体" w:eastAsia="宋体" w:hAnsi="Times New Roman" w:cs="宋体"/>
                <w:sz w:val="18"/>
                <w:szCs w:val="18"/>
              </w:rPr>
            </w:pPr>
            <w:r>
              <w:rPr>
                <w:rFonts w:ascii="宋体" w:eastAsia="宋体" w:hAnsi="Times New Roman" w:cs="宋体" w:hint="eastAsia"/>
                <w:b/>
                <w:bCs/>
                <w:sz w:val="18"/>
                <w:szCs w:val="18"/>
              </w:rPr>
              <w:t>项目支出</w:t>
            </w:r>
          </w:p>
        </w:tc>
      </w:tr>
      <w:tr w:rsidR="005923FE" w:rsidTr="005923FE">
        <w:trPr>
          <w:trHeight w:hRule="exact" w:val="285"/>
        </w:trPr>
        <w:tc>
          <w:tcPr>
            <w:tcW w:w="11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p>
        </w:tc>
        <w:tc>
          <w:tcPr>
            <w:tcW w:w="28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hint="eastAsia"/>
                <w:sz w:val="18"/>
                <w:szCs w:val="18"/>
              </w:rPr>
              <w:t>合计</w:t>
            </w:r>
          </w:p>
        </w:tc>
        <w:tc>
          <w:tcPr>
            <w:tcW w:w="2160" w:type="dxa"/>
            <w:tcBorders>
              <w:top w:val="nil"/>
              <w:left w:val="nil"/>
              <w:bottom w:val="single" w:sz="4" w:space="0" w:color="auto"/>
              <w:right w:val="single" w:sz="4" w:space="0" w:color="auto"/>
            </w:tcBorders>
            <w:shd w:val="clear" w:color="auto" w:fill="auto"/>
            <w:vAlign w:val="center"/>
          </w:tcPr>
          <w:p w:rsidR="005923FE" w:rsidRDefault="005923FE" w:rsidP="005923FE">
            <w:pPr>
              <w:widowControl/>
              <w:jc w:val="right"/>
            </w:pPr>
            <w:r w:rsidRPr="005923FE">
              <w:t>3631.589595</w:t>
            </w:r>
          </w:p>
        </w:tc>
        <w:tc>
          <w:tcPr>
            <w:tcW w:w="1950" w:type="dxa"/>
            <w:gridSpan w:val="2"/>
            <w:tcBorders>
              <w:top w:val="nil"/>
              <w:left w:val="nil"/>
              <w:bottom w:val="single" w:sz="4" w:space="0" w:color="auto"/>
              <w:right w:val="single" w:sz="8" w:space="0" w:color="000000"/>
            </w:tcBorders>
            <w:shd w:val="clear" w:color="000000" w:fill="FFFFFF"/>
            <w:vAlign w:val="center"/>
          </w:tcPr>
          <w:p w:rsidR="005923FE" w:rsidRDefault="005923FE" w:rsidP="0020797A">
            <w:pPr>
              <w:widowControl/>
              <w:jc w:val="center"/>
              <w:rPr>
                <w:b/>
                <w:bCs/>
                <w:color w:val="000000"/>
                <w:sz w:val="18"/>
                <w:szCs w:val="18"/>
              </w:rPr>
            </w:pPr>
            <w:r>
              <w:rPr>
                <w:rFonts w:hint="eastAsia"/>
                <w:b/>
                <w:bCs/>
                <w:color w:val="000000"/>
                <w:sz w:val="18"/>
                <w:szCs w:val="18"/>
              </w:rPr>
              <w:t>1279.669</w:t>
            </w:r>
            <w:r w:rsidR="0020797A">
              <w:rPr>
                <w:b/>
                <w:bCs/>
                <w:color w:val="000000"/>
                <w:sz w:val="18"/>
                <w:szCs w:val="18"/>
              </w:rPr>
              <w:t>595</w:t>
            </w:r>
          </w:p>
        </w:tc>
        <w:tc>
          <w:tcPr>
            <w:tcW w:w="1710" w:type="dxa"/>
            <w:tcBorders>
              <w:top w:val="nil"/>
              <w:left w:val="nil"/>
              <w:bottom w:val="single" w:sz="4" w:space="0" w:color="auto"/>
              <w:right w:val="single" w:sz="8" w:space="0" w:color="000000"/>
            </w:tcBorders>
            <w:shd w:val="clear" w:color="000000" w:fill="FFFFFF"/>
            <w:vAlign w:val="center"/>
          </w:tcPr>
          <w:p w:rsidR="005923FE" w:rsidRDefault="005923FE" w:rsidP="005923FE">
            <w:pPr>
              <w:jc w:val="center"/>
              <w:rPr>
                <w:b/>
                <w:bCs/>
                <w:color w:val="000000"/>
                <w:sz w:val="18"/>
                <w:szCs w:val="18"/>
              </w:rPr>
            </w:pPr>
            <w:r>
              <w:rPr>
                <w:rFonts w:hint="eastAsia"/>
                <w:b/>
                <w:bCs/>
                <w:color w:val="000000"/>
                <w:sz w:val="18"/>
                <w:szCs w:val="18"/>
              </w:rPr>
              <w:t>2351.92</w:t>
            </w:r>
          </w:p>
        </w:tc>
      </w:tr>
      <w:tr w:rsidR="005923FE" w:rsidTr="005923FE">
        <w:trPr>
          <w:trHeight w:hRule="exact" w:val="285"/>
        </w:trPr>
        <w:tc>
          <w:tcPr>
            <w:tcW w:w="11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sz w:val="18"/>
                <w:szCs w:val="18"/>
              </w:rPr>
              <w:t>201</w:t>
            </w:r>
          </w:p>
        </w:tc>
        <w:tc>
          <w:tcPr>
            <w:tcW w:w="28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hint="eastAsia"/>
                <w:sz w:val="18"/>
                <w:szCs w:val="18"/>
              </w:rPr>
              <w:t>一般公共服务支出</w:t>
            </w:r>
          </w:p>
        </w:tc>
        <w:tc>
          <w:tcPr>
            <w:tcW w:w="2160" w:type="dxa"/>
            <w:tcBorders>
              <w:top w:val="nil"/>
              <w:left w:val="nil"/>
              <w:bottom w:val="single" w:sz="4" w:space="0" w:color="auto"/>
              <w:right w:val="single" w:sz="4" w:space="0" w:color="auto"/>
            </w:tcBorders>
            <w:shd w:val="clear" w:color="auto" w:fill="auto"/>
            <w:vAlign w:val="center"/>
          </w:tcPr>
          <w:p w:rsidR="005923FE" w:rsidRDefault="005923FE" w:rsidP="005923FE">
            <w:pPr>
              <w:widowControl/>
              <w:jc w:val="right"/>
            </w:pPr>
            <w:r>
              <w:rPr>
                <w:rFonts w:hint="eastAsia"/>
              </w:rPr>
              <w:t>1790.658568</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841.478568</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949.18</w:t>
            </w:r>
          </w:p>
        </w:tc>
      </w:tr>
      <w:tr w:rsidR="005923FE" w:rsidTr="00456F04">
        <w:trPr>
          <w:trHeight w:hRule="exact" w:val="285"/>
        </w:trPr>
        <w:tc>
          <w:tcPr>
            <w:tcW w:w="11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sz w:val="18"/>
                <w:szCs w:val="18"/>
              </w:rPr>
              <w:t>20103</w:t>
            </w:r>
          </w:p>
        </w:tc>
        <w:tc>
          <w:tcPr>
            <w:tcW w:w="2865" w:type="dxa"/>
            <w:tcBorders>
              <w:top w:val="single" w:sz="8" w:space="0" w:color="000000"/>
              <w:left w:val="single" w:sz="8" w:space="0" w:color="000000"/>
              <w:bottom w:val="single" w:sz="4" w:space="0" w:color="auto"/>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hint="eastAsia"/>
                <w:sz w:val="18"/>
                <w:szCs w:val="18"/>
              </w:rPr>
              <w:t>政府办公厅（室）及相关机构事务</w:t>
            </w:r>
          </w:p>
        </w:tc>
        <w:tc>
          <w:tcPr>
            <w:tcW w:w="2160" w:type="dxa"/>
            <w:tcBorders>
              <w:top w:val="single" w:sz="4" w:space="0" w:color="auto"/>
              <w:left w:val="nil"/>
              <w:bottom w:val="single" w:sz="4" w:space="0" w:color="auto"/>
              <w:right w:val="single" w:sz="4" w:space="0" w:color="auto"/>
            </w:tcBorders>
            <w:shd w:val="clear" w:color="auto" w:fill="auto"/>
            <w:vAlign w:val="center"/>
          </w:tcPr>
          <w:p w:rsidR="005923FE" w:rsidRDefault="005923FE" w:rsidP="005923FE">
            <w:pPr>
              <w:jc w:val="right"/>
            </w:pPr>
            <w:r>
              <w:rPr>
                <w:rFonts w:hint="eastAsia"/>
              </w:rPr>
              <w:t>1289.991968</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841.478568</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448.5134</w:t>
            </w:r>
          </w:p>
        </w:tc>
      </w:tr>
      <w:tr w:rsidR="005923FE" w:rsidTr="00456F04">
        <w:trPr>
          <w:trHeight w:hRule="exact" w:val="285"/>
        </w:trPr>
        <w:tc>
          <w:tcPr>
            <w:tcW w:w="11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sz w:val="18"/>
                <w:szCs w:val="18"/>
              </w:rPr>
              <w:t>2010301</w:t>
            </w:r>
          </w:p>
        </w:tc>
        <w:tc>
          <w:tcPr>
            <w:tcW w:w="28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hint="eastAsia"/>
                <w:sz w:val="18"/>
                <w:szCs w:val="18"/>
              </w:rPr>
              <w:t>行政运行</w:t>
            </w:r>
          </w:p>
        </w:tc>
        <w:tc>
          <w:tcPr>
            <w:tcW w:w="2160" w:type="dxa"/>
            <w:tcBorders>
              <w:top w:val="nil"/>
              <w:left w:val="nil"/>
              <w:bottom w:val="single" w:sz="4" w:space="0" w:color="auto"/>
              <w:right w:val="single" w:sz="4" w:space="0" w:color="auto"/>
            </w:tcBorders>
            <w:shd w:val="clear" w:color="auto" w:fill="auto"/>
            <w:vAlign w:val="center"/>
          </w:tcPr>
          <w:p w:rsidR="005923FE" w:rsidRDefault="005923FE" w:rsidP="005923FE">
            <w:pPr>
              <w:jc w:val="right"/>
            </w:pPr>
            <w:r>
              <w:rPr>
                <w:rFonts w:hint="eastAsia"/>
              </w:rPr>
              <w:t>841.478568</w:t>
            </w:r>
          </w:p>
        </w:tc>
        <w:tc>
          <w:tcPr>
            <w:tcW w:w="1950" w:type="dxa"/>
            <w:gridSpan w:val="2"/>
            <w:tcBorders>
              <w:top w:val="nil"/>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841.478568</w:t>
            </w:r>
          </w:p>
        </w:tc>
        <w:tc>
          <w:tcPr>
            <w:tcW w:w="1710" w:type="dxa"/>
            <w:tcBorders>
              <w:top w:val="nil"/>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0</w:t>
            </w:r>
          </w:p>
        </w:tc>
      </w:tr>
      <w:tr w:rsidR="005923FE" w:rsidTr="00456F04">
        <w:trPr>
          <w:trHeight w:hRule="exact" w:val="285"/>
        </w:trPr>
        <w:tc>
          <w:tcPr>
            <w:tcW w:w="11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sz w:val="18"/>
                <w:szCs w:val="18"/>
              </w:rPr>
              <w:t>2010302</w:t>
            </w:r>
          </w:p>
        </w:tc>
        <w:tc>
          <w:tcPr>
            <w:tcW w:w="28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hint="eastAsia"/>
                <w:sz w:val="18"/>
                <w:szCs w:val="18"/>
              </w:rPr>
              <w:t>一般行政管理事务</w:t>
            </w:r>
          </w:p>
        </w:tc>
        <w:tc>
          <w:tcPr>
            <w:tcW w:w="2160" w:type="dxa"/>
            <w:tcBorders>
              <w:top w:val="single" w:sz="4" w:space="0" w:color="auto"/>
              <w:left w:val="nil"/>
              <w:bottom w:val="single" w:sz="4" w:space="0" w:color="auto"/>
              <w:right w:val="single" w:sz="4" w:space="0" w:color="auto"/>
            </w:tcBorders>
            <w:shd w:val="clear" w:color="auto" w:fill="auto"/>
            <w:vAlign w:val="center"/>
          </w:tcPr>
          <w:p w:rsidR="005923FE" w:rsidRDefault="005923FE" w:rsidP="005923FE">
            <w:pPr>
              <w:jc w:val="right"/>
            </w:pPr>
            <w:r>
              <w:rPr>
                <w:rFonts w:hint="eastAsia"/>
              </w:rPr>
              <w:t>448.5134</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448.5134</w:t>
            </w:r>
          </w:p>
        </w:tc>
      </w:tr>
      <w:tr w:rsidR="005923FE" w:rsidTr="00456F04">
        <w:trPr>
          <w:trHeight w:hRule="exact" w:val="285"/>
        </w:trPr>
        <w:tc>
          <w:tcPr>
            <w:tcW w:w="11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sz w:val="18"/>
                <w:szCs w:val="18"/>
              </w:rPr>
              <w:t>20123</w:t>
            </w:r>
          </w:p>
        </w:tc>
        <w:tc>
          <w:tcPr>
            <w:tcW w:w="28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hint="eastAsia"/>
                <w:sz w:val="18"/>
                <w:szCs w:val="18"/>
              </w:rPr>
              <w:t>民族事务</w:t>
            </w:r>
          </w:p>
        </w:tc>
        <w:tc>
          <w:tcPr>
            <w:tcW w:w="2160" w:type="dxa"/>
            <w:tcBorders>
              <w:top w:val="single" w:sz="4" w:space="0" w:color="auto"/>
              <w:left w:val="nil"/>
              <w:bottom w:val="single" w:sz="4" w:space="0" w:color="auto"/>
              <w:right w:val="single" w:sz="4" w:space="0" w:color="auto"/>
            </w:tcBorders>
            <w:shd w:val="clear" w:color="auto" w:fill="auto"/>
            <w:vAlign w:val="center"/>
          </w:tcPr>
          <w:p w:rsidR="005923FE" w:rsidRDefault="005923FE" w:rsidP="005923FE">
            <w:pPr>
              <w:jc w:val="right"/>
            </w:pPr>
            <w:r>
              <w:rPr>
                <w:rFonts w:hint="eastAsia"/>
              </w:rPr>
              <w:t>2.4</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2.4</w:t>
            </w:r>
          </w:p>
        </w:tc>
      </w:tr>
      <w:tr w:rsidR="005923FE" w:rsidTr="00456F04">
        <w:trPr>
          <w:trHeight w:hRule="exact" w:val="285"/>
        </w:trPr>
        <w:tc>
          <w:tcPr>
            <w:tcW w:w="11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sz w:val="18"/>
                <w:szCs w:val="18"/>
              </w:rPr>
              <w:t>2012399</w:t>
            </w:r>
          </w:p>
        </w:tc>
        <w:tc>
          <w:tcPr>
            <w:tcW w:w="2865" w:type="dxa"/>
            <w:tcBorders>
              <w:top w:val="single" w:sz="8" w:space="0" w:color="000000"/>
              <w:left w:val="single" w:sz="8" w:space="0" w:color="000000"/>
              <w:bottom w:val="single" w:sz="4" w:space="0" w:color="auto"/>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hint="eastAsia"/>
                <w:sz w:val="18"/>
                <w:szCs w:val="18"/>
              </w:rPr>
              <w:t>其他民族事务支出</w:t>
            </w:r>
          </w:p>
        </w:tc>
        <w:tc>
          <w:tcPr>
            <w:tcW w:w="2160" w:type="dxa"/>
            <w:tcBorders>
              <w:top w:val="single" w:sz="4" w:space="0" w:color="auto"/>
              <w:left w:val="nil"/>
              <w:bottom w:val="single" w:sz="4" w:space="0" w:color="auto"/>
              <w:right w:val="single" w:sz="4" w:space="0" w:color="auto"/>
            </w:tcBorders>
            <w:shd w:val="clear" w:color="auto" w:fill="auto"/>
            <w:vAlign w:val="center"/>
          </w:tcPr>
          <w:p w:rsidR="005923FE" w:rsidRDefault="005923FE" w:rsidP="005923FE">
            <w:pPr>
              <w:jc w:val="right"/>
            </w:pPr>
            <w:r>
              <w:rPr>
                <w:rFonts w:hint="eastAsia"/>
              </w:rPr>
              <w:t>2.4</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2.4</w:t>
            </w:r>
          </w:p>
        </w:tc>
      </w:tr>
      <w:tr w:rsidR="005923FE" w:rsidTr="00456F04">
        <w:trPr>
          <w:trHeight w:hRule="exact" w:val="285"/>
        </w:trPr>
        <w:tc>
          <w:tcPr>
            <w:tcW w:w="11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sz w:val="18"/>
                <w:szCs w:val="18"/>
              </w:rPr>
              <w:t>20129</w:t>
            </w:r>
          </w:p>
        </w:tc>
        <w:tc>
          <w:tcPr>
            <w:tcW w:w="28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hint="eastAsia"/>
                <w:sz w:val="18"/>
                <w:szCs w:val="18"/>
              </w:rPr>
              <w:t>群众团体事务</w:t>
            </w:r>
          </w:p>
        </w:tc>
        <w:tc>
          <w:tcPr>
            <w:tcW w:w="2160" w:type="dxa"/>
            <w:tcBorders>
              <w:top w:val="nil"/>
              <w:left w:val="nil"/>
              <w:bottom w:val="single" w:sz="4" w:space="0" w:color="auto"/>
              <w:right w:val="single" w:sz="4" w:space="0" w:color="auto"/>
            </w:tcBorders>
            <w:shd w:val="clear" w:color="auto" w:fill="auto"/>
            <w:vAlign w:val="center"/>
          </w:tcPr>
          <w:p w:rsidR="005923FE" w:rsidRDefault="005923FE" w:rsidP="005923FE">
            <w:pPr>
              <w:jc w:val="right"/>
            </w:pPr>
            <w:r>
              <w:rPr>
                <w:rFonts w:hint="eastAsia"/>
              </w:rPr>
              <w:t>15</w:t>
            </w:r>
          </w:p>
        </w:tc>
        <w:tc>
          <w:tcPr>
            <w:tcW w:w="1950" w:type="dxa"/>
            <w:gridSpan w:val="2"/>
            <w:tcBorders>
              <w:top w:val="nil"/>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0</w:t>
            </w:r>
          </w:p>
        </w:tc>
        <w:tc>
          <w:tcPr>
            <w:tcW w:w="1710" w:type="dxa"/>
            <w:tcBorders>
              <w:top w:val="nil"/>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15</w:t>
            </w:r>
          </w:p>
        </w:tc>
      </w:tr>
      <w:tr w:rsidR="005923FE" w:rsidTr="00456F04">
        <w:trPr>
          <w:trHeight w:hRule="exact" w:val="285"/>
        </w:trPr>
        <w:tc>
          <w:tcPr>
            <w:tcW w:w="11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sz w:val="18"/>
                <w:szCs w:val="18"/>
              </w:rPr>
              <w:t>2012902</w:t>
            </w:r>
          </w:p>
        </w:tc>
        <w:tc>
          <w:tcPr>
            <w:tcW w:w="28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hint="eastAsia"/>
                <w:sz w:val="18"/>
                <w:szCs w:val="18"/>
              </w:rPr>
              <w:t>一般行政管理事务</w:t>
            </w:r>
          </w:p>
        </w:tc>
        <w:tc>
          <w:tcPr>
            <w:tcW w:w="2160" w:type="dxa"/>
            <w:tcBorders>
              <w:top w:val="single" w:sz="4" w:space="0" w:color="auto"/>
              <w:left w:val="nil"/>
              <w:bottom w:val="single" w:sz="4" w:space="0" w:color="auto"/>
              <w:right w:val="single" w:sz="4" w:space="0" w:color="auto"/>
            </w:tcBorders>
            <w:shd w:val="clear" w:color="auto" w:fill="auto"/>
            <w:vAlign w:val="center"/>
          </w:tcPr>
          <w:p w:rsidR="005923FE" w:rsidRDefault="005923FE" w:rsidP="005923FE">
            <w:pPr>
              <w:jc w:val="right"/>
            </w:pPr>
            <w:r>
              <w:rPr>
                <w:rFonts w:hint="eastAsia"/>
              </w:rPr>
              <w:t>15</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15</w:t>
            </w:r>
          </w:p>
        </w:tc>
      </w:tr>
      <w:tr w:rsidR="005923FE" w:rsidTr="00456F04">
        <w:trPr>
          <w:trHeight w:hRule="exact" w:val="285"/>
        </w:trPr>
        <w:tc>
          <w:tcPr>
            <w:tcW w:w="11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sz w:val="18"/>
                <w:szCs w:val="18"/>
              </w:rPr>
              <w:t>20132</w:t>
            </w:r>
          </w:p>
        </w:tc>
        <w:tc>
          <w:tcPr>
            <w:tcW w:w="28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hint="eastAsia"/>
                <w:sz w:val="18"/>
                <w:szCs w:val="18"/>
              </w:rPr>
              <w:t>组织事务</w:t>
            </w:r>
          </w:p>
        </w:tc>
        <w:tc>
          <w:tcPr>
            <w:tcW w:w="2160" w:type="dxa"/>
            <w:tcBorders>
              <w:top w:val="single" w:sz="4" w:space="0" w:color="auto"/>
              <w:left w:val="nil"/>
              <w:bottom w:val="single" w:sz="4" w:space="0" w:color="auto"/>
              <w:right w:val="single" w:sz="4" w:space="0" w:color="auto"/>
            </w:tcBorders>
            <w:shd w:val="clear" w:color="auto" w:fill="auto"/>
            <w:vAlign w:val="center"/>
          </w:tcPr>
          <w:p w:rsidR="005923FE" w:rsidRDefault="005923FE" w:rsidP="005923FE">
            <w:pPr>
              <w:jc w:val="right"/>
            </w:pPr>
            <w:r>
              <w:rPr>
                <w:rFonts w:hint="eastAsia"/>
              </w:rPr>
              <w:t>6.2566</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6.2566</w:t>
            </w:r>
          </w:p>
        </w:tc>
      </w:tr>
      <w:tr w:rsidR="005923FE" w:rsidTr="00456F04">
        <w:trPr>
          <w:trHeight w:hRule="exact" w:val="285"/>
        </w:trPr>
        <w:tc>
          <w:tcPr>
            <w:tcW w:w="11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sz w:val="18"/>
                <w:szCs w:val="18"/>
              </w:rPr>
              <w:t>2013202</w:t>
            </w:r>
          </w:p>
        </w:tc>
        <w:tc>
          <w:tcPr>
            <w:tcW w:w="28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hint="eastAsia"/>
                <w:sz w:val="18"/>
                <w:szCs w:val="18"/>
              </w:rPr>
              <w:t>一般行政管理事务</w:t>
            </w:r>
          </w:p>
        </w:tc>
        <w:tc>
          <w:tcPr>
            <w:tcW w:w="2160" w:type="dxa"/>
            <w:tcBorders>
              <w:top w:val="single" w:sz="4" w:space="0" w:color="auto"/>
              <w:left w:val="nil"/>
              <w:bottom w:val="single" w:sz="4" w:space="0" w:color="auto"/>
              <w:right w:val="single" w:sz="4" w:space="0" w:color="auto"/>
            </w:tcBorders>
            <w:shd w:val="clear" w:color="auto" w:fill="auto"/>
            <w:vAlign w:val="center"/>
          </w:tcPr>
          <w:p w:rsidR="005923FE" w:rsidRDefault="005923FE" w:rsidP="005923FE">
            <w:pPr>
              <w:jc w:val="right"/>
            </w:pPr>
            <w:r>
              <w:rPr>
                <w:rFonts w:hint="eastAsia"/>
              </w:rPr>
              <w:t>5</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5</w:t>
            </w:r>
          </w:p>
        </w:tc>
      </w:tr>
      <w:tr w:rsidR="005923FE" w:rsidTr="00456F04">
        <w:trPr>
          <w:trHeight w:hRule="exact" w:val="285"/>
        </w:trPr>
        <w:tc>
          <w:tcPr>
            <w:tcW w:w="11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sz w:val="18"/>
                <w:szCs w:val="18"/>
              </w:rPr>
              <w:t>2013299</w:t>
            </w:r>
          </w:p>
        </w:tc>
        <w:tc>
          <w:tcPr>
            <w:tcW w:w="28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hint="eastAsia"/>
                <w:sz w:val="18"/>
                <w:szCs w:val="18"/>
              </w:rPr>
              <w:t>其他组织事务支出</w:t>
            </w:r>
          </w:p>
        </w:tc>
        <w:tc>
          <w:tcPr>
            <w:tcW w:w="2160" w:type="dxa"/>
            <w:tcBorders>
              <w:top w:val="single" w:sz="4" w:space="0" w:color="auto"/>
              <w:left w:val="nil"/>
              <w:bottom w:val="single" w:sz="4" w:space="0" w:color="auto"/>
              <w:right w:val="single" w:sz="4" w:space="0" w:color="auto"/>
            </w:tcBorders>
            <w:shd w:val="clear" w:color="auto" w:fill="auto"/>
            <w:vAlign w:val="center"/>
          </w:tcPr>
          <w:p w:rsidR="005923FE" w:rsidRDefault="005923FE" w:rsidP="005923FE">
            <w:pPr>
              <w:jc w:val="right"/>
            </w:pPr>
            <w:r>
              <w:rPr>
                <w:rFonts w:hint="eastAsia"/>
              </w:rPr>
              <w:t>1.2566</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1.2566</w:t>
            </w:r>
          </w:p>
        </w:tc>
      </w:tr>
      <w:tr w:rsidR="005923FE" w:rsidTr="00456F04">
        <w:trPr>
          <w:trHeight w:hRule="exact" w:val="285"/>
        </w:trPr>
        <w:tc>
          <w:tcPr>
            <w:tcW w:w="11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sz w:val="18"/>
                <w:szCs w:val="18"/>
              </w:rPr>
              <w:t>20139</w:t>
            </w:r>
          </w:p>
        </w:tc>
        <w:tc>
          <w:tcPr>
            <w:tcW w:w="28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hint="eastAsia"/>
                <w:sz w:val="18"/>
                <w:szCs w:val="18"/>
              </w:rPr>
              <w:t>社会工作事务</w:t>
            </w:r>
          </w:p>
        </w:tc>
        <w:tc>
          <w:tcPr>
            <w:tcW w:w="2160" w:type="dxa"/>
            <w:tcBorders>
              <w:top w:val="single" w:sz="4" w:space="0" w:color="auto"/>
              <w:left w:val="nil"/>
              <w:bottom w:val="single" w:sz="4" w:space="0" w:color="auto"/>
              <w:right w:val="single" w:sz="4" w:space="0" w:color="auto"/>
            </w:tcBorders>
            <w:shd w:val="clear" w:color="auto" w:fill="auto"/>
            <w:vAlign w:val="center"/>
          </w:tcPr>
          <w:p w:rsidR="005923FE" w:rsidRDefault="005923FE" w:rsidP="005923FE">
            <w:pPr>
              <w:jc w:val="right"/>
            </w:pPr>
            <w:r>
              <w:rPr>
                <w:rFonts w:hint="eastAsia"/>
              </w:rPr>
              <w:t>467.01</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467.01</w:t>
            </w:r>
          </w:p>
        </w:tc>
      </w:tr>
      <w:tr w:rsidR="005923FE" w:rsidTr="00456F04">
        <w:trPr>
          <w:trHeight w:hRule="exact" w:val="285"/>
        </w:trPr>
        <w:tc>
          <w:tcPr>
            <w:tcW w:w="11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sz w:val="18"/>
                <w:szCs w:val="18"/>
              </w:rPr>
              <w:t>2013904</w:t>
            </w:r>
          </w:p>
        </w:tc>
        <w:tc>
          <w:tcPr>
            <w:tcW w:w="28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hint="eastAsia"/>
                <w:sz w:val="18"/>
                <w:szCs w:val="18"/>
              </w:rPr>
              <w:t>专项业务</w:t>
            </w:r>
          </w:p>
        </w:tc>
        <w:tc>
          <w:tcPr>
            <w:tcW w:w="2160" w:type="dxa"/>
            <w:tcBorders>
              <w:top w:val="single" w:sz="4" w:space="0" w:color="auto"/>
              <w:left w:val="nil"/>
              <w:bottom w:val="single" w:sz="4" w:space="0" w:color="auto"/>
              <w:right w:val="single" w:sz="4" w:space="0" w:color="auto"/>
            </w:tcBorders>
            <w:shd w:val="clear" w:color="auto" w:fill="auto"/>
            <w:vAlign w:val="center"/>
          </w:tcPr>
          <w:p w:rsidR="005923FE" w:rsidRDefault="005923FE" w:rsidP="005923FE">
            <w:pPr>
              <w:jc w:val="right"/>
            </w:pPr>
            <w:r>
              <w:rPr>
                <w:rFonts w:hint="eastAsia"/>
              </w:rPr>
              <w:t>467.01</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467.01</w:t>
            </w:r>
          </w:p>
        </w:tc>
      </w:tr>
      <w:tr w:rsidR="005923FE" w:rsidTr="00456F04">
        <w:trPr>
          <w:trHeight w:hRule="exact" w:val="285"/>
        </w:trPr>
        <w:tc>
          <w:tcPr>
            <w:tcW w:w="11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sz w:val="18"/>
                <w:szCs w:val="18"/>
              </w:rPr>
              <w:t>20140</w:t>
            </w:r>
          </w:p>
        </w:tc>
        <w:tc>
          <w:tcPr>
            <w:tcW w:w="28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hint="eastAsia"/>
                <w:sz w:val="18"/>
                <w:szCs w:val="18"/>
              </w:rPr>
              <w:t>信访事务</w:t>
            </w:r>
          </w:p>
        </w:tc>
        <w:tc>
          <w:tcPr>
            <w:tcW w:w="2160" w:type="dxa"/>
            <w:tcBorders>
              <w:top w:val="single" w:sz="4" w:space="0" w:color="auto"/>
              <w:left w:val="nil"/>
              <w:bottom w:val="single" w:sz="4" w:space="0" w:color="auto"/>
              <w:right w:val="single" w:sz="4" w:space="0" w:color="auto"/>
            </w:tcBorders>
            <w:shd w:val="clear" w:color="auto" w:fill="auto"/>
            <w:vAlign w:val="center"/>
          </w:tcPr>
          <w:p w:rsidR="005923FE" w:rsidRDefault="005923FE" w:rsidP="005923FE">
            <w:pPr>
              <w:jc w:val="right"/>
            </w:pPr>
            <w:r>
              <w:rPr>
                <w:rFonts w:hint="eastAsia"/>
              </w:rPr>
              <w:t>10</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10</w:t>
            </w:r>
          </w:p>
        </w:tc>
      </w:tr>
      <w:tr w:rsidR="005923FE" w:rsidTr="00456F04">
        <w:trPr>
          <w:trHeight w:hRule="exact" w:val="285"/>
        </w:trPr>
        <w:tc>
          <w:tcPr>
            <w:tcW w:w="11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sz w:val="18"/>
                <w:szCs w:val="18"/>
              </w:rPr>
              <w:t>2014099</w:t>
            </w:r>
          </w:p>
        </w:tc>
        <w:tc>
          <w:tcPr>
            <w:tcW w:w="28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hint="eastAsia"/>
                <w:sz w:val="18"/>
                <w:szCs w:val="18"/>
              </w:rPr>
              <w:t>其他信访事务支出</w:t>
            </w:r>
          </w:p>
        </w:tc>
        <w:tc>
          <w:tcPr>
            <w:tcW w:w="2160" w:type="dxa"/>
            <w:tcBorders>
              <w:top w:val="single" w:sz="4" w:space="0" w:color="auto"/>
              <w:left w:val="nil"/>
              <w:bottom w:val="single" w:sz="4" w:space="0" w:color="auto"/>
              <w:right w:val="single" w:sz="4" w:space="0" w:color="auto"/>
            </w:tcBorders>
            <w:shd w:val="clear" w:color="auto" w:fill="auto"/>
            <w:vAlign w:val="center"/>
          </w:tcPr>
          <w:p w:rsidR="005923FE" w:rsidRDefault="005923FE" w:rsidP="005923FE">
            <w:pPr>
              <w:jc w:val="right"/>
            </w:pPr>
            <w:r>
              <w:rPr>
                <w:rFonts w:hint="eastAsia"/>
              </w:rPr>
              <w:t>10</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10</w:t>
            </w:r>
          </w:p>
        </w:tc>
      </w:tr>
      <w:tr w:rsidR="005923FE" w:rsidTr="00456F04">
        <w:trPr>
          <w:trHeight w:hRule="exact" w:val="285"/>
        </w:trPr>
        <w:tc>
          <w:tcPr>
            <w:tcW w:w="11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sz w:val="18"/>
                <w:szCs w:val="18"/>
              </w:rPr>
              <w:t>208</w:t>
            </w:r>
          </w:p>
        </w:tc>
        <w:tc>
          <w:tcPr>
            <w:tcW w:w="28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hint="eastAsia"/>
                <w:sz w:val="18"/>
                <w:szCs w:val="18"/>
              </w:rPr>
              <w:t>社会保障和就业支出</w:t>
            </w:r>
          </w:p>
        </w:tc>
        <w:tc>
          <w:tcPr>
            <w:tcW w:w="2160" w:type="dxa"/>
            <w:tcBorders>
              <w:top w:val="single" w:sz="4" w:space="0" w:color="auto"/>
              <w:left w:val="nil"/>
              <w:bottom w:val="single" w:sz="4" w:space="0" w:color="auto"/>
              <w:right w:val="single" w:sz="4" w:space="0" w:color="auto"/>
            </w:tcBorders>
            <w:shd w:val="clear" w:color="auto" w:fill="auto"/>
            <w:vAlign w:val="center"/>
          </w:tcPr>
          <w:p w:rsidR="005923FE" w:rsidRDefault="005923FE" w:rsidP="005923FE">
            <w:pPr>
              <w:jc w:val="right"/>
            </w:pPr>
            <w:r>
              <w:rPr>
                <w:rFonts w:hint="eastAsia"/>
              </w:rPr>
              <w:t>899.64488</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304.26488</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595.38</w:t>
            </w:r>
          </w:p>
        </w:tc>
      </w:tr>
      <w:tr w:rsidR="005923FE" w:rsidTr="00456F04">
        <w:trPr>
          <w:trHeight w:hRule="exact" w:val="285"/>
        </w:trPr>
        <w:tc>
          <w:tcPr>
            <w:tcW w:w="11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sz w:val="18"/>
                <w:szCs w:val="18"/>
              </w:rPr>
              <w:t>20802</w:t>
            </w:r>
          </w:p>
        </w:tc>
        <w:tc>
          <w:tcPr>
            <w:tcW w:w="28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hint="eastAsia"/>
                <w:sz w:val="18"/>
                <w:szCs w:val="18"/>
              </w:rPr>
              <w:t>民政管理事务</w:t>
            </w:r>
          </w:p>
        </w:tc>
        <w:tc>
          <w:tcPr>
            <w:tcW w:w="2160" w:type="dxa"/>
            <w:tcBorders>
              <w:top w:val="single" w:sz="4" w:space="0" w:color="auto"/>
              <w:left w:val="nil"/>
              <w:bottom w:val="single" w:sz="4" w:space="0" w:color="auto"/>
              <w:right w:val="single" w:sz="4" w:space="0" w:color="auto"/>
            </w:tcBorders>
            <w:shd w:val="clear" w:color="auto" w:fill="auto"/>
            <w:vAlign w:val="center"/>
          </w:tcPr>
          <w:p w:rsidR="005923FE" w:rsidRDefault="005923FE" w:rsidP="005923FE">
            <w:pPr>
              <w:jc w:val="right"/>
            </w:pPr>
            <w:r>
              <w:rPr>
                <w:rFonts w:hint="eastAsia"/>
              </w:rPr>
              <w:t>208.36</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208.36</w:t>
            </w:r>
          </w:p>
        </w:tc>
      </w:tr>
      <w:tr w:rsidR="005923FE" w:rsidTr="00456F04">
        <w:trPr>
          <w:trHeight w:hRule="exact" w:val="285"/>
        </w:trPr>
        <w:tc>
          <w:tcPr>
            <w:tcW w:w="11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sz w:val="18"/>
                <w:szCs w:val="18"/>
              </w:rPr>
              <w:t>2080299</w:t>
            </w:r>
          </w:p>
        </w:tc>
        <w:tc>
          <w:tcPr>
            <w:tcW w:w="28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hint="eastAsia"/>
                <w:sz w:val="18"/>
                <w:szCs w:val="18"/>
              </w:rPr>
              <w:t>其他民政管理事务支出</w:t>
            </w:r>
          </w:p>
        </w:tc>
        <w:tc>
          <w:tcPr>
            <w:tcW w:w="2160" w:type="dxa"/>
            <w:tcBorders>
              <w:top w:val="single" w:sz="4" w:space="0" w:color="auto"/>
              <w:left w:val="nil"/>
              <w:bottom w:val="single" w:sz="4" w:space="0" w:color="auto"/>
              <w:right w:val="single" w:sz="4" w:space="0" w:color="auto"/>
            </w:tcBorders>
            <w:shd w:val="clear" w:color="auto" w:fill="auto"/>
            <w:vAlign w:val="center"/>
          </w:tcPr>
          <w:p w:rsidR="005923FE" w:rsidRDefault="005923FE" w:rsidP="005923FE">
            <w:pPr>
              <w:jc w:val="right"/>
            </w:pPr>
            <w:r>
              <w:rPr>
                <w:rFonts w:hint="eastAsia"/>
              </w:rPr>
              <w:t>208.36</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208.36</w:t>
            </w:r>
          </w:p>
        </w:tc>
      </w:tr>
      <w:tr w:rsidR="005923FE" w:rsidTr="00456F04">
        <w:trPr>
          <w:trHeight w:hRule="exact" w:val="285"/>
        </w:trPr>
        <w:tc>
          <w:tcPr>
            <w:tcW w:w="11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sz w:val="18"/>
                <w:szCs w:val="18"/>
              </w:rPr>
              <w:t>20805</w:t>
            </w:r>
          </w:p>
        </w:tc>
        <w:tc>
          <w:tcPr>
            <w:tcW w:w="28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hint="eastAsia"/>
                <w:sz w:val="18"/>
                <w:szCs w:val="18"/>
              </w:rPr>
              <w:t>行政事业单位养老支出</w:t>
            </w:r>
          </w:p>
        </w:tc>
        <w:tc>
          <w:tcPr>
            <w:tcW w:w="2160" w:type="dxa"/>
            <w:tcBorders>
              <w:top w:val="single" w:sz="4" w:space="0" w:color="auto"/>
              <w:left w:val="nil"/>
              <w:bottom w:val="single" w:sz="4" w:space="0" w:color="auto"/>
              <w:right w:val="single" w:sz="4" w:space="0" w:color="auto"/>
            </w:tcBorders>
            <w:shd w:val="clear" w:color="auto" w:fill="auto"/>
            <w:vAlign w:val="center"/>
          </w:tcPr>
          <w:p w:rsidR="005923FE" w:rsidRDefault="005923FE" w:rsidP="005923FE">
            <w:pPr>
              <w:jc w:val="right"/>
            </w:pPr>
            <w:r>
              <w:rPr>
                <w:rFonts w:hint="eastAsia"/>
              </w:rPr>
              <w:t>304.26488</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304.26488</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0</w:t>
            </w:r>
          </w:p>
        </w:tc>
      </w:tr>
      <w:tr w:rsidR="005923FE" w:rsidTr="00456F04">
        <w:trPr>
          <w:trHeight w:hRule="exact" w:val="285"/>
        </w:trPr>
        <w:tc>
          <w:tcPr>
            <w:tcW w:w="11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sz w:val="18"/>
                <w:szCs w:val="18"/>
              </w:rPr>
              <w:t>2080501</w:t>
            </w:r>
          </w:p>
        </w:tc>
        <w:tc>
          <w:tcPr>
            <w:tcW w:w="28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hint="eastAsia"/>
                <w:sz w:val="18"/>
                <w:szCs w:val="18"/>
              </w:rPr>
              <w:t>行政单位离退休</w:t>
            </w:r>
          </w:p>
        </w:tc>
        <w:tc>
          <w:tcPr>
            <w:tcW w:w="2160" w:type="dxa"/>
            <w:tcBorders>
              <w:top w:val="single" w:sz="4" w:space="0" w:color="auto"/>
              <w:left w:val="nil"/>
              <w:bottom w:val="single" w:sz="4" w:space="0" w:color="auto"/>
              <w:right w:val="single" w:sz="4" w:space="0" w:color="auto"/>
            </w:tcBorders>
            <w:shd w:val="clear" w:color="auto" w:fill="auto"/>
            <w:vAlign w:val="center"/>
          </w:tcPr>
          <w:p w:rsidR="005923FE" w:rsidRDefault="005923FE" w:rsidP="005923FE">
            <w:pPr>
              <w:jc w:val="right"/>
            </w:pPr>
            <w:r>
              <w:rPr>
                <w:rFonts w:hint="eastAsia"/>
              </w:rPr>
              <w:t>179.96712</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179.96712</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0</w:t>
            </w:r>
          </w:p>
        </w:tc>
      </w:tr>
      <w:tr w:rsidR="005923FE" w:rsidTr="00456F04">
        <w:trPr>
          <w:trHeight w:hRule="exact" w:val="450"/>
        </w:trPr>
        <w:tc>
          <w:tcPr>
            <w:tcW w:w="11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sz w:val="18"/>
                <w:szCs w:val="18"/>
              </w:rPr>
              <w:t>2080505</w:t>
            </w:r>
          </w:p>
        </w:tc>
        <w:tc>
          <w:tcPr>
            <w:tcW w:w="28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hint="eastAsia"/>
                <w:sz w:val="18"/>
                <w:szCs w:val="18"/>
              </w:rPr>
              <w:t>机关事业单位基本养老保险缴费支出</w:t>
            </w:r>
          </w:p>
        </w:tc>
        <w:tc>
          <w:tcPr>
            <w:tcW w:w="2160" w:type="dxa"/>
            <w:tcBorders>
              <w:top w:val="single" w:sz="4" w:space="0" w:color="auto"/>
              <w:left w:val="nil"/>
              <w:bottom w:val="single" w:sz="4" w:space="0" w:color="auto"/>
              <w:right w:val="single" w:sz="4" w:space="0" w:color="auto"/>
            </w:tcBorders>
            <w:shd w:val="clear" w:color="auto" w:fill="auto"/>
            <w:vAlign w:val="center"/>
          </w:tcPr>
          <w:p w:rsidR="005923FE" w:rsidRDefault="005923FE" w:rsidP="005923FE">
            <w:pPr>
              <w:jc w:val="right"/>
            </w:pPr>
            <w:r>
              <w:rPr>
                <w:rFonts w:hint="eastAsia"/>
              </w:rPr>
              <w:t>124.29776</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124.29776</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0</w:t>
            </w:r>
          </w:p>
        </w:tc>
      </w:tr>
      <w:tr w:rsidR="005923FE" w:rsidTr="00456F04">
        <w:trPr>
          <w:trHeight w:hRule="exact" w:val="285"/>
        </w:trPr>
        <w:tc>
          <w:tcPr>
            <w:tcW w:w="11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sz w:val="18"/>
                <w:szCs w:val="18"/>
              </w:rPr>
              <w:t>20808</w:t>
            </w:r>
          </w:p>
        </w:tc>
        <w:tc>
          <w:tcPr>
            <w:tcW w:w="28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hint="eastAsia"/>
                <w:sz w:val="18"/>
                <w:szCs w:val="18"/>
              </w:rPr>
              <w:t>抚恤</w:t>
            </w:r>
          </w:p>
        </w:tc>
        <w:tc>
          <w:tcPr>
            <w:tcW w:w="2160" w:type="dxa"/>
            <w:tcBorders>
              <w:top w:val="single" w:sz="4" w:space="0" w:color="auto"/>
              <w:left w:val="nil"/>
              <w:bottom w:val="single" w:sz="4" w:space="0" w:color="auto"/>
              <w:right w:val="single" w:sz="4" w:space="0" w:color="auto"/>
            </w:tcBorders>
            <w:shd w:val="clear" w:color="auto" w:fill="auto"/>
            <w:vAlign w:val="center"/>
          </w:tcPr>
          <w:p w:rsidR="005923FE" w:rsidRDefault="005923FE" w:rsidP="005923FE">
            <w:pPr>
              <w:jc w:val="right"/>
            </w:pPr>
            <w:r>
              <w:rPr>
                <w:rFonts w:hint="eastAsia"/>
              </w:rPr>
              <w:t>242.2</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242.2</w:t>
            </w:r>
          </w:p>
        </w:tc>
      </w:tr>
      <w:tr w:rsidR="005923FE" w:rsidTr="00456F04">
        <w:trPr>
          <w:trHeight w:hRule="exact" w:val="285"/>
        </w:trPr>
        <w:tc>
          <w:tcPr>
            <w:tcW w:w="11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sz w:val="18"/>
                <w:szCs w:val="18"/>
              </w:rPr>
              <w:t>2080802</w:t>
            </w:r>
          </w:p>
        </w:tc>
        <w:tc>
          <w:tcPr>
            <w:tcW w:w="28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hint="eastAsia"/>
                <w:sz w:val="18"/>
                <w:szCs w:val="18"/>
              </w:rPr>
              <w:t>伤残抚恤</w:t>
            </w:r>
          </w:p>
        </w:tc>
        <w:tc>
          <w:tcPr>
            <w:tcW w:w="2160" w:type="dxa"/>
            <w:tcBorders>
              <w:top w:val="single" w:sz="4" w:space="0" w:color="auto"/>
              <w:left w:val="nil"/>
              <w:bottom w:val="single" w:sz="4" w:space="0" w:color="auto"/>
              <w:right w:val="single" w:sz="4" w:space="0" w:color="auto"/>
            </w:tcBorders>
            <w:shd w:val="clear" w:color="auto" w:fill="auto"/>
            <w:vAlign w:val="center"/>
          </w:tcPr>
          <w:p w:rsidR="005923FE" w:rsidRDefault="005923FE" w:rsidP="005923FE">
            <w:pPr>
              <w:jc w:val="right"/>
            </w:pPr>
            <w:r>
              <w:rPr>
                <w:rFonts w:hint="eastAsia"/>
              </w:rPr>
              <w:t>39.5</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39.5</w:t>
            </w:r>
          </w:p>
        </w:tc>
      </w:tr>
      <w:tr w:rsidR="005923FE" w:rsidTr="00456F04">
        <w:trPr>
          <w:trHeight w:hRule="exact" w:val="285"/>
        </w:trPr>
        <w:tc>
          <w:tcPr>
            <w:tcW w:w="11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sz w:val="18"/>
                <w:szCs w:val="18"/>
              </w:rPr>
              <w:t>2080803</w:t>
            </w:r>
          </w:p>
        </w:tc>
        <w:tc>
          <w:tcPr>
            <w:tcW w:w="28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hint="eastAsia"/>
                <w:sz w:val="18"/>
                <w:szCs w:val="18"/>
              </w:rPr>
              <w:t>在乡复员、退伍军人生活补助</w:t>
            </w:r>
          </w:p>
        </w:tc>
        <w:tc>
          <w:tcPr>
            <w:tcW w:w="2160" w:type="dxa"/>
            <w:tcBorders>
              <w:top w:val="single" w:sz="4" w:space="0" w:color="auto"/>
              <w:left w:val="nil"/>
              <w:bottom w:val="single" w:sz="4" w:space="0" w:color="auto"/>
              <w:right w:val="single" w:sz="4" w:space="0" w:color="auto"/>
            </w:tcBorders>
            <w:shd w:val="clear" w:color="auto" w:fill="auto"/>
            <w:vAlign w:val="center"/>
          </w:tcPr>
          <w:p w:rsidR="005923FE" w:rsidRDefault="005923FE" w:rsidP="005923FE">
            <w:pPr>
              <w:jc w:val="right"/>
            </w:pPr>
            <w:r>
              <w:rPr>
                <w:rFonts w:hint="eastAsia"/>
              </w:rPr>
              <w:t>25</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25</w:t>
            </w:r>
          </w:p>
        </w:tc>
      </w:tr>
      <w:tr w:rsidR="005923FE" w:rsidTr="00456F04">
        <w:trPr>
          <w:trHeight w:hRule="exact" w:val="285"/>
        </w:trPr>
        <w:tc>
          <w:tcPr>
            <w:tcW w:w="11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sz w:val="18"/>
                <w:szCs w:val="18"/>
              </w:rPr>
              <w:t>2080805</w:t>
            </w:r>
          </w:p>
        </w:tc>
        <w:tc>
          <w:tcPr>
            <w:tcW w:w="28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hint="eastAsia"/>
                <w:sz w:val="18"/>
                <w:szCs w:val="18"/>
              </w:rPr>
              <w:t>义务兵优待</w:t>
            </w:r>
          </w:p>
        </w:tc>
        <w:tc>
          <w:tcPr>
            <w:tcW w:w="2160" w:type="dxa"/>
            <w:tcBorders>
              <w:top w:val="single" w:sz="4" w:space="0" w:color="auto"/>
              <w:left w:val="nil"/>
              <w:bottom w:val="single" w:sz="4" w:space="0" w:color="auto"/>
              <w:right w:val="single" w:sz="4" w:space="0" w:color="auto"/>
            </w:tcBorders>
            <w:shd w:val="clear" w:color="auto" w:fill="auto"/>
            <w:vAlign w:val="center"/>
          </w:tcPr>
          <w:p w:rsidR="005923FE" w:rsidRDefault="005923FE" w:rsidP="005923FE">
            <w:pPr>
              <w:jc w:val="right"/>
            </w:pPr>
            <w:r>
              <w:rPr>
                <w:rFonts w:hint="eastAsia"/>
              </w:rPr>
              <w:t>91.2</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91.2</w:t>
            </w:r>
          </w:p>
        </w:tc>
      </w:tr>
      <w:tr w:rsidR="005923FE" w:rsidTr="00456F04">
        <w:trPr>
          <w:trHeight w:hRule="exact" w:val="285"/>
        </w:trPr>
        <w:tc>
          <w:tcPr>
            <w:tcW w:w="11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sz w:val="18"/>
                <w:szCs w:val="18"/>
              </w:rPr>
              <w:t>2080806</w:t>
            </w:r>
          </w:p>
        </w:tc>
        <w:tc>
          <w:tcPr>
            <w:tcW w:w="28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hint="eastAsia"/>
                <w:sz w:val="18"/>
                <w:szCs w:val="18"/>
              </w:rPr>
              <w:t>农村籍退役士兵老年生活补助</w:t>
            </w:r>
          </w:p>
        </w:tc>
        <w:tc>
          <w:tcPr>
            <w:tcW w:w="2160" w:type="dxa"/>
            <w:tcBorders>
              <w:top w:val="single" w:sz="4" w:space="0" w:color="auto"/>
              <w:left w:val="nil"/>
              <w:bottom w:val="single" w:sz="4" w:space="0" w:color="auto"/>
              <w:right w:val="single" w:sz="4" w:space="0" w:color="auto"/>
            </w:tcBorders>
            <w:shd w:val="clear" w:color="auto" w:fill="auto"/>
            <w:vAlign w:val="center"/>
          </w:tcPr>
          <w:p w:rsidR="005923FE" w:rsidRDefault="005923FE" w:rsidP="005923FE">
            <w:pPr>
              <w:jc w:val="right"/>
            </w:pPr>
            <w:r>
              <w:rPr>
                <w:rFonts w:hint="eastAsia"/>
              </w:rPr>
              <w:t>50</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50</w:t>
            </w:r>
          </w:p>
        </w:tc>
      </w:tr>
      <w:tr w:rsidR="005923FE" w:rsidTr="00456F04">
        <w:trPr>
          <w:trHeight w:hRule="exact" w:val="285"/>
        </w:trPr>
        <w:tc>
          <w:tcPr>
            <w:tcW w:w="11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sz w:val="18"/>
                <w:szCs w:val="18"/>
              </w:rPr>
              <w:t>2080899</w:t>
            </w:r>
          </w:p>
        </w:tc>
        <w:tc>
          <w:tcPr>
            <w:tcW w:w="28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hint="eastAsia"/>
                <w:sz w:val="18"/>
                <w:szCs w:val="18"/>
              </w:rPr>
              <w:t>其他优抚支出</w:t>
            </w:r>
          </w:p>
        </w:tc>
        <w:tc>
          <w:tcPr>
            <w:tcW w:w="2160" w:type="dxa"/>
            <w:tcBorders>
              <w:top w:val="single" w:sz="4" w:space="0" w:color="auto"/>
              <w:left w:val="nil"/>
              <w:bottom w:val="single" w:sz="4" w:space="0" w:color="auto"/>
              <w:right w:val="single" w:sz="4" w:space="0" w:color="auto"/>
            </w:tcBorders>
            <w:shd w:val="clear" w:color="auto" w:fill="auto"/>
            <w:vAlign w:val="center"/>
          </w:tcPr>
          <w:p w:rsidR="005923FE" w:rsidRDefault="005923FE" w:rsidP="005923FE">
            <w:pPr>
              <w:jc w:val="right"/>
            </w:pPr>
            <w:r>
              <w:rPr>
                <w:rFonts w:hint="eastAsia"/>
              </w:rPr>
              <w:t>36.5</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36.5</w:t>
            </w:r>
          </w:p>
        </w:tc>
      </w:tr>
      <w:tr w:rsidR="005923FE" w:rsidTr="00456F04">
        <w:trPr>
          <w:trHeight w:hRule="exact" w:val="285"/>
        </w:trPr>
        <w:tc>
          <w:tcPr>
            <w:tcW w:w="11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sz w:val="18"/>
                <w:szCs w:val="18"/>
              </w:rPr>
              <w:t>20810</w:t>
            </w:r>
          </w:p>
        </w:tc>
        <w:tc>
          <w:tcPr>
            <w:tcW w:w="28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hint="eastAsia"/>
                <w:sz w:val="18"/>
                <w:szCs w:val="18"/>
              </w:rPr>
              <w:t>社会福利</w:t>
            </w:r>
          </w:p>
        </w:tc>
        <w:tc>
          <w:tcPr>
            <w:tcW w:w="2160" w:type="dxa"/>
            <w:tcBorders>
              <w:top w:val="single" w:sz="4" w:space="0" w:color="auto"/>
              <w:left w:val="nil"/>
              <w:bottom w:val="single" w:sz="4" w:space="0" w:color="auto"/>
              <w:right w:val="single" w:sz="4" w:space="0" w:color="auto"/>
            </w:tcBorders>
            <w:shd w:val="clear" w:color="auto" w:fill="auto"/>
            <w:vAlign w:val="center"/>
          </w:tcPr>
          <w:p w:rsidR="005923FE" w:rsidRDefault="005923FE" w:rsidP="005923FE">
            <w:pPr>
              <w:jc w:val="right"/>
            </w:pPr>
            <w:r>
              <w:rPr>
                <w:rFonts w:hint="eastAsia"/>
              </w:rPr>
              <w:t>22.12</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22.12</w:t>
            </w:r>
          </w:p>
        </w:tc>
      </w:tr>
      <w:tr w:rsidR="005923FE" w:rsidTr="00456F04">
        <w:trPr>
          <w:trHeight w:hRule="exact" w:val="285"/>
        </w:trPr>
        <w:tc>
          <w:tcPr>
            <w:tcW w:w="11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sz w:val="18"/>
                <w:szCs w:val="18"/>
              </w:rPr>
              <w:t>2081001</w:t>
            </w:r>
          </w:p>
        </w:tc>
        <w:tc>
          <w:tcPr>
            <w:tcW w:w="28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hint="eastAsia"/>
                <w:sz w:val="18"/>
                <w:szCs w:val="18"/>
              </w:rPr>
              <w:t>儿童福利</w:t>
            </w:r>
          </w:p>
        </w:tc>
        <w:tc>
          <w:tcPr>
            <w:tcW w:w="2160" w:type="dxa"/>
            <w:tcBorders>
              <w:top w:val="single" w:sz="4" w:space="0" w:color="auto"/>
              <w:left w:val="nil"/>
              <w:bottom w:val="single" w:sz="4" w:space="0" w:color="auto"/>
              <w:right w:val="single" w:sz="4" w:space="0" w:color="auto"/>
            </w:tcBorders>
            <w:shd w:val="clear" w:color="auto" w:fill="auto"/>
            <w:vAlign w:val="center"/>
          </w:tcPr>
          <w:p w:rsidR="005923FE" w:rsidRDefault="005923FE" w:rsidP="005923FE">
            <w:pPr>
              <w:jc w:val="right"/>
            </w:pPr>
            <w:r>
              <w:rPr>
                <w:rFonts w:hint="eastAsia"/>
              </w:rPr>
              <w:t>5</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5</w:t>
            </w:r>
          </w:p>
        </w:tc>
      </w:tr>
      <w:tr w:rsidR="005923FE" w:rsidTr="00456F04">
        <w:trPr>
          <w:trHeight w:hRule="exact" w:val="285"/>
        </w:trPr>
        <w:tc>
          <w:tcPr>
            <w:tcW w:w="11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sz w:val="18"/>
                <w:szCs w:val="18"/>
              </w:rPr>
              <w:t>2081002</w:t>
            </w:r>
          </w:p>
        </w:tc>
        <w:tc>
          <w:tcPr>
            <w:tcW w:w="28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hint="eastAsia"/>
                <w:sz w:val="18"/>
                <w:szCs w:val="18"/>
              </w:rPr>
              <w:t>老年福利</w:t>
            </w:r>
          </w:p>
        </w:tc>
        <w:tc>
          <w:tcPr>
            <w:tcW w:w="2160" w:type="dxa"/>
            <w:tcBorders>
              <w:top w:val="single" w:sz="4" w:space="0" w:color="auto"/>
              <w:left w:val="nil"/>
              <w:bottom w:val="single" w:sz="4" w:space="0" w:color="auto"/>
              <w:right w:val="single" w:sz="4" w:space="0" w:color="auto"/>
            </w:tcBorders>
            <w:shd w:val="clear" w:color="auto" w:fill="auto"/>
            <w:vAlign w:val="center"/>
          </w:tcPr>
          <w:p w:rsidR="005923FE" w:rsidRDefault="005923FE" w:rsidP="005923FE">
            <w:pPr>
              <w:jc w:val="right"/>
            </w:pPr>
            <w:r>
              <w:rPr>
                <w:rFonts w:hint="eastAsia"/>
              </w:rPr>
              <w:t>17.12</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17.12</w:t>
            </w:r>
          </w:p>
        </w:tc>
      </w:tr>
      <w:tr w:rsidR="005923FE" w:rsidTr="00456F04">
        <w:trPr>
          <w:trHeight w:hRule="exact" w:val="285"/>
        </w:trPr>
        <w:tc>
          <w:tcPr>
            <w:tcW w:w="11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sz w:val="18"/>
                <w:szCs w:val="18"/>
              </w:rPr>
              <w:t>20811</w:t>
            </w:r>
          </w:p>
        </w:tc>
        <w:tc>
          <w:tcPr>
            <w:tcW w:w="28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hint="eastAsia"/>
                <w:sz w:val="18"/>
                <w:szCs w:val="18"/>
              </w:rPr>
              <w:t>残疾人事业</w:t>
            </w:r>
          </w:p>
        </w:tc>
        <w:tc>
          <w:tcPr>
            <w:tcW w:w="2160" w:type="dxa"/>
            <w:tcBorders>
              <w:top w:val="single" w:sz="4" w:space="0" w:color="auto"/>
              <w:left w:val="nil"/>
              <w:bottom w:val="single" w:sz="4" w:space="0" w:color="auto"/>
              <w:right w:val="single" w:sz="4" w:space="0" w:color="auto"/>
            </w:tcBorders>
            <w:shd w:val="clear" w:color="auto" w:fill="auto"/>
            <w:vAlign w:val="center"/>
          </w:tcPr>
          <w:p w:rsidR="005923FE" w:rsidRDefault="005923FE" w:rsidP="005923FE">
            <w:pPr>
              <w:jc w:val="right"/>
            </w:pPr>
            <w:r>
              <w:rPr>
                <w:rFonts w:hint="eastAsia"/>
              </w:rPr>
              <w:t>12.7</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12.7</w:t>
            </w:r>
          </w:p>
        </w:tc>
      </w:tr>
      <w:tr w:rsidR="005923FE" w:rsidTr="00456F04">
        <w:trPr>
          <w:trHeight w:hRule="exact" w:val="285"/>
        </w:trPr>
        <w:tc>
          <w:tcPr>
            <w:tcW w:w="11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sz w:val="18"/>
                <w:szCs w:val="18"/>
              </w:rPr>
              <w:t>2081107</w:t>
            </w:r>
          </w:p>
        </w:tc>
        <w:tc>
          <w:tcPr>
            <w:tcW w:w="28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hint="eastAsia"/>
                <w:sz w:val="18"/>
                <w:szCs w:val="18"/>
              </w:rPr>
              <w:t>残疾人生活和护理补贴</w:t>
            </w:r>
          </w:p>
        </w:tc>
        <w:tc>
          <w:tcPr>
            <w:tcW w:w="2160" w:type="dxa"/>
            <w:tcBorders>
              <w:top w:val="single" w:sz="4" w:space="0" w:color="auto"/>
              <w:left w:val="nil"/>
              <w:bottom w:val="single" w:sz="4" w:space="0" w:color="auto"/>
              <w:right w:val="single" w:sz="4" w:space="0" w:color="auto"/>
            </w:tcBorders>
            <w:shd w:val="clear" w:color="auto" w:fill="auto"/>
            <w:vAlign w:val="center"/>
          </w:tcPr>
          <w:p w:rsidR="005923FE" w:rsidRDefault="005923FE" w:rsidP="005923FE">
            <w:pPr>
              <w:jc w:val="right"/>
            </w:pPr>
            <w:r>
              <w:rPr>
                <w:rFonts w:hint="eastAsia"/>
              </w:rPr>
              <w:t>12.7</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12.7</w:t>
            </w:r>
          </w:p>
        </w:tc>
      </w:tr>
      <w:tr w:rsidR="005923FE" w:rsidTr="00456F04">
        <w:trPr>
          <w:trHeight w:hRule="exact" w:val="285"/>
        </w:trPr>
        <w:tc>
          <w:tcPr>
            <w:tcW w:w="11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sz w:val="18"/>
                <w:szCs w:val="18"/>
              </w:rPr>
              <w:t>20820</w:t>
            </w:r>
          </w:p>
        </w:tc>
        <w:tc>
          <w:tcPr>
            <w:tcW w:w="28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hint="eastAsia"/>
                <w:sz w:val="18"/>
                <w:szCs w:val="18"/>
              </w:rPr>
              <w:t>临时救助</w:t>
            </w:r>
          </w:p>
        </w:tc>
        <w:tc>
          <w:tcPr>
            <w:tcW w:w="2160" w:type="dxa"/>
            <w:tcBorders>
              <w:top w:val="single" w:sz="4" w:space="0" w:color="auto"/>
              <w:left w:val="nil"/>
              <w:bottom w:val="single" w:sz="4" w:space="0" w:color="auto"/>
              <w:right w:val="single" w:sz="4" w:space="0" w:color="auto"/>
            </w:tcBorders>
            <w:shd w:val="clear" w:color="auto" w:fill="auto"/>
            <w:vAlign w:val="center"/>
          </w:tcPr>
          <w:p w:rsidR="005923FE" w:rsidRDefault="005923FE" w:rsidP="005923FE">
            <w:pPr>
              <w:jc w:val="right"/>
            </w:pPr>
            <w:r>
              <w:rPr>
                <w:rFonts w:hint="eastAsia"/>
              </w:rPr>
              <w:t>5</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5</w:t>
            </w:r>
          </w:p>
        </w:tc>
      </w:tr>
      <w:tr w:rsidR="005923FE" w:rsidTr="00456F04">
        <w:trPr>
          <w:trHeight w:hRule="exact" w:val="285"/>
        </w:trPr>
        <w:tc>
          <w:tcPr>
            <w:tcW w:w="11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sz w:val="18"/>
                <w:szCs w:val="18"/>
              </w:rPr>
              <w:t>2082001</w:t>
            </w:r>
          </w:p>
        </w:tc>
        <w:tc>
          <w:tcPr>
            <w:tcW w:w="28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hint="eastAsia"/>
                <w:sz w:val="18"/>
                <w:szCs w:val="18"/>
              </w:rPr>
              <w:t>临时救助支出</w:t>
            </w:r>
          </w:p>
        </w:tc>
        <w:tc>
          <w:tcPr>
            <w:tcW w:w="2160" w:type="dxa"/>
            <w:tcBorders>
              <w:top w:val="single" w:sz="4" w:space="0" w:color="auto"/>
              <w:left w:val="nil"/>
              <w:bottom w:val="single" w:sz="4" w:space="0" w:color="auto"/>
              <w:right w:val="single" w:sz="4" w:space="0" w:color="auto"/>
            </w:tcBorders>
            <w:shd w:val="clear" w:color="auto" w:fill="auto"/>
            <w:vAlign w:val="center"/>
          </w:tcPr>
          <w:p w:rsidR="005923FE" w:rsidRDefault="005923FE" w:rsidP="005923FE">
            <w:pPr>
              <w:jc w:val="right"/>
            </w:pPr>
            <w:r>
              <w:rPr>
                <w:rFonts w:hint="eastAsia"/>
              </w:rPr>
              <w:t>5</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5</w:t>
            </w:r>
          </w:p>
        </w:tc>
      </w:tr>
      <w:tr w:rsidR="005923FE" w:rsidTr="00456F04">
        <w:trPr>
          <w:trHeight w:hRule="exact" w:val="285"/>
        </w:trPr>
        <w:tc>
          <w:tcPr>
            <w:tcW w:w="11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sz w:val="18"/>
                <w:szCs w:val="18"/>
              </w:rPr>
              <w:t>20821</w:t>
            </w:r>
          </w:p>
        </w:tc>
        <w:tc>
          <w:tcPr>
            <w:tcW w:w="28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hint="eastAsia"/>
                <w:sz w:val="18"/>
                <w:szCs w:val="18"/>
              </w:rPr>
              <w:t>特困人员救助供养</w:t>
            </w:r>
          </w:p>
        </w:tc>
        <w:tc>
          <w:tcPr>
            <w:tcW w:w="2160" w:type="dxa"/>
            <w:tcBorders>
              <w:top w:val="single" w:sz="4" w:space="0" w:color="auto"/>
              <w:left w:val="nil"/>
              <w:bottom w:val="single" w:sz="4" w:space="0" w:color="auto"/>
              <w:right w:val="single" w:sz="4" w:space="0" w:color="auto"/>
            </w:tcBorders>
            <w:shd w:val="clear" w:color="auto" w:fill="auto"/>
            <w:vAlign w:val="center"/>
          </w:tcPr>
          <w:p w:rsidR="005923FE" w:rsidRDefault="005923FE" w:rsidP="005923FE">
            <w:pPr>
              <w:jc w:val="right"/>
            </w:pPr>
            <w:r>
              <w:rPr>
                <w:rFonts w:hint="eastAsia"/>
              </w:rPr>
              <w:t>105</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105</w:t>
            </w:r>
          </w:p>
        </w:tc>
      </w:tr>
      <w:tr w:rsidR="005923FE" w:rsidTr="00456F04">
        <w:trPr>
          <w:trHeight w:hRule="exact" w:val="285"/>
        </w:trPr>
        <w:tc>
          <w:tcPr>
            <w:tcW w:w="11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sz w:val="18"/>
                <w:szCs w:val="18"/>
              </w:rPr>
              <w:t>2082101</w:t>
            </w:r>
          </w:p>
        </w:tc>
        <w:tc>
          <w:tcPr>
            <w:tcW w:w="28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hint="eastAsia"/>
                <w:sz w:val="18"/>
                <w:szCs w:val="18"/>
              </w:rPr>
              <w:t>城市特困人员救助供养支出</w:t>
            </w:r>
          </w:p>
        </w:tc>
        <w:tc>
          <w:tcPr>
            <w:tcW w:w="2160" w:type="dxa"/>
            <w:tcBorders>
              <w:top w:val="single" w:sz="4" w:space="0" w:color="auto"/>
              <w:left w:val="nil"/>
              <w:bottom w:val="single" w:sz="4" w:space="0" w:color="auto"/>
              <w:right w:val="single" w:sz="4" w:space="0" w:color="auto"/>
            </w:tcBorders>
            <w:shd w:val="clear" w:color="auto" w:fill="auto"/>
            <w:vAlign w:val="center"/>
          </w:tcPr>
          <w:p w:rsidR="005923FE" w:rsidRDefault="005923FE" w:rsidP="005923FE">
            <w:pPr>
              <w:jc w:val="right"/>
            </w:pPr>
            <w:r>
              <w:rPr>
                <w:rFonts w:hint="eastAsia"/>
              </w:rPr>
              <w:t>20</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20</w:t>
            </w:r>
          </w:p>
        </w:tc>
      </w:tr>
      <w:tr w:rsidR="005923FE" w:rsidTr="00456F04">
        <w:trPr>
          <w:trHeight w:hRule="exact" w:val="285"/>
        </w:trPr>
        <w:tc>
          <w:tcPr>
            <w:tcW w:w="11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sz w:val="18"/>
                <w:szCs w:val="18"/>
              </w:rPr>
              <w:t>2082102</w:t>
            </w:r>
          </w:p>
        </w:tc>
        <w:tc>
          <w:tcPr>
            <w:tcW w:w="28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hint="eastAsia"/>
                <w:sz w:val="18"/>
                <w:szCs w:val="18"/>
              </w:rPr>
              <w:t>农村特困人员救助供养支出</w:t>
            </w:r>
          </w:p>
        </w:tc>
        <w:tc>
          <w:tcPr>
            <w:tcW w:w="2160" w:type="dxa"/>
            <w:tcBorders>
              <w:top w:val="single" w:sz="4" w:space="0" w:color="auto"/>
              <w:left w:val="nil"/>
              <w:bottom w:val="single" w:sz="4" w:space="0" w:color="auto"/>
              <w:right w:val="single" w:sz="4" w:space="0" w:color="auto"/>
            </w:tcBorders>
            <w:shd w:val="clear" w:color="auto" w:fill="auto"/>
            <w:vAlign w:val="center"/>
          </w:tcPr>
          <w:p w:rsidR="005923FE" w:rsidRDefault="005923FE" w:rsidP="005923FE">
            <w:pPr>
              <w:jc w:val="right"/>
            </w:pPr>
            <w:r>
              <w:rPr>
                <w:rFonts w:hint="eastAsia"/>
              </w:rPr>
              <w:t>85</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85</w:t>
            </w:r>
          </w:p>
        </w:tc>
      </w:tr>
      <w:tr w:rsidR="005923FE" w:rsidTr="00456F04">
        <w:trPr>
          <w:trHeight w:hRule="exact" w:val="285"/>
        </w:trPr>
        <w:tc>
          <w:tcPr>
            <w:tcW w:w="11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sz w:val="18"/>
                <w:szCs w:val="18"/>
              </w:rPr>
              <w:t>210</w:t>
            </w:r>
          </w:p>
        </w:tc>
        <w:tc>
          <w:tcPr>
            <w:tcW w:w="28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hint="eastAsia"/>
                <w:sz w:val="18"/>
                <w:szCs w:val="18"/>
              </w:rPr>
              <w:t>卫生健康支出</w:t>
            </w:r>
          </w:p>
        </w:tc>
        <w:tc>
          <w:tcPr>
            <w:tcW w:w="2160" w:type="dxa"/>
            <w:tcBorders>
              <w:top w:val="single" w:sz="4" w:space="0" w:color="auto"/>
              <w:left w:val="nil"/>
              <w:bottom w:val="single" w:sz="4" w:space="0" w:color="auto"/>
              <w:right w:val="single" w:sz="4" w:space="0" w:color="auto"/>
            </w:tcBorders>
            <w:shd w:val="clear" w:color="auto" w:fill="auto"/>
            <w:vAlign w:val="center"/>
          </w:tcPr>
          <w:p w:rsidR="005923FE" w:rsidRDefault="005923FE" w:rsidP="005923FE">
            <w:pPr>
              <w:jc w:val="right"/>
            </w:pPr>
            <w:r>
              <w:rPr>
                <w:rFonts w:hint="eastAsia"/>
              </w:rPr>
              <w:t>87.392827</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40.702827</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46.69</w:t>
            </w:r>
          </w:p>
        </w:tc>
      </w:tr>
      <w:tr w:rsidR="005923FE" w:rsidTr="00456F04">
        <w:trPr>
          <w:trHeight w:hRule="exact" w:val="285"/>
        </w:trPr>
        <w:tc>
          <w:tcPr>
            <w:tcW w:w="1184" w:type="dxa"/>
            <w:tcBorders>
              <w:top w:val="single" w:sz="8" w:space="0" w:color="000000"/>
              <w:left w:val="single" w:sz="8" w:space="0" w:color="000000"/>
              <w:bottom w:val="single" w:sz="4" w:space="0" w:color="auto"/>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sz w:val="18"/>
                <w:szCs w:val="18"/>
              </w:rPr>
              <w:lastRenderedPageBreak/>
              <w:t>21007</w:t>
            </w:r>
          </w:p>
        </w:tc>
        <w:tc>
          <w:tcPr>
            <w:tcW w:w="2865" w:type="dxa"/>
            <w:tcBorders>
              <w:top w:val="single" w:sz="8" w:space="0" w:color="000000"/>
              <w:left w:val="single" w:sz="8" w:space="0" w:color="000000"/>
              <w:bottom w:val="single" w:sz="4" w:space="0" w:color="auto"/>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hint="eastAsia"/>
                <w:sz w:val="18"/>
                <w:szCs w:val="18"/>
              </w:rPr>
              <w:t>计划生育事务</w:t>
            </w:r>
          </w:p>
        </w:tc>
        <w:tc>
          <w:tcPr>
            <w:tcW w:w="2160" w:type="dxa"/>
            <w:tcBorders>
              <w:top w:val="single" w:sz="4" w:space="0" w:color="auto"/>
              <w:left w:val="nil"/>
              <w:bottom w:val="single" w:sz="4" w:space="0" w:color="auto"/>
              <w:right w:val="single" w:sz="4" w:space="0" w:color="auto"/>
            </w:tcBorders>
            <w:shd w:val="clear" w:color="auto" w:fill="auto"/>
            <w:vAlign w:val="center"/>
          </w:tcPr>
          <w:p w:rsidR="005923FE" w:rsidRDefault="005923FE" w:rsidP="005923FE">
            <w:pPr>
              <w:jc w:val="right"/>
            </w:pPr>
            <w:r>
              <w:rPr>
                <w:rFonts w:hint="eastAsia"/>
              </w:rPr>
              <w:t>11.69</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11.69</w:t>
            </w:r>
          </w:p>
        </w:tc>
      </w:tr>
      <w:tr w:rsidR="005923FE" w:rsidTr="00456F04">
        <w:trPr>
          <w:trHeight w:hRule="exact" w:val="285"/>
        </w:trPr>
        <w:tc>
          <w:tcPr>
            <w:tcW w:w="11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sz w:val="18"/>
                <w:szCs w:val="18"/>
              </w:rPr>
              <w:t>2100799</w:t>
            </w:r>
          </w:p>
        </w:tc>
        <w:tc>
          <w:tcPr>
            <w:tcW w:w="28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hint="eastAsia"/>
                <w:sz w:val="18"/>
                <w:szCs w:val="18"/>
              </w:rPr>
              <w:t>其他计划生育事务支出</w:t>
            </w:r>
          </w:p>
        </w:tc>
        <w:tc>
          <w:tcPr>
            <w:tcW w:w="2160" w:type="dxa"/>
            <w:tcBorders>
              <w:top w:val="single" w:sz="4" w:space="0" w:color="auto"/>
              <w:left w:val="nil"/>
              <w:bottom w:val="single" w:sz="4" w:space="0" w:color="auto"/>
              <w:right w:val="single" w:sz="4" w:space="0" w:color="auto"/>
            </w:tcBorders>
            <w:shd w:val="clear" w:color="auto" w:fill="auto"/>
            <w:vAlign w:val="center"/>
          </w:tcPr>
          <w:p w:rsidR="005923FE" w:rsidRDefault="005923FE" w:rsidP="005923FE">
            <w:pPr>
              <w:jc w:val="right"/>
            </w:pPr>
            <w:r>
              <w:rPr>
                <w:rFonts w:hint="eastAsia"/>
              </w:rPr>
              <w:t>11.69</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11.69</w:t>
            </w:r>
          </w:p>
        </w:tc>
      </w:tr>
      <w:tr w:rsidR="005923FE" w:rsidTr="00456F04">
        <w:trPr>
          <w:trHeight w:hRule="exact" w:val="285"/>
        </w:trPr>
        <w:tc>
          <w:tcPr>
            <w:tcW w:w="11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sz w:val="18"/>
                <w:szCs w:val="18"/>
              </w:rPr>
              <w:t>21011</w:t>
            </w:r>
          </w:p>
        </w:tc>
        <w:tc>
          <w:tcPr>
            <w:tcW w:w="28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hint="eastAsia"/>
                <w:sz w:val="18"/>
                <w:szCs w:val="18"/>
              </w:rPr>
              <w:t>行政事业单位医疗</w:t>
            </w:r>
          </w:p>
        </w:tc>
        <w:tc>
          <w:tcPr>
            <w:tcW w:w="2160" w:type="dxa"/>
            <w:tcBorders>
              <w:top w:val="single" w:sz="4" w:space="0" w:color="auto"/>
              <w:left w:val="nil"/>
              <w:bottom w:val="single" w:sz="4" w:space="0" w:color="auto"/>
              <w:right w:val="single" w:sz="4" w:space="0" w:color="auto"/>
            </w:tcBorders>
            <w:shd w:val="clear" w:color="auto" w:fill="auto"/>
            <w:vAlign w:val="center"/>
          </w:tcPr>
          <w:p w:rsidR="005923FE" w:rsidRDefault="005923FE" w:rsidP="005923FE">
            <w:pPr>
              <w:jc w:val="right"/>
            </w:pPr>
            <w:r>
              <w:rPr>
                <w:rFonts w:hint="eastAsia"/>
              </w:rPr>
              <w:t>40.702827</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40.702827</w:t>
            </w:r>
          </w:p>
        </w:tc>
        <w:tc>
          <w:tcPr>
            <w:tcW w:w="1710" w:type="dxa"/>
            <w:tcBorders>
              <w:top w:val="nil"/>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0</w:t>
            </w:r>
          </w:p>
        </w:tc>
      </w:tr>
      <w:tr w:rsidR="005923FE" w:rsidTr="00456F04">
        <w:trPr>
          <w:trHeight w:hRule="exact" w:val="285"/>
        </w:trPr>
        <w:tc>
          <w:tcPr>
            <w:tcW w:w="11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sz w:val="18"/>
                <w:szCs w:val="18"/>
              </w:rPr>
              <w:t>2101101</w:t>
            </w:r>
          </w:p>
        </w:tc>
        <w:tc>
          <w:tcPr>
            <w:tcW w:w="28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hint="eastAsia"/>
                <w:sz w:val="18"/>
                <w:szCs w:val="18"/>
              </w:rPr>
              <w:t>行政单位医疗</w:t>
            </w:r>
          </w:p>
        </w:tc>
        <w:tc>
          <w:tcPr>
            <w:tcW w:w="2160" w:type="dxa"/>
            <w:tcBorders>
              <w:top w:val="single" w:sz="4" w:space="0" w:color="auto"/>
              <w:left w:val="nil"/>
              <w:bottom w:val="single" w:sz="4" w:space="0" w:color="auto"/>
              <w:right w:val="single" w:sz="4" w:space="0" w:color="auto"/>
            </w:tcBorders>
            <w:shd w:val="clear" w:color="auto" w:fill="auto"/>
            <w:vAlign w:val="center"/>
          </w:tcPr>
          <w:p w:rsidR="005923FE" w:rsidRDefault="005923FE" w:rsidP="005923FE">
            <w:pPr>
              <w:jc w:val="right"/>
            </w:pPr>
            <w:r>
              <w:rPr>
                <w:rFonts w:hint="eastAsia"/>
              </w:rPr>
              <w:t>40.702827</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40.702827</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0</w:t>
            </w:r>
          </w:p>
        </w:tc>
      </w:tr>
      <w:tr w:rsidR="005923FE" w:rsidTr="00456F04">
        <w:trPr>
          <w:trHeight w:hRule="exact" w:val="285"/>
        </w:trPr>
        <w:tc>
          <w:tcPr>
            <w:tcW w:w="11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sz w:val="18"/>
                <w:szCs w:val="18"/>
              </w:rPr>
              <w:t>21014</w:t>
            </w:r>
          </w:p>
        </w:tc>
        <w:tc>
          <w:tcPr>
            <w:tcW w:w="28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hint="eastAsia"/>
                <w:sz w:val="18"/>
                <w:szCs w:val="18"/>
              </w:rPr>
              <w:t>优抚对象医疗</w:t>
            </w:r>
          </w:p>
        </w:tc>
        <w:tc>
          <w:tcPr>
            <w:tcW w:w="2160" w:type="dxa"/>
            <w:tcBorders>
              <w:top w:val="single" w:sz="4" w:space="0" w:color="auto"/>
              <w:left w:val="nil"/>
              <w:bottom w:val="single" w:sz="4" w:space="0" w:color="auto"/>
              <w:right w:val="single" w:sz="4" w:space="0" w:color="auto"/>
            </w:tcBorders>
            <w:shd w:val="clear" w:color="auto" w:fill="auto"/>
            <w:vAlign w:val="center"/>
          </w:tcPr>
          <w:p w:rsidR="005923FE" w:rsidRDefault="005923FE" w:rsidP="005923FE">
            <w:pPr>
              <w:jc w:val="right"/>
            </w:pPr>
            <w:r>
              <w:rPr>
                <w:rFonts w:hint="eastAsia"/>
              </w:rPr>
              <w:t>35</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35</w:t>
            </w:r>
          </w:p>
        </w:tc>
      </w:tr>
      <w:tr w:rsidR="005923FE" w:rsidTr="00456F04">
        <w:trPr>
          <w:trHeight w:hRule="exact" w:val="285"/>
        </w:trPr>
        <w:tc>
          <w:tcPr>
            <w:tcW w:w="11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sz w:val="18"/>
                <w:szCs w:val="18"/>
              </w:rPr>
              <w:t>2101401</w:t>
            </w:r>
          </w:p>
        </w:tc>
        <w:tc>
          <w:tcPr>
            <w:tcW w:w="28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hint="eastAsia"/>
                <w:sz w:val="18"/>
                <w:szCs w:val="18"/>
              </w:rPr>
              <w:t>优抚对象医疗补助</w:t>
            </w:r>
          </w:p>
        </w:tc>
        <w:tc>
          <w:tcPr>
            <w:tcW w:w="2160" w:type="dxa"/>
            <w:tcBorders>
              <w:top w:val="single" w:sz="4" w:space="0" w:color="auto"/>
              <w:left w:val="nil"/>
              <w:bottom w:val="single" w:sz="4" w:space="0" w:color="auto"/>
              <w:right w:val="single" w:sz="4" w:space="0" w:color="auto"/>
            </w:tcBorders>
            <w:shd w:val="clear" w:color="auto" w:fill="auto"/>
            <w:vAlign w:val="center"/>
          </w:tcPr>
          <w:p w:rsidR="005923FE" w:rsidRDefault="005923FE" w:rsidP="005923FE">
            <w:pPr>
              <w:jc w:val="right"/>
            </w:pPr>
            <w:r>
              <w:rPr>
                <w:rFonts w:hint="eastAsia"/>
              </w:rPr>
              <w:t>35</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35</w:t>
            </w:r>
          </w:p>
        </w:tc>
      </w:tr>
      <w:tr w:rsidR="005923FE" w:rsidTr="00456F04">
        <w:trPr>
          <w:trHeight w:hRule="exact" w:val="285"/>
        </w:trPr>
        <w:tc>
          <w:tcPr>
            <w:tcW w:w="11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sz w:val="18"/>
                <w:szCs w:val="18"/>
              </w:rPr>
              <w:t>212</w:t>
            </w:r>
          </w:p>
        </w:tc>
        <w:tc>
          <w:tcPr>
            <w:tcW w:w="28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hint="eastAsia"/>
                <w:sz w:val="18"/>
                <w:szCs w:val="18"/>
              </w:rPr>
              <w:t>城乡社区支出</w:t>
            </w:r>
          </w:p>
        </w:tc>
        <w:tc>
          <w:tcPr>
            <w:tcW w:w="2160" w:type="dxa"/>
            <w:tcBorders>
              <w:top w:val="single" w:sz="4" w:space="0" w:color="auto"/>
              <w:left w:val="nil"/>
              <w:bottom w:val="single" w:sz="4" w:space="0" w:color="auto"/>
              <w:right w:val="single" w:sz="4" w:space="0" w:color="auto"/>
            </w:tcBorders>
            <w:shd w:val="clear" w:color="auto" w:fill="auto"/>
            <w:vAlign w:val="center"/>
          </w:tcPr>
          <w:p w:rsidR="005923FE" w:rsidRDefault="005923FE" w:rsidP="005923FE">
            <w:pPr>
              <w:jc w:val="right"/>
            </w:pPr>
            <w:r>
              <w:rPr>
                <w:rFonts w:hint="eastAsia"/>
              </w:rPr>
              <w:t>686.9</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686.9</w:t>
            </w:r>
          </w:p>
        </w:tc>
      </w:tr>
      <w:tr w:rsidR="005923FE" w:rsidTr="00456F04">
        <w:trPr>
          <w:trHeight w:hRule="exact" w:val="285"/>
        </w:trPr>
        <w:tc>
          <w:tcPr>
            <w:tcW w:w="11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sz w:val="18"/>
                <w:szCs w:val="18"/>
              </w:rPr>
              <w:t>21205</w:t>
            </w:r>
          </w:p>
        </w:tc>
        <w:tc>
          <w:tcPr>
            <w:tcW w:w="28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hint="eastAsia"/>
                <w:sz w:val="18"/>
                <w:szCs w:val="18"/>
              </w:rPr>
              <w:t>城乡社区环境卫生</w:t>
            </w:r>
          </w:p>
        </w:tc>
        <w:tc>
          <w:tcPr>
            <w:tcW w:w="2160" w:type="dxa"/>
            <w:tcBorders>
              <w:top w:val="single" w:sz="4" w:space="0" w:color="auto"/>
              <w:left w:val="nil"/>
              <w:bottom w:val="single" w:sz="4" w:space="0" w:color="auto"/>
              <w:right w:val="single" w:sz="4" w:space="0" w:color="auto"/>
            </w:tcBorders>
            <w:shd w:val="clear" w:color="auto" w:fill="auto"/>
            <w:vAlign w:val="center"/>
          </w:tcPr>
          <w:p w:rsidR="005923FE" w:rsidRDefault="005923FE" w:rsidP="005923FE">
            <w:pPr>
              <w:jc w:val="right"/>
            </w:pPr>
            <w:r>
              <w:rPr>
                <w:rFonts w:hint="eastAsia"/>
              </w:rPr>
              <w:t>8</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8</w:t>
            </w:r>
          </w:p>
        </w:tc>
      </w:tr>
      <w:tr w:rsidR="005923FE" w:rsidTr="00456F04">
        <w:trPr>
          <w:trHeight w:hRule="exact" w:val="285"/>
        </w:trPr>
        <w:tc>
          <w:tcPr>
            <w:tcW w:w="11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sz w:val="18"/>
                <w:szCs w:val="18"/>
              </w:rPr>
              <w:t>2120501</w:t>
            </w:r>
          </w:p>
        </w:tc>
        <w:tc>
          <w:tcPr>
            <w:tcW w:w="28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23FE" w:rsidRDefault="005923FE" w:rsidP="005923FE">
            <w:pPr>
              <w:spacing w:line="225" w:lineRule="exact"/>
              <w:ind w:left="20"/>
              <w:rPr>
                <w:rFonts w:ascii="黑体" w:eastAsia="黑体" w:hAnsi="Times New Roman" w:cs="黑体"/>
                <w:sz w:val="18"/>
                <w:szCs w:val="18"/>
              </w:rPr>
            </w:pPr>
            <w:r>
              <w:rPr>
                <w:rFonts w:ascii="黑体" w:eastAsia="黑体" w:hAnsi="Times New Roman" w:cs="黑体" w:hint="eastAsia"/>
                <w:sz w:val="18"/>
                <w:szCs w:val="18"/>
              </w:rPr>
              <w:t>城乡社区环境卫生</w:t>
            </w:r>
          </w:p>
        </w:tc>
        <w:tc>
          <w:tcPr>
            <w:tcW w:w="2160" w:type="dxa"/>
            <w:tcBorders>
              <w:top w:val="single" w:sz="4" w:space="0" w:color="auto"/>
              <w:left w:val="nil"/>
              <w:bottom w:val="single" w:sz="4" w:space="0" w:color="auto"/>
              <w:right w:val="single" w:sz="4" w:space="0" w:color="auto"/>
            </w:tcBorders>
            <w:shd w:val="clear" w:color="auto" w:fill="auto"/>
            <w:vAlign w:val="center"/>
          </w:tcPr>
          <w:p w:rsidR="005923FE" w:rsidRDefault="005923FE" w:rsidP="005923FE">
            <w:pPr>
              <w:jc w:val="right"/>
            </w:pPr>
            <w:r>
              <w:rPr>
                <w:rFonts w:hint="eastAsia"/>
              </w:rPr>
              <w:t>8</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5923FE" w:rsidRDefault="005923FE" w:rsidP="005923FE">
            <w:pPr>
              <w:jc w:val="right"/>
            </w:pPr>
            <w:r>
              <w:rPr>
                <w:rFonts w:hint="eastAsia"/>
              </w:rPr>
              <w:t>8</w:t>
            </w:r>
          </w:p>
        </w:tc>
      </w:tr>
    </w:tbl>
    <w:tbl>
      <w:tblPr>
        <w:tblW w:w="9869" w:type="dxa"/>
        <w:tblInd w:w="10" w:type="dxa"/>
        <w:tblLayout w:type="fixed"/>
        <w:tblCellMar>
          <w:left w:w="0" w:type="dxa"/>
          <w:right w:w="0" w:type="dxa"/>
        </w:tblCellMar>
        <w:tblLook w:val="0000" w:firstRow="0" w:lastRow="0" w:firstColumn="0" w:lastColumn="0" w:noHBand="0" w:noVBand="0"/>
      </w:tblPr>
      <w:tblGrid>
        <w:gridCol w:w="1184"/>
        <w:gridCol w:w="2865"/>
        <w:gridCol w:w="2160"/>
        <w:gridCol w:w="1950"/>
        <w:gridCol w:w="1710"/>
      </w:tblGrid>
      <w:tr w:rsidR="00756665" w:rsidTr="00456F04">
        <w:trPr>
          <w:trHeight w:hRule="exact" w:val="285"/>
        </w:trPr>
        <w:tc>
          <w:tcPr>
            <w:tcW w:w="11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56665" w:rsidRDefault="00756665" w:rsidP="00756665">
            <w:pPr>
              <w:spacing w:line="225" w:lineRule="exact"/>
              <w:ind w:left="20"/>
              <w:rPr>
                <w:rFonts w:ascii="黑体" w:eastAsia="黑体" w:hAnsi="Times New Roman" w:cs="黑体"/>
                <w:sz w:val="18"/>
                <w:szCs w:val="18"/>
              </w:rPr>
            </w:pPr>
            <w:r>
              <w:rPr>
                <w:rFonts w:ascii="黑体" w:eastAsia="黑体" w:hAnsi="Times New Roman" w:cs="黑体"/>
                <w:sz w:val="18"/>
                <w:szCs w:val="18"/>
              </w:rPr>
              <w:lastRenderedPageBreak/>
              <w:t>21213</w:t>
            </w:r>
          </w:p>
        </w:tc>
        <w:tc>
          <w:tcPr>
            <w:tcW w:w="28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56665" w:rsidRDefault="00756665" w:rsidP="00756665">
            <w:pPr>
              <w:spacing w:line="225" w:lineRule="exact"/>
              <w:ind w:left="20"/>
              <w:rPr>
                <w:rFonts w:ascii="黑体" w:eastAsia="黑体" w:hAnsi="Times New Roman" w:cs="黑体"/>
                <w:sz w:val="18"/>
                <w:szCs w:val="18"/>
              </w:rPr>
            </w:pPr>
            <w:r>
              <w:rPr>
                <w:rFonts w:ascii="黑体" w:eastAsia="黑体" w:hAnsi="Times New Roman" w:cs="黑体" w:hint="eastAsia"/>
                <w:sz w:val="18"/>
                <w:szCs w:val="18"/>
              </w:rPr>
              <w:t>城市基础设施配套</w:t>
            </w:r>
            <w:proofErr w:type="gramStart"/>
            <w:r>
              <w:rPr>
                <w:rFonts w:ascii="黑体" w:eastAsia="黑体" w:hAnsi="Times New Roman" w:cs="黑体" w:hint="eastAsia"/>
                <w:sz w:val="18"/>
                <w:szCs w:val="18"/>
              </w:rPr>
              <w:t>费安排</w:t>
            </w:r>
            <w:proofErr w:type="gramEnd"/>
            <w:r>
              <w:rPr>
                <w:rFonts w:ascii="黑体" w:eastAsia="黑体" w:hAnsi="Times New Roman" w:cs="黑体" w:hint="eastAsia"/>
                <w:sz w:val="18"/>
                <w:szCs w:val="18"/>
              </w:rPr>
              <w:t>的支出</w:t>
            </w:r>
          </w:p>
        </w:tc>
        <w:tc>
          <w:tcPr>
            <w:tcW w:w="2160" w:type="dxa"/>
            <w:tcBorders>
              <w:top w:val="nil"/>
              <w:left w:val="nil"/>
              <w:bottom w:val="single" w:sz="4" w:space="0" w:color="auto"/>
              <w:right w:val="single" w:sz="4" w:space="0" w:color="auto"/>
            </w:tcBorders>
            <w:shd w:val="clear" w:color="auto" w:fill="auto"/>
            <w:vAlign w:val="center"/>
          </w:tcPr>
          <w:p w:rsidR="00756665" w:rsidRDefault="00756665" w:rsidP="00756665">
            <w:pPr>
              <w:widowControl/>
              <w:jc w:val="right"/>
            </w:pPr>
            <w:r>
              <w:rPr>
                <w:rFonts w:hint="eastAsia"/>
              </w:rPr>
              <w:t>678.9</w:t>
            </w:r>
          </w:p>
        </w:tc>
        <w:tc>
          <w:tcPr>
            <w:tcW w:w="1950" w:type="dxa"/>
            <w:tcBorders>
              <w:top w:val="nil"/>
              <w:left w:val="single" w:sz="4" w:space="0" w:color="auto"/>
              <w:bottom w:val="single" w:sz="4" w:space="0" w:color="auto"/>
              <w:right w:val="single" w:sz="4" w:space="0" w:color="auto"/>
            </w:tcBorders>
            <w:shd w:val="clear" w:color="auto" w:fill="auto"/>
            <w:vAlign w:val="center"/>
          </w:tcPr>
          <w:p w:rsidR="00756665" w:rsidRDefault="00756665" w:rsidP="00756665">
            <w:pPr>
              <w:jc w:val="right"/>
            </w:pPr>
            <w:r>
              <w:rPr>
                <w:rFonts w:hint="eastAsia"/>
              </w:rPr>
              <w:t>0</w:t>
            </w:r>
          </w:p>
        </w:tc>
        <w:tc>
          <w:tcPr>
            <w:tcW w:w="1710" w:type="dxa"/>
            <w:tcBorders>
              <w:top w:val="nil"/>
              <w:left w:val="single" w:sz="4" w:space="0" w:color="auto"/>
              <w:bottom w:val="single" w:sz="4" w:space="0" w:color="auto"/>
              <w:right w:val="single" w:sz="4" w:space="0" w:color="auto"/>
            </w:tcBorders>
            <w:shd w:val="clear" w:color="auto" w:fill="auto"/>
            <w:vAlign w:val="center"/>
          </w:tcPr>
          <w:p w:rsidR="00756665" w:rsidRDefault="00756665" w:rsidP="00756665">
            <w:pPr>
              <w:jc w:val="right"/>
            </w:pPr>
            <w:r>
              <w:rPr>
                <w:rFonts w:hint="eastAsia"/>
              </w:rPr>
              <w:t>0</w:t>
            </w:r>
          </w:p>
        </w:tc>
      </w:tr>
      <w:tr w:rsidR="00756665" w:rsidTr="00456F04">
        <w:trPr>
          <w:trHeight w:hRule="exact" w:val="285"/>
        </w:trPr>
        <w:tc>
          <w:tcPr>
            <w:tcW w:w="11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56665" w:rsidRDefault="00756665" w:rsidP="00756665">
            <w:pPr>
              <w:spacing w:line="225" w:lineRule="exact"/>
              <w:ind w:left="20"/>
              <w:rPr>
                <w:rFonts w:ascii="黑体" w:eastAsia="黑体" w:hAnsi="Times New Roman" w:cs="黑体"/>
                <w:sz w:val="18"/>
                <w:szCs w:val="18"/>
              </w:rPr>
            </w:pPr>
            <w:r>
              <w:rPr>
                <w:rFonts w:ascii="黑体" w:eastAsia="黑体" w:hAnsi="Times New Roman" w:cs="黑体"/>
                <w:sz w:val="18"/>
                <w:szCs w:val="18"/>
              </w:rPr>
              <w:t>2121302</w:t>
            </w:r>
          </w:p>
        </w:tc>
        <w:tc>
          <w:tcPr>
            <w:tcW w:w="28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56665" w:rsidRDefault="00756665" w:rsidP="00756665">
            <w:pPr>
              <w:spacing w:line="225" w:lineRule="exact"/>
              <w:ind w:left="20"/>
              <w:rPr>
                <w:rFonts w:ascii="黑体" w:eastAsia="黑体" w:hAnsi="Times New Roman" w:cs="黑体"/>
                <w:sz w:val="18"/>
                <w:szCs w:val="18"/>
              </w:rPr>
            </w:pPr>
            <w:r>
              <w:rPr>
                <w:rFonts w:ascii="黑体" w:eastAsia="黑体" w:hAnsi="Times New Roman" w:cs="黑体" w:hint="eastAsia"/>
                <w:sz w:val="18"/>
                <w:szCs w:val="18"/>
              </w:rPr>
              <w:t>城市环境卫生</w:t>
            </w:r>
          </w:p>
        </w:tc>
        <w:tc>
          <w:tcPr>
            <w:tcW w:w="2160" w:type="dxa"/>
            <w:tcBorders>
              <w:top w:val="single" w:sz="4" w:space="0" w:color="auto"/>
              <w:left w:val="nil"/>
              <w:bottom w:val="single" w:sz="4" w:space="0" w:color="auto"/>
              <w:right w:val="single" w:sz="4" w:space="0" w:color="auto"/>
            </w:tcBorders>
            <w:shd w:val="clear" w:color="auto" w:fill="auto"/>
            <w:vAlign w:val="center"/>
          </w:tcPr>
          <w:p w:rsidR="00756665" w:rsidRDefault="00756665" w:rsidP="00756665">
            <w:pPr>
              <w:jc w:val="right"/>
            </w:pPr>
            <w:r>
              <w:rPr>
                <w:rFonts w:hint="eastAsia"/>
              </w:rPr>
              <w:t>678.9</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rsidR="00756665" w:rsidRDefault="00756665" w:rsidP="00756665">
            <w:pPr>
              <w:jc w:val="right"/>
            </w:pPr>
            <w:r>
              <w:rPr>
                <w:rFonts w:hint="eastAsia"/>
              </w:rPr>
              <w:t>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756665" w:rsidRDefault="00756665" w:rsidP="00756665">
            <w:pPr>
              <w:jc w:val="right"/>
            </w:pPr>
            <w:r>
              <w:rPr>
                <w:rFonts w:hint="eastAsia"/>
              </w:rPr>
              <w:t>0</w:t>
            </w:r>
          </w:p>
        </w:tc>
      </w:tr>
      <w:tr w:rsidR="00756665" w:rsidTr="00456F04">
        <w:trPr>
          <w:trHeight w:hRule="exact" w:val="285"/>
        </w:trPr>
        <w:tc>
          <w:tcPr>
            <w:tcW w:w="11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56665" w:rsidRDefault="00756665" w:rsidP="00756665">
            <w:pPr>
              <w:spacing w:line="225" w:lineRule="exact"/>
              <w:ind w:left="20"/>
              <w:rPr>
                <w:rFonts w:ascii="黑体" w:eastAsia="黑体" w:hAnsi="Times New Roman" w:cs="黑体"/>
                <w:sz w:val="18"/>
                <w:szCs w:val="18"/>
              </w:rPr>
            </w:pPr>
            <w:r>
              <w:rPr>
                <w:rFonts w:ascii="黑体" w:eastAsia="黑体" w:hAnsi="Times New Roman" w:cs="黑体"/>
                <w:sz w:val="18"/>
                <w:szCs w:val="18"/>
              </w:rPr>
              <w:t>213</w:t>
            </w:r>
          </w:p>
        </w:tc>
        <w:tc>
          <w:tcPr>
            <w:tcW w:w="28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56665" w:rsidRDefault="00756665" w:rsidP="00756665">
            <w:pPr>
              <w:spacing w:line="225" w:lineRule="exact"/>
              <w:ind w:left="20"/>
              <w:rPr>
                <w:rFonts w:ascii="黑体" w:eastAsia="黑体" w:hAnsi="Times New Roman" w:cs="黑体"/>
                <w:sz w:val="18"/>
                <w:szCs w:val="18"/>
              </w:rPr>
            </w:pPr>
            <w:r>
              <w:rPr>
                <w:rFonts w:ascii="黑体" w:eastAsia="黑体" w:hAnsi="Times New Roman" w:cs="黑体" w:hint="eastAsia"/>
                <w:sz w:val="18"/>
                <w:szCs w:val="18"/>
              </w:rPr>
              <w:t>农林水支出</w:t>
            </w:r>
          </w:p>
        </w:tc>
        <w:tc>
          <w:tcPr>
            <w:tcW w:w="2160" w:type="dxa"/>
            <w:tcBorders>
              <w:top w:val="single" w:sz="4" w:space="0" w:color="auto"/>
              <w:left w:val="nil"/>
              <w:bottom w:val="single" w:sz="4" w:space="0" w:color="auto"/>
              <w:right w:val="single" w:sz="4" w:space="0" w:color="auto"/>
            </w:tcBorders>
            <w:shd w:val="clear" w:color="auto" w:fill="auto"/>
            <w:vAlign w:val="center"/>
          </w:tcPr>
          <w:p w:rsidR="00756665" w:rsidRDefault="00756665" w:rsidP="00756665">
            <w:pPr>
              <w:jc w:val="right"/>
            </w:pPr>
            <w:r>
              <w:rPr>
                <w:rFonts w:hint="eastAsia"/>
              </w:rPr>
              <w:t>73.77</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rsidR="00756665" w:rsidRDefault="00756665" w:rsidP="00756665">
            <w:pPr>
              <w:jc w:val="right"/>
            </w:pPr>
            <w:r>
              <w:rPr>
                <w:rFonts w:hint="eastAsia"/>
              </w:rPr>
              <w:t>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756665" w:rsidRDefault="00756665" w:rsidP="00756665">
            <w:pPr>
              <w:jc w:val="right"/>
            </w:pPr>
            <w:r>
              <w:rPr>
                <w:rFonts w:hint="eastAsia"/>
              </w:rPr>
              <w:t>0</w:t>
            </w:r>
          </w:p>
        </w:tc>
      </w:tr>
      <w:tr w:rsidR="00756665" w:rsidTr="00456F04">
        <w:trPr>
          <w:trHeight w:hRule="exact" w:val="285"/>
        </w:trPr>
        <w:tc>
          <w:tcPr>
            <w:tcW w:w="11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56665" w:rsidRDefault="00756665" w:rsidP="00756665">
            <w:pPr>
              <w:spacing w:line="225" w:lineRule="exact"/>
              <w:ind w:left="20"/>
              <w:rPr>
                <w:rFonts w:ascii="黑体" w:eastAsia="黑体" w:hAnsi="Times New Roman" w:cs="黑体"/>
                <w:sz w:val="18"/>
                <w:szCs w:val="18"/>
              </w:rPr>
            </w:pPr>
            <w:r>
              <w:rPr>
                <w:rFonts w:ascii="黑体" w:eastAsia="黑体" w:hAnsi="Times New Roman" w:cs="黑体"/>
                <w:sz w:val="18"/>
                <w:szCs w:val="18"/>
              </w:rPr>
              <w:t>21301</w:t>
            </w:r>
          </w:p>
        </w:tc>
        <w:tc>
          <w:tcPr>
            <w:tcW w:w="28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56665" w:rsidRDefault="00756665" w:rsidP="00756665">
            <w:pPr>
              <w:spacing w:line="225" w:lineRule="exact"/>
              <w:ind w:left="20"/>
              <w:rPr>
                <w:rFonts w:ascii="黑体" w:eastAsia="黑体" w:hAnsi="Times New Roman" w:cs="黑体"/>
                <w:sz w:val="18"/>
                <w:szCs w:val="18"/>
              </w:rPr>
            </w:pPr>
            <w:r>
              <w:rPr>
                <w:rFonts w:ascii="黑体" w:eastAsia="黑体" w:hAnsi="Times New Roman" w:cs="黑体" w:hint="eastAsia"/>
                <w:sz w:val="18"/>
                <w:szCs w:val="18"/>
              </w:rPr>
              <w:t>农业农村</w:t>
            </w:r>
          </w:p>
        </w:tc>
        <w:tc>
          <w:tcPr>
            <w:tcW w:w="2160" w:type="dxa"/>
            <w:tcBorders>
              <w:top w:val="single" w:sz="4" w:space="0" w:color="auto"/>
              <w:left w:val="nil"/>
              <w:bottom w:val="single" w:sz="4" w:space="0" w:color="auto"/>
              <w:right w:val="single" w:sz="4" w:space="0" w:color="auto"/>
            </w:tcBorders>
            <w:shd w:val="clear" w:color="auto" w:fill="auto"/>
            <w:vAlign w:val="center"/>
          </w:tcPr>
          <w:p w:rsidR="00756665" w:rsidRDefault="00756665" w:rsidP="00756665">
            <w:pPr>
              <w:jc w:val="right"/>
            </w:pPr>
            <w:r>
              <w:rPr>
                <w:rFonts w:hint="eastAsia"/>
              </w:rPr>
              <w:t>37.44</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rsidR="00756665" w:rsidRDefault="00756665" w:rsidP="00756665">
            <w:pPr>
              <w:jc w:val="right"/>
            </w:pPr>
            <w:r>
              <w:rPr>
                <w:rFonts w:hint="eastAsia"/>
              </w:rPr>
              <w:t>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756665" w:rsidRDefault="00756665" w:rsidP="00756665">
            <w:pPr>
              <w:jc w:val="right"/>
            </w:pPr>
            <w:r>
              <w:rPr>
                <w:rFonts w:hint="eastAsia"/>
              </w:rPr>
              <w:t>0</w:t>
            </w:r>
          </w:p>
        </w:tc>
      </w:tr>
      <w:tr w:rsidR="00756665" w:rsidTr="00456F04">
        <w:trPr>
          <w:trHeight w:hRule="exact" w:val="285"/>
        </w:trPr>
        <w:tc>
          <w:tcPr>
            <w:tcW w:w="11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56665" w:rsidRDefault="00756665" w:rsidP="00756665">
            <w:pPr>
              <w:spacing w:line="225" w:lineRule="exact"/>
              <w:ind w:left="20"/>
              <w:rPr>
                <w:rFonts w:ascii="黑体" w:eastAsia="黑体" w:hAnsi="Times New Roman" w:cs="黑体"/>
                <w:sz w:val="18"/>
                <w:szCs w:val="18"/>
              </w:rPr>
            </w:pPr>
            <w:r>
              <w:rPr>
                <w:rFonts w:ascii="黑体" w:eastAsia="黑体" w:hAnsi="Times New Roman" w:cs="黑体"/>
                <w:sz w:val="18"/>
                <w:szCs w:val="18"/>
              </w:rPr>
              <w:t>2130108</w:t>
            </w:r>
          </w:p>
        </w:tc>
        <w:tc>
          <w:tcPr>
            <w:tcW w:w="28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56665" w:rsidRDefault="00756665" w:rsidP="00756665">
            <w:pPr>
              <w:spacing w:line="225" w:lineRule="exact"/>
              <w:ind w:left="20"/>
              <w:rPr>
                <w:rFonts w:ascii="黑体" w:eastAsia="黑体" w:hAnsi="Times New Roman" w:cs="黑体"/>
                <w:sz w:val="18"/>
                <w:szCs w:val="18"/>
              </w:rPr>
            </w:pPr>
            <w:r>
              <w:rPr>
                <w:rFonts w:ascii="黑体" w:eastAsia="黑体" w:hAnsi="Times New Roman" w:cs="黑体" w:hint="eastAsia"/>
                <w:sz w:val="18"/>
                <w:szCs w:val="18"/>
              </w:rPr>
              <w:t>病虫害控制</w:t>
            </w:r>
          </w:p>
        </w:tc>
        <w:tc>
          <w:tcPr>
            <w:tcW w:w="2160" w:type="dxa"/>
            <w:tcBorders>
              <w:top w:val="single" w:sz="4" w:space="0" w:color="auto"/>
              <w:left w:val="nil"/>
              <w:bottom w:val="single" w:sz="4" w:space="0" w:color="auto"/>
              <w:right w:val="single" w:sz="4" w:space="0" w:color="auto"/>
            </w:tcBorders>
            <w:shd w:val="clear" w:color="auto" w:fill="auto"/>
            <w:vAlign w:val="center"/>
          </w:tcPr>
          <w:p w:rsidR="00756665" w:rsidRDefault="00756665" w:rsidP="00756665">
            <w:pPr>
              <w:jc w:val="right"/>
            </w:pPr>
            <w:r>
              <w:rPr>
                <w:rFonts w:hint="eastAsia"/>
              </w:rPr>
              <w:t>23.94</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rsidR="00756665" w:rsidRDefault="00756665" w:rsidP="00756665">
            <w:pPr>
              <w:jc w:val="right"/>
            </w:pPr>
            <w:r>
              <w:rPr>
                <w:rFonts w:hint="eastAsia"/>
              </w:rPr>
              <w:t>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756665" w:rsidRDefault="00756665" w:rsidP="00756665">
            <w:pPr>
              <w:jc w:val="right"/>
            </w:pPr>
            <w:r>
              <w:rPr>
                <w:rFonts w:hint="eastAsia"/>
              </w:rPr>
              <w:t>0</w:t>
            </w:r>
          </w:p>
        </w:tc>
      </w:tr>
      <w:tr w:rsidR="00756665" w:rsidTr="00456F04">
        <w:trPr>
          <w:trHeight w:hRule="exact" w:val="285"/>
        </w:trPr>
        <w:tc>
          <w:tcPr>
            <w:tcW w:w="11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56665" w:rsidRDefault="00756665" w:rsidP="00756665">
            <w:pPr>
              <w:spacing w:line="225" w:lineRule="exact"/>
              <w:ind w:left="20"/>
              <w:rPr>
                <w:rFonts w:ascii="黑体" w:eastAsia="黑体" w:hAnsi="Times New Roman" w:cs="黑体"/>
                <w:sz w:val="18"/>
                <w:szCs w:val="18"/>
              </w:rPr>
            </w:pPr>
            <w:r>
              <w:rPr>
                <w:rFonts w:ascii="黑体" w:eastAsia="黑体" w:hAnsi="Times New Roman" w:cs="黑体"/>
                <w:sz w:val="18"/>
                <w:szCs w:val="18"/>
              </w:rPr>
              <w:t>2130199</w:t>
            </w:r>
          </w:p>
        </w:tc>
        <w:tc>
          <w:tcPr>
            <w:tcW w:w="28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56665" w:rsidRDefault="00756665" w:rsidP="00756665">
            <w:pPr>
              <w:spacing w:line="225" w:lineRule="exact"/>
              <w:ind w:left="20"/>
              <w:rPr>
                <w:rFonts w:ascii="黑体" w:eastAsia="黑体" w:hAnsi="Times New Roman" w:cs="黑体"/>
                <w:sz w:val="18"/>
                <w:szCs w:val="18"/>
              </w:rPr>
            </w:pPr>
            <w:r>
              <w:rPr>
                <w:rFonts w:ascii="黑体" w:eastAsia="黑体" w:hAnsi="Times New Roman" w:cs="黑体" w:hint="eastAsia"/>
                <w:sz w:val="18"/>
                <w:szCs w:val="18"/>
              </w:rPr>
              <w:t>其他农业农村支出</w:t>
            </w:r>
          </w:p>
        </w:tc>
        <w:tc>
          <w:tcPr>
            <w:tcW w:w="2160" w:type="dxa"/>
            <w:tcBorders>
              <w:top w:val="single" w:sz="4" w:space="0" w:color="auto"/>
              <w:left w:val="nil"/>
              <w:bottom w:val="single" w:sz="4" w:space="0" w:color="auto"/>
              <w:right w:val="single" w:sz="4" w:space="0" w:color="auto"/>
            </w:tcBorders>
            <w:shd w:val="clear" w:color="auto" w:fill="auto"/>
            <w:vAlign w:val="center"/>
          </w:tcPr>
          <w:p w:rsidR="00756665" w:rsidRDefault="00756665" w:rsidP="00756665">
            <w:pPr>
              <w:jc w:val="right"/>
            </w:pPr>
            <w:r>
              <w:rPr>
                <w:rFonts w:hint="eastAsia"/>
              </w:rPr>
              <w:t>13.5</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rsidR="00756665" w:rsidRDefault="00756665" w:rsidP="00756665">
            <w:pPr>
              <w:jc w:val="right"/>
            </w:pPr>
            <w:r>
              <w:rPr>
                <w:rFonts w:hint="eastAsia"/>
              </w:rPr>
              <w:t>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756665" w:rsidRDefault="00756665" w:rsidP="00756665">
            <w:pPr>
              <w:jc w:val="right"/>
            </w:pPr>
            <w:r>
              <w:rPr>
                <w:rFonts w:hint="eastAsia"/>
              </w:rPr>
              <w:t>0</w:t>
            </w:r>
          </w:p>
        </w:tc>
      </w:tr>
      <w:tr w:rsidR="00756665" w:rsidTr="00456F04">
        <w:trPr>
          <w:trHeight w:hRule="exact" w:val="285"/>
        </w:trPr>
        <w:tc>
          <w:tcPr>
            <w:tcW w:w="11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56665" w:rsidRDefault="00756665" w:rsidP="00756665">
            <w:pPr>
              <w:spacing w:line="225" w:lineRule="exact"/>
              <w:ind w:left="20"/>
              <w:rPr>
                <w:rFonts w:ascii="黑体" w:eastAsia="黑体" w:hAnsi="Times New Roman" w:cs="黑体"/>
                <w:sz w:val="18"/>
                <w:szCs w:val="18"/>
              </w:rPr>
            </w:pPr>
            <w:r>
              <w:rPr>
                <w:rFonts w:ascii="黑体" w:eastAsia="黑体" w:hAnsi="Times New Roman" w:cs="黑体"/>
                <w:sz w:val="18"/>
                <w:szCs w:val="18"/>
              </w:rPr>
              <w:t>21302</w:t>
            </w:r>
          </w:p>
        </w:tc>
        <w:tc>
          <w:tcPr>
            <w:tcW w:w="28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56665" w:rsidRDefault="00756665" w:rsidP="00756665">
            <w:pPr>
              <w:spacing w:line="225" w:lineRule="exact"/>
              <w:ind w:left="20"/>
              <w:rPr>
                <w:rFonts w:ascii="黑体" w:eastAsia="黑体" w:hAnsi="Times New Roman" w:cs="黑体"/>
                <w:sz w:val="18"/>
                <w:szCs w:val="18"/>
              </w:rPr>
            </w:pPr>
            <w:r>
              <w:rPr>
                <w:rFonts w:ascii="黑体" w:eastAsia="黑体" w:hAnsi="Times New Roman" w:cs="黑体" w:hint="eastAsia"/>
                <w:sz w:val="18"/>
                <w:szCs w:val="18"/>
              </w:rPr>
              <w:t>林业和草原</w:t>
            </w:r>
          </w:p>
        </w:tc>
        <w:tc>
          <w:tcPr>
            <w:tcW w:w="2160" w:type="dxa"/>
            <w:tcBorders>
              <w:top w:val="single" w:sz="4" w:space="0" w:color="auto"/>
              <w:left w:val="nil"/>
              <w:bottom w:val="single" w:sz="4" w:space="0" w:color="auto"/>
              <w:right w:val="single" w:sz="4" w:space="0" w:color="auto"/>
            </w:tcBorders>
            <w:shd w:val="clear" w:color="auto" w:fill="auto"/>
            <w:vAlign w:val="center"/>
          </w:tcPr>
          <w:p w:rsidR="00756665" w:rsidRDefault="00756665" w:rsidP="00756665">
            <w:pPr>
              <w:jc w:val="right"/>
            </w:pPr>
            <w:r>
              <w:rPr>
                <w:rFonts w:hint="eastAsia"/>
              </w:rPr>
              <w:t>34.33</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rsidR="00756665" w:rsidRDefault="00756665" w:rsidP="00756665">
            <w:pPr>
              <w:jc w:val="right"/>
            </w:pPr>
            <w:r>
              <w:rPr>
                <w:rFonts w:hint="eastAsia"/>
              </w:rPr>
              <w:t>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756665" w:rsidRDefault="00756665" w:rsidP="00756665">
            <w:pPr>
              <w:jc w:val="right"/>
            </w:pPr>
            <w:r>
              <w:rPr>
                <w:rFonts w:hint="eastAsia"/>
              </w:rPr>
              <w:t>0</w:t>
            </w:r>
          </w:p>
        </w:tc>
      </w:tr>
      <w:tr w:rsidR="00756665" w:rsidTr="00456F04">
        <w:trPr>
          <w:trHeight w:hRule="exact" w:val="285"/>
        </w:trPr>
        <w:tc>
          <w:tcPr>
            <w:tcW w:w="11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56665" w:rsidRDefault="00756665" w:rsidP="00756665">
            <w:pPr>
              <w:spacing w:line="225" w:lineRule="exact"/>
              <w:ind w:left="20"/>
              <w:rPr>
                <w:rFonts w:ascii="黑体" w:eastAsia="黑体" w:hAnsi="Times New Roman" w:cs="黑体"/>
                <w:sz w:val="18"/>
                <w:szCs w:val="18"/>
              </w:rPr>
            </w:pPr>
            <w:r>
              <w:rPr>
                <w:rFonts w:ascii="黑体" w:eastAsia="黑体" w:hAnsi="Times New Roman" w:cs="黑体"/>
                <w:sz w:val="18"/>
                <w:szCs w:val="18"/>
              </w:rPr>
              <w:t>2130234</w:t>
            </w:r>
          </w:p>
        </w:tc>
        <w:tc>
          <w:tcPr>
            <w:tcW w:w="28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56665" w:rsidRDefault="00756665" w:rsidP="00756665">
            <w:pPr>
              <w:spacing w:line="225" w:lineRule="exact"/>
              <w:ind w:left="20"/>
              <w:rPr>
                <w:rFonts w:ascii="黑体" w:eastAsia="黑体" w:hAnsi="Times New Roman" w:cs="黑体"/>
                <w:sz w:val="18"/>
                <w:szCs w:val="18"/>
              </w:rPr>
            </w:pPr>
            <w:r>
              <w:rPr>
                <w:rFonts w:ascii="黑体" w:eastAsia="黑体" w:hAnsi="Times New Roman" w:cs="黑体" w:hint="eastAsia"/>
                <w:sz w:val="18"/>
                <w:szCs w:val="18"/>
              </w:rPr>
              <w:t>林业草原防灾减灾</w:t>
            </w:r>
          </w:p>
        </w:tc>
        <w:tc>
          <w:tcPr>
            <w:tcW w:w="2160" w:type="dxa"/>
            <w:tcBorders>
              <w:top w:val="single" w:sz="4" w:space="0" w:color="auto"/>
              <w:left w:val="nil"/>
              <w:bottom w:val="single" w:sz="4" w:space="0" w:color="auto"/>
              <w:right w:val="single" w:sz="4" w:space="0" w:color="auto"/>
            </w:tcBorders>
            <w:shd w:val="clear" w:color="auto" w:fill="auto"/>
            <w:vAlign w:val="center"/>
          </w:tcPr>
          <w:p w:rsidR="00756665" w:rsidRDefault="00756665" w:rsidP="00756665">
            <w:pPr>
              <w:jc w:val="right"/>
            </w:pPr>
            <w:r>
              <w:rPr>
                <w:rFonts w:hint="eastAsia"/>
              </w:rPr>
              <w:t>34.33</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rsidR="00756665" w:rsidRDefault="00756665" w:rsidP="00756665">
            <w:pPr>
              <w:jc w:val="right"/>
            </w:pPr>
            <w:r>
              <w:rPr>
                <w:rFonts w:hint="eastAsia"/>
              </w:rPr>
              <w:t>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756665" w:rsidRDefault="00756665" w:rsidP="00756665">
            <w:pPr>
              <w:jc w:val="right"/>
            </w:pPr>
            <w:r>
              <w:rPr>
                <w:rFonts w:hint="eastAsia"/>
              </w:rPr>
              <w:t>0</w:t>
            </w:r>
          </w:p>
        </w:tc>
      </w:tr>
      <w:tr w:rsidR="00756665" w:rsidTr="00456F04">
        <w:trPr>
          <w:trHeight w:hRule="exact" w:val="285"/>
        </w:trPr>
        <w:tc>
          <w:tcPr>
            <w:tcW w:w="11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56665" w:rsidRDefault="00756665" w:rsidP="00756665">
            <w:pPr>
              <w:spacing w:line="225" w:lineRule="exact"/>
              <w:ind w:left="20"/>
              <w:rPr>
                <w:rFonts w:ascii="黑体" w:eastAsia="黑体" w:hAnsi="Times New Roman" w:cs="黑体"/>
                <w:sz w:val="18"/>
                <w:szCs w:val="18"/>
              </w:rPr>
            </w:pPr>
            <w:r>
              <w:rPr>
                <w:rFonts w:ascii="黑体" w:eastAsia="黑体" w:hAnsi="Times New Roman" w:cs="黑体"/>
                <w:sz w:val="18"/>
                <w:szCs w:val="18"/>
              </w:rPr>
              <w:t>21303</w:t>
            </w:r>
          </w:p>
        </w:tc>
        <w:tc>
          <w:tcPr>
            <w:tcW w:w="28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56665" w:rsidRDefault="00756665" w:rsidP="00756665">
            <w:pPr>
              <w:spacing w:line="225" w:lineRule="exact"/>
              <w:ind w:left="20"/>
              <w:rPr>
                <w:rFonts w:ascii="黑体" w:eastAsia="黑体" w:hAnsi="Times New Roman" w:cs="黑体"/>
                <w:sz w:val="18"/>
                <w:szCs w:val="18"/>
              </w:rPr>
            </w:pPr>
            <w:r>
              <w:rPr>
                <w:rFonts w:ascii="黑体" w:eastAsia="黑体" w:hAnsi="Times New Roman" w:cs="黑体" w:hint="eastAsia"/>
                <w:sz w:val="18"/>
                <w:szCs w:val="18"/>
              </w:rPr>
              <w:t>水利</w:t>
            </w:r>
          </w:p>
        </w:tc>
        <w:tc>
          <w:tcPr>
            <w:tcW w:w="2160" w:type="dxa"/>
            <w:tcBorders>
              <w:top w:val="single" w:sz="4" w:space="0" w:color="auto"/>
              <w:left w:val="nil"/>
              <w:bottom w:val="single" w:sz="4" w:space="0" w:color="auto"/>
              <w:right w:val="single" w:sz="4" w:space="0" w:color="auto"/>
            </w:tcBorders>
            <w:shd w:val="clear" w:color="auto" w:fill="auto"/>
            <w:vAlign w:val="center"/>
          </w:tcPr>
          <w:p w:rsidR="00756665" w:rsidRDefault="00756665" w:rsidP="00756665">
            <w:pPr>
              <w:jc w:val="right"/>
            </w:pPr>
            <w:r>
              <w:rPr>
                <w:rFonts w:hint="eastAsia"/>
              </w:rPr>
              <w:t>2</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rsidR="00756665" w:rsidRDefault="00756665" w:rsidP="00756665">
            <w:pPr>
              <w:jc w:val="right"/>
            </w:pPr>
            <w:r>
              <w:rPr>
                <w:rFonts w:hint="eastAsia"/>
              </w:rPr>
              <w:t>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756665" w:rsidRDefault="00756665" w:rsidP="00756665">
            <w:pPr>
              <w:jc w:val="right"/>
            </w:pPr>
            <w:r>
              <w:rPr>
                <w:rFonts w:hint="eastAsia"/>
              </w:rPr>
              <w:t>0</w:t>
            </w:r>
          </w:p>
        </w:tc>
      </w:tr>
      <w:tr w:rsidR="00756665" w:rsidTr="00456F04">
        <w:trPr>
          <w:trHeight w:hRule="exact" w:val="285"/>
        </w:trPr>
        <w:tc>
          <w:tcPr>
            <w:tcW w:w="11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56665" w:rsidRDefault="00756665" w:rsidP="00756665">
            <w:pPr>
              <w:spacing w:line="225" w:lineRule="exact"/>
              <w:ind w:left="20"/>
              <w:rPr>
                <w:rFonts w:ascii="黑体" w:eastAsia="黑体" w:hAnsi="Times New Roman" w:cs="黑体"/>
                <w:sz w:val="18"/>
                <w:szCs w:val="18"/>
              </w:rPr>
            </w:pPr>
            <w:r>
              <w:rPr>
                <w:rFonts w:ascii="黑体" w:eastAsia="黑体" w:hAnsi="Times New Roman" w:cs="黑体"/>
                <w:sz w:val="18"/>
                <w:szCs w:val="18"/>
              </w:rPr>
              <w:t>2130314</w:t>
            </w:r>
          </w:p>
        </w:tc>
        <w:tc>
          <w:tcPr>
            <w:tcW w:w="28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56665" w:rsidRDefault="00756665" w:rsidP="00756665">
            <w:pPr>
              <w:spacing w:line="225" w:lineRule="exact"/>
              <w:ind w:left="20"/>
              <w:rPr>
                <w:rFonts w:ascii="黑体" w:eastAsia="黑体" w:hAnsi="Times New Roman" w:cs="黑体"/>
                <w:sz w:val="18"/>
                <w:szCs w:val="18"/>
              </w:rPr>
            </w:pPr>
            <w:r>
              <w:rPr>
                <w:rFonts w:ascii="黑体" w:eastAsia="黑体" w:hAnsi="Times New Roman" w:cs="黑体" w:hint="eastAsia"/>
                <w:sz w:val="18"/>
                <w:szCs w:val="18"/>
              </w:rPr>
              <w:t>防汛</w:t>
            </w:r>
          </w:p>
        </w:tc>
        <w:tc>
          <w:tcPr>
            <w:tcW w:w="2160" w:type="dxa"/>
            <w:tcBorders>
              <w:top w:val="single" w:sz="4" w:space="0" w:color="auto"/>
              <w:left w:val="nil"/>
              <w:bottom w:val="single" w:sz="4" w:space="0" w:color="auto"/>
              <w:right w:val="single" w:sz="4" w:space="0" w:color="auto"/>
            </w:tcBorders>
            <w:shd w:val="clear" w:color="auto" w:fill="auto"/>
            <w:vAlign w:val="center"/>
          </w:tcPr>
          <w:p w:rsidR="00756665" w:rsidRDefault="00756665" w:rsidP="00756665">
            <w:pPr>
              <w:jc w:val="right"/>
            </w:pPr>
            <w:r>
              <w:rPr>
                <w:rFonts w:hint="eastAsia"/>
              </w:rPr>
              <w:t>2</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rsidR="00756665" w:rsidRDefault="00756665" w:rsidP="00756665">
            <w:pPr>
              <w:jc w:val="right"/>
            </w:pPr>
            <w:r>
              <w:rPr>
                <w:rFonts w:hint="eastAsia"/>
              </w:rPr>
              <w:t>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756665" w:rsidRDefault="00756665" w:rsidP="00756665">
            <w:pPr>
              <w:jc w:val="right"/>
            </w:pPr>
            <w:r>
              <w:rPr>
                <w:rFonts w:hint="eastAsia"/>
              </w:rPr>
              <w:t>0</w:t>
            </w:r>
          </w:p>
        </w:tc>
      </w:tr>
      <w:tr w:rsidR="00756665" w:rsidTr="00456F04">
        <w:trPr>
          <w:trHeight w:hRule="exact" w:val="285"/>
        </w:trPr>
        <w:tc>
          <w:tcPr>
            <w:tcW w:w="11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56665" w:rsidRDefault="00756665" w:rsidP="00756665">
            <w:pPr>
              <w:spacing w:line="225" w:lineRule="exact"/>
              <w:ind w:left="20"/>
              <w:rPr>
                <w:rFonts w:ascii="黑体" w:eastAsia="黑体" w:hAnsi="Times New Roman" w:cs="黑体"/>
                <w:sz w:val="18"/>
                <w:szCs w:val="18"/>
              </w:rPr>
            </w:pPr>
            <w:r>
              <w:rPr>
                <w:rFonts w:ascii="黑体" w:eastAsia="黑体" w:hAnsi="Times New Roman" w:cs="黑体"/>
                <w:sz w:val="18"/>
                <w:szCs w:val="18"/>
              </w:rPr>
              <w:t>221</w:t>
            </w:r>
          </w:p>
        </w:tc>
        <w:tc>
          <w:tcPr>
            <w:tcW w:w="28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56665" w:rsidRDefault="00756665" w:rsidP="00756665">
            <w:pPr>
              <w:spacing w:line="225" w:lineRule="exact"/>
              <w:ind w:left="20"/>
              <w:rPr>
                <w:rFonts w:ascii="黑体" w:eastAsia="黑体" w:hAnsi="Times New Roman" w:cs="黑体"/>
                <w:sz w:val="18"/>
                <w:szCs w:val="18"/>
              </w:rPr>
            </w:pPr>
            <w:r>
              <w:rPr>
                <w:rFonts w:ascii="黑体" w:eastAsia="黑体" w:hAnsi="Times New Roman" w:cs="黑体" w:hint="eastAsia"/>
                <w:sz w:val="18"/>
                <w:szCs w:val="18"/>
              </w:rPr>
              <w:t>住房保障支出</w:t>
            </w:r>
          </w:p>
        </w:tc>
        <w:tc>
          <w:tcPr>
            <w:tcW w:w="2160" w:type="dxa"/>
            <w:tcBorders>
              <w:top w:val="single" w:sz="4" w:space="0" w:color="auto"/>
              <w:left w:val="nil"/>
              <w:bottom w:val="single" w:sz="4" w:space="0" w:color="auto"/>
              <w:right w:val="single" w:sz="4" w:space="0" w:color="auto"/>
            </w:tcBorders>
            <w:shd w:val="clear" w:color="auto" w:fill="auto"/>
            <w:vAlign w:val="center"/>
          </w:tcPr>
          <w:p w:rsidR="00756665" w:rsidRDefault="00756665" w:rsidP="00756665">
            <w:pPr>
              <w:jc w:val="right"/>
            </w:pPr>
            <w:r>
              <w:rPr>
                <w:rFonts w:hint="eastAsia"/>
              </w:rPr>
              <w:t>93.22332</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rsidR="00756665" w:rsidRDefault="00756665" w:rsidP="00756665">
            <w:pPr>
              <w:jc w:val="right"/>
            </w:pPr>
            <w:r>
              <w:rPr>
                <w:rFonts w:hint="eastAsia"/>
              </w:rPr>
              <w:t>93.22332</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756665" w:rsidRDefault="00756665" w:rsidP="00756665">
            <w:pPr>
              <w:jc w:val="right"/>
            </w:pPr>
            <w:r>
              <w:rPr>
                <w:rFonts w:hint="eastAsia"/>
              </w:rPr>
              <w:t>0</w:t>
            </w:r>
          </w:p>
        </w:tc>
      </w:tr>
      <w:tr w:rsidR="00756665" w:rsidTr="00456F04">
        <w:trPr>
          <w:trHeight w:hRule="exact" w:val="285"/>
        </w:trPr>
        <w:tc>
          <w:tcPr>
            <w:tcW w:w="11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56665" w:rsidRDefault="00756665" w:rsidP="00756665">
            <w:pPr>
              <w:spacing w:line="225" w:lineRule="exact"/>
              <w:ind w:left="20"/>
              <w:rPr>
                <w:rFonts w:ascii="黑体" w:eastAsia="黑体" w:hAnsi="Times New Roman" w:cs="黑体"/>
                <w:sz w:val="18"/>
                <w:szCs w:val="18"/>
              </w:rPr>
            </w:pPr>
            <w:r>
              <w:rPr>
                <w:rFonts w:ascii="黑体" w:eastAsia="黑体" w:hAnsi="Times New Roman" w:cs="黑体"/>
                <w:sz w:val="18"/>
                <w:szCs w:val="18"/>
              </w:rPr>
              <w:t>22102</w:t>
            </w:r>
          </w:p>
        </w:tc>
        <w:tc>
          <w:tcPr>
            <w:tcW w:w="28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56665" w:rsidRDefault="00756665" w:rsidP="00756665">
            <w:pPr>
              <w:spacing w:line="225" w:lineRule="exact"/>
              <w:ind w:left="20"/>
              <w:rPr>
                <w:rFonts w:ascii="黑体" w:eastAsia="黑体" w:hAnsi="Times New Roman" w:cs="黑体"/>
                <w:sz w:val="18"/>
                <w:szCs w:val="18"/>
              </w:rPr>
            </w:pPr>
            <w:r>
              <w:rPr>
                <w:rFonts w:ascii="黑体" w:eastAsia="黑体" w:hAnsi="Times New Roman" w:cs="黑体" w:hint="eastAsia"/>
                <w:sz w:val="18"/>
                <w:szCs w:val="18"/>
              </w:rPr>
              <w:t>住房改革支出</w:t>
            </w:r>
          </w:p>
        </w:tc>
        <w:tc>
          <w:tcPr>
            <w:tcW w:w="2160" w:type="dxa"/>
            <w:tcBorders>
              <w:top w:val="single" w:sz="4" w:space="0" w:color="auto"/>
              <w:left w:val="nil"/>
              <w:bottom w:val="single" w:sz="4" w:space="0" w:color="auto"/>
              <w:right w:val="single" w:sz="4" w:space="0" w:color="auto"/>
            </w:tcBorders>
            <w:shd w:val="clear" w:color="auto" w:fill="auto"/>
            <w:vAlign w:val="center"/>
          </w:tcPr>
          <w:p w:rsidR="00756665" w:rsidRDefault="00756665" w:rsidP="00756665">
            <w:pPr>
              <w:jc w:val="right"/>
            </w:pPr>
            <w:r>
              <w:rPr>
                <w:rFonts w:hint="eastAsia"/>
              </w:rPr>
              <w:t>93.22332</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rsidR="00756665" w:rsidRDefault="00756665" w:rsidP="00756665">
            <w:pPr>
              <w:jc w:val="right"/>
            </w:pPr>
            <w:r>
              <w:rPr>
                <w:rFonts w:hint="eastAsia"/>
              </w:rPr>
              <w:t>93.22332</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756665" w:rsidRDefault="00756665" w:rsidP="00756665">
            <w:pPr>
              <w:jc w:val="right"/>
            </w:pPr>
            <w:r>
              <w:rPr>
                <w:rFonts w:hint="eastAsia"/>
              </w:rPr>
              <w:t>0</w:t>
            </w:r>
          </w:p>
        </w:tc>
      </w:tr>
      <w:tr w:rsidR="00756665" w:rsidTr="00456F04">
        <w:trPr>
          <w:trHeight w:hRule="exact" w:val="285"/>
        </w:trPr>
        <w:tc>
          <w:tcPr>
            <w:tcW w:w="11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56665" w:rsidRDefault="00756665" w:rsidP="00756665">
            <w:pPr>
              <w:spacing w:line="225" w:lineRule="exact"/>
              <w:ind w:left="20"/>
              <w:rPr>
                <w:rFonts w:ascii="黑体" w:eastAsia="黑体" w:hAnsi="Times New Roman" w:cs="黑体"/>
                <w:sz w:val="18"/>
                <w:szCs w:val="18"/>
              </w:rPr>
            </w:pPr>
            <w:r>
              <w:rPr>
                <w:rFonts w:ascii="黑体" w:eastAsia="黑体" w:hAnsi="Times New Roman" w:cs="黑体"/>
                <w:sz w:val="18"/>
                <w:szCs w:val="18"/>
              </w:rPr>
              <w:t>2210201</w:t>
            </w:r>
          </w:p>
        </w:tc>
        <w:tc>
          <w:tcPr>
            <w:tcW w:w="28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56665" w:rsidRDefault="00756665" w:rsidP="00756665">
            <w:pPr>
              <w:spacing w:line="225" w:lineRule="exact"/>
              <w:ind w:left="20"/>
              <w:rPr>
                <w:rFonts w:ascii="黑体" w:eastAsia="黑体" w:hAnsi="Times New Roman" w:cs="黑体"/>
                <w:sz w:val="18"/>
                <w:szCs w:val="18"/>
              </w:rPr>
            </w:pPr>
            <w:r>
              <w:rPr>
                <w:rFonts w:ascii="黑体" w:eastAsia="黑体" w:hAnsi="Times New Roman" w:cs="黑体" w:hint="eastAsia"/>
                <w:sz w:val="18"/>
                <w:szCs w:val="18"/>
              </w:rPr>
              <w:t>住房公积金</w:t>
            </w:r>
          </w:p>
        </w:tc>
        <w:tc>
          <w:tcPr>
            <w:tcW w:w="2160" w:type="dxa"/>
            <w:tcBorders>
              <w:top w:val="single" w:sz="4" w:space="0" w:color="auto"/>
              <w:left w:val="nil"/>
              <w:bottom w:val="single" w:sz="4" w:space="0" w:color="auto"/>
              <w:right w:val="single" w:sz="4" w:space="0" w:color="auto"/>
            </w:tcBorders>
            <w:shd w:val="clear" w:color="auto" w:fill="auto"/>
            <w:vAlign w:val="center"/>
          </w:tcPr>
          <w:p w:rsidR="00756665" w:rsidRDefault="00756665" w:rsidP="00756665">
            <w:pPr>
              <w:jc w:val="right"/>
            </w:pPr>
            <w:r>
              <w:rPr>
                <w:rFonts w:hint="eastAsia"/>
              </w:rPr>
              <w:t>93.22332</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rsidR="00756665" w:rsidRDefault="00756665" w:rsidP="00756665">
            <w:pPr>
              <w:jc w:val="right"/>
            </w:pPr>
            <w:r>
              <w:rPr>
                <w:rFonts w:hint="eastAsia"/>
              </w:rPr>
              <w:t>93.22332</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756665" w:rsidRDefault="00756665" w:rsidP="00756665">
            <w:pPr>
              <w:jc w:val="right"/>
            </w:pPr>
            <w:r>
              <w:rPr>
                <w:rFonts w:hint="eastAsia"/>
              </w:rPr>
              <w:t>0</w:t>
            </w:r>
          </w:p>
        </w:tc>
      </w:tr>
    </w:tbl>
    <w:p w:rsidR="00CF64EC" w:rsidRDefault="00CF64EC">
      <w:pPr>
        <w:widowControl/>
        <w:jc w:val="left"/>
      </w:pPr>
    </w:p>
    <w:p w:rsidR="00CF64EC" w:rsidRDefault="00CF64EC" w:rsidP="006E3394">
      <w:pPr>
        <w:widowControl/>
        <w:spacing w:line="580" w:lineRule="exact"/>
        <w:jc w:val="center"/>
        <w:rPr>
          <w:rFonts w:asciiTheme="minorEastAsia" w:hAnsiTheme="minorEastAsia"/>
          <w:b/>
          <w:sz w:val="44"/>
          <w:szCs w:val="44"/>
        </w:rPr>
      </w:pPr>
      <w:r>
        <w:br w:type="page"/>
      </w:r>
      <w:r w:rsidRPr="00CF64EC">
        <w:rPr>
          <w:rFonts w:asciiTheme="minorEastAsia" w:hAnsiTheme="minorEastAsia" w:hint="eastAsia"/>
          <w:b/>
          <w:sz w:val="44"/>
          <w:szCs w:val="44"/>
        </w:rPr>
        <w:lastRenderedPageBreak/>
        <w:t>四、财政拨款收支总表</w:t>
      </w:r>
    </w:p>
    <w:p w:rsidR="00CF64EC" w:rsidRPr="006E3394" w:rsidRDefault="002E4200" w:rsidP="006E3394">
      <w:pPr>
        <w:widowControl/>
        <w:spacing w:line="580" w:lineRule="exact"/>
        <w:jc w:val="right"/>
        <w:rPr>
          <w:rFonts w:ascii="仿宋" w:eastAsia="仿宋" w:hAnsi="仿宋"/>
          <w:b/>
          <w:sz w:val="28"/>
          <w:szCs w:val="28"/>
        </w:rPr>
      </w:pPr>
      <w:r w:rsidRPr="006E3394">
        <w:rPr>
          <w:rFonts w:ascii="仿宋" w:eastAsia="仿宋" w:hAnsi="仿宋" w:hint="eastAsia"/>
          <w:sz w:val="24"/>
          <w:szCs w:val="24"/>
        </w:rPr>
        <w:t>单位：万元</w:t>
      </w:r>
    </w:p>
    <w:tbl>
      <w:tblPr>
        <w:tblW w:w="5187" w:type="pct"/>
        <w:tblInd w:w="-318" w:type="dxa"/>
        <w:tblLayout w:type="fixed"/>
        <w:tblLook w:val="04A0" w:firstRow="1" w:lastRow="0" w:firstColumn="1" w:lastColumn="0" w:noHBand="0" w:noVBand="1"/>
      </w:tblPr>
      <w:tblGrid>
        <w:gridCol w:w="2486"/>
        <w:gridCol w:w="1465"/>
        <w:gridCol w:w="3227"/>
        <w:gridCol w:w="1422"/>
      </w:tblGrid>
      <w:tr w:rsidR="00CF64EC" w:rsidRPr="006E3394" w:rsidTr="00DF3CDD">
        <w:trPr>
          <w:trHeight w:val="312"/>
        </w:trPr>
        <w:tc>
          <w:tcPr>
            <w:tcW w:w="2297" w:type="pct"/>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CF64EC" w:rsidRPr="006E3394" w:rsidRDefault="00CF64EC" w:rsidP="00CF64EC">
            <w:pPr>
              <w:widowControl/>
              <w:jc w:val="center"/>
              <w:rPr>
                <w:rFonts w:ascii="仿宋" w:eastAsia="仿宋" w:hAnsi="仿宋" w:cs="宋体"/>
                <w:b/>
                <w:bCs/>
                <w:color w:val="000000"/>
                <w:kern w:val="0"/>
                <w:szCs w:val="21"/>
              </w:rPr>
            </w:pPr>
            <w:r w:rsidRPr="006E3394">
              <w:rPr>
                <w:rFonts w:ascii="仿宋" w:eastAsia="仿宋" w:hAnsi="仿宋" w:cs="宋体"/>
                <w:b/>
                <w:bCs/>
                <w:color w:val="000000"/>
                <w:kern w:val="0"/>
                <w:szCs w:val="21"/>
              </w:rPr>
              <w:t>收                             入</w:t>
            </w:r>
          </w:p>
        </w:tc>
        <w:tc>
          <w:tcPr>
            <w:tcW w:w="2703" w:type="pct"/>
            <w:gridSpan w:val="2"/>
            <w:tcBorders>
              <w:top w:val="single" w:sz="4" w:space="0" w:color="000000"/>
              <w:left w:val="nil"/>
              <w:bottom w:val="single" w:sz="4" w:space="0" w:color="000000"/>
              <w:right w:val="single" w:sz="4" w:space="0" w:color="000000"/>
            </w:tcBorders>
            <w:shd w:val="clear" w:color="FFFFFF" w:fill="FFFFFF"/>
            <w:noWrap/>
            <w:vAlign w:val="center"/>
            <w:hideMark/>
          </w:tcPr>
          <w:p w:rsidR="00CF64EC" w:rsidRPr="006E3394" w:rsidRDefault="00CF64EC" w:rsidP="00CF64EC">
            <w:pPr>
              <w:widowControl/>
              <w:jc w:val="center"/>
              <w:rPr>
                <w:rFonts w:ascii="仿宋" w:eastAsia="仿宋" w:hAnsi="仿宋" w:cs="宋体"/>
                <w:b/>
                <w:bCs/>
                <w:color w:val="000000"/>
                <w:kern w:val="0"/>
                <w:szCs w:val="21"/>
              </w:rPr>
            </w:pPr>
            <w:r w:rsidRPr="006E3394">
              <w:rPr>
                <w:rFonts w:ascii="仿宋" w:eastAsia="仿宋" w:hAnsi="仿宋" w:cs="宋体"/>
                <w:b/>
                <w:bCs/>
                <w:color w:val="000000"/>
                <w:kern w:val="0"/>
                <w:szCs w:val="21"/>
              </w:rPr>
              <w:t>支                        出</w:t>
            </w:r>
          </w:p>
        </w:tc>
      </w:tr>
      <w:tr w:rsidR="00CF64EC" w:rsidRPr="006E3394" w:rsidTr="00DF3CDD">
        <w:trPr>
          <w:trHeight w:val="312"/>
        </w:trPr>
        <w:tc>
          <w:tcPr>
            <w:tcW w:w="1445" w:type="pct"/>
            <w:tcBorders>
              <w:top w:val="nil"/>
              <w:left w:val="single" w:sz="4" w:space="0" w:color="000000"/>
              <w:bottom w:val="single" w:sz="4" w:space="0" w:color="000000"/>
              <w:right w:val="single" w:sz="4" w:space="0" w:color="000000"/>
            </w:tcBorders>
            <w:shd w:val="clear" w:color="FFFFFF" w:fill="FFFFFF"/>
            <w:noWrap/>
            <w:vAlign w:val="center"/>
            <w:hideMark/>
          </w:tcPr>
          <w:p w:rsidR="00CF64EC" w:rsidRPr="006E3394" w:rsidRDefault="00CF64EC" w:rsidP="00CF64EC">
            <w:pPr>
              <w:widowControl/>
              <w:jc w:val="center"/>
              <w:rPr>
                <w:rFonts w:ascii="仿宋" w:eastAsia="仿宋" w:hAnsi="仿宋" w:cs="宋体"/>
                <w:b/>
                <w:bCs/>
                <w:color w:val="000000"/>
                <w:kern w:val="0"/>
                <w:szCs w:val="21"/>
              </w:rPr>
            </w:pPr>
            <w:r w:rsidRPr="006E3394">
              <w:rPr>
                <w:rFonts w:ascii="仿宋" w:eastAsia="仿宋" w:hAnsi="仿宋" w:cs="宋体"/>
                <w:b/>
                <w:bCs/>
                <w:color w:val="000000"/>
                <w:kern w:val="0"/>
                <w:szCs w:val="21"/>
              </w:rPr>
              <w:t>项                   目</w:t>
            </w:r>
          </w:p>
        </w:tc>
        <w:tc>
          <w:tcPr>
            <w:tcW w:w="852" w:type="pct"/>
            <w:tcBorders>
              <w:top w:val="nil"/>
              <w:left w:val="nil"/>
              <w:bottom w:val="single" w:sz="4" w:space="0" w:color="000000"/>
              <w:right w:val="single" w:sz="4" w:space="0" w:color="000000"/>
            </w:tcBorders>
            <w:shd w:val="clear" w:color="FFFFFF" w:fill="FFFFFF"/>
            <w:noWrap/>
            <w:vAlign w:val="center"/>
            <w:hideMark/>
          </w:tcPr>
          <w:p w:rsidR="00CF64EC" w:rsidRPr="006E3394" w:rsidRDefault="00CF64EC" w:rsidP="00CF64EC">
            <w:pPr>
              <w:widowControl/>
              <w:jc w:val="center"/>
              <w:rPr>
                <w:rFonts w:ascii="仿宋" w:eastAsia="仿宋" w:hAnsi="仿宋" w:cs="宋体"/>
                <w:b/>
                <w:bCs/>
                <w:color w:val="000000"/>
                <w:kern w:val="0"/>
                <w:szCs w:val="21"/>
              </w:rPr>
            </w:pPr>
            <w:r w:rsidRPr="006E3394">
              <w:rPr>
                <w:rFonts w:ascii="仿宋" w:eastAsia="仿宋" w:hAnsi="仿宋" w:cs="宋体"/>
                <w:b/>
                <w:bCs/>
                <w:color w:val="000000"/>
                <w:kern w:val="0"/>
                <w:szCs w:val="21"/>
              </w:rPr>
              <w:t>预算数</w:t>
            </w:r>
          </w:p>
        </w:tc>
        <w:tc>
          <w:tcPr>
            <w:tcW w:w="1876" w:type="pct"/>
            <w:tcBorders>
              <w:top w:val="nil"/>
              <w:left w:val="nil"/>
              <w:bottom w:val="single" w:sz="4" w:space="0" w:color="000000"/>
              <w:right w:val="single" w:sz="4" w:space="0" w:color="000000"/>
            </w:tcBorders>
            <w:shd w:val="clear" w:color="FFFFFF" w:fill="FFFFFF"/>
            <w:noWrap/>
            <w:vAlign w:val="center"/>
            <w:hideMark/>
          </w:tcPr>
          <w:p w:rsidR="00CF64EC" w:rsidRPr="006E3394" w:rsidRDefault="00CF64EC" w:rsidP="00CF64EC">
            <w:pPr>
              <w:widowControl/>
              <w:jc w:val="center"/>
              <w:rPr>
                <w:rFonts w:ascii="仿宋" w:eastAsia="仿宋" w:hAnsi="仿宋" w:cs="宋体"/>
                <w:b/>
                <w:bCs/>
                <w:color w:val="000000"/>
                <w:kern w:val="0"/>
                <w:szCs w:val="21"/>
              </w:rPr>
            </w:pPr>
            <w:r w:rsidRPr="006E3394">
              <w:rPr>
                <w:rFonts w:ascii="仿宋" w:eastAsia="仿宋" w:hAnsi="仿宋" w:cs="宋体"/>
                <w:b/>
                <w:bCs/>
                <w:color w:val="000000"/>
                <w:kern w:val="0"/>
                <w:szCs w:val="21"/>
              </w:rPr>
              <w:t>项                目</w:t>
            </w:r>
          </w:p>
        </w:tc>
        <w:tc>
          <w:tcPr>
            <w:tcW w:w="827" w:type="pct"/>
            <w:tcBorders>
              <w:top w:val="nil"/>
              <w:left w:val="nil"/>
              <w:bottom w:val="single" w:sz="4" w:space="0" w:color="000000"/>
              <w:right w:val="single" w:sz="4" w:space="0" w:color="000000"/>
            </w:tcBorders>
            <w:shd w:val="clear" w:color="FFFFFF" w:fill="FFFFFF"/>
            <w:noWrap/>
            <w:vAlign w:val="center"/>
            <w:hideMark/>
          </w:tcPr>
          <w:p w:rsidR="00CF64EC" w:rsidRPr="006E3394" w:rsidRDefault="00CF64EC" w:rsidP="00CF64EC">
            <w:pPr>
              <w:widowControl/>
              <w:jc w:val="center"/>
              <w:rPr>
                <w:rFonts w:ascii="仿宋" w:eastAsia="仿宋" w:hAnsi="仿宋" w:cs="宋体"/>
                <w:b/>
                <w:bCs/>
                <w:color w:val="000000"/>
                <w:kern w:val="0"/>
                <w:szCs w:val="21"/>
              </w:rPr>
            </w:pPr>
            <w:r w:rsidRPr="006E3394">
              <w:rPr>
                <w:rFonts w:ascii="仿宋" w:eastAsia="仿宋" w:hAnsi="仿宋" w:cs="宋体"/>
                <w:b/>
                <w:bCs/>
                <w:color w:val="000000"/>
                <w:kern w:val="0"/>
                <w:szCs w:val="21"/>
              </w:rPr>
              <w:t>预算数</w:t>
            </w:r>
          </w:p>
        </w:tc>
      </w:tr>
      <w:tr w:rsidR="00F23545" w:rsidRPr="006E3394" w:rsidTr="00DF3CDD">
        <w:trPr>
          <w:trHeight w:val="312"/>
        </w:trPr>
        <w:tc>
          <w:tcPr>
            <w:tcW w:w="1445" w:type="pct"/>
            <w:tcBorders>
              <w:top w:val="nil"/>
              <w:left w:val="single" w:sz="4" w:space="0" w:color="000000"/>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left"/>
              <w:rPr>
                <w:rFonts w:ascii="仿宋" w:eastAsia="仿宋" w:hAnsi="仿宋" w:cs="宋体"/>
                <w:kern w:val="0"/>
                <w:szCs w:val="21"/>
              </w:rPr>
            </w:pPr>
            <w:r w:rsidRPr="006E3394">
              <w:rPr>
                <w:rFonts w:ascii="仿宋" w:eastAsia="仿宋" w:hAnsi="仿宋" w:cs="宋体"/>
                <w:kern w:val="0"/>
                <w:szCs w:val="21"/>
              </w:rPr>
              <w:t>一、本年收入</w:t>
            </w:r>
          </w:p>
        </w:tc>
        <w:tc>
          <w:tcPr>
            <w:tcW w:w="852" w:type="pct"/>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F23545" w:rsidRDefault="00F23545" w:rsidP="00F23545">
            <w:pPr>
              <w:spacing w:line="225" w:lineRule="exact"/>
              <w:ind w:right="20"/>
              <w:jc w:val="right"/>
              <w:rPr>
                <w:rFonts w:ascii="宋体" w:eastAsia="宋体" w:hAnsi="Times New Roman" w:cs="宋体"/>
                <w:sz w:val="18"/>
                <w:szCs w:val="18"/>
              </w:rPr>
            </w:pPr>
            <w:r>
              <w:rPr>
                <w:rFonts w:ascii="宋体" w:eastAsia="宋体" w:hAnsi="Times New Roman" w:cs="宋体"/>
                <w:sz w:val="18"/>
                <w:szCs w:val="18"/>
              </w:rPr>
              <w:t>3631.589595</w:t>
            </w:r>
          </w:p>
        </w:tc>
        <w:tc>
          <w:tcPr>
            <w:tcW w:w="1876" w:type="pct"/>
            <w:tcBorders>
              <w:top w:val="nil"/>
              <w:left w:val="nil"/>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left"/>
              <w:rPr>
                <w:rFonts w:ascii="仿宋" w:eastAsia="仿宋" w:hAnsi="仿宋" w:cs="宋体"/>
                <w:kern w:val="0"/>
                <w:szCs w:val="21"/>
              </w:rPr>
            </w:pPr>
            <w:r w:rsidRPr="006E3394">
              <w:rPr>
                <w:rFonts w:ascii="仿宋" w:eastAsia="仿宋" w:hAnsi="仿宋" w:cs="宋体"/>
                <w:kern w:val="0"/>
                <w:szCs w:val="21"/>
              </w:rPr>
              <w:t>一、本年支出</w:t>
            </w:r>
          </w:p>
        </w:tc>
        <w:tc>
          <w:tcPr>
            <w:tcW w:w="827" w:type="pct"/>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F23545" w:rsidRDefault="00F23545" w:rsidP="00F23545">
            <w:pPr>
              <w:spacing w:line="225" w:lineRule="exact"/>
              <w:ind w:right="20"/>
              <w:jc w:val="right"/>
              <w:rPr>
                <w:rFonts w:ascii="宋体" w:eastAsia="宋体" w:hAnsi="Times New Roman" w:cs="宋体"/>
                <w:sz w:val="18"/>
                <w:szCs w:val="18"/>
              </w:rPr>
            </w:pPr>
            <w:r>
              <w:rPr>
                <w:rFonts w:ascii="宋体" w:eastAsia="宋体" w:hAnsi="Times New Roman" w:cs="宋体"/>
                <w:sz w:val="18"/>
                <w:szCs w:val="18"/>
              </w:rPr>
              <w:t>3631.589595</w:t>
            </w:r>
          </w:p>
        </w:tc>
      </w:tr>
      <w:tr w:rsidR="00F23545" w:rsidRPr="006E3394" w:rsidTr="00DF3CDD">
        <w:trPr>
          <w:trHeight w:val="312"/>
        </w:trPr>
        <w:tc>
          <w:tcPr>
            <w:tcW w:w="1445" w:type="pct"/>
            <w:tcBorders>
              <w:top w:val="nil"/>
              <w:left w:val="single" w:sz="4" w:space="0" w:color="000000"/>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left"/>
              <w:rPr>
                <w:rFonts w:ascii="仿宋" w:eastAsia="仿宋" w:hAnsi="仿宋" w:cs="宋体"/>
                <w:kern w:val="0"/>
                <w:szCs w:val="21"/>
              </w:rPr>
            </w:pPr>
            <w:r w:rsidRPr="006E3394">
              <w:rPr>
                <w:rFonts w:ascii="仿宋" w:eastAsia="仿宋" w:hAnsi="仿宋" w:cs="宋体"/>
                <w:kern w:val="0"/>
                <w:szCs w:val="21"/>
              </w:rPr>
              <w:t xml:space="preserve">　　一般公共预算拨款</w:t>
            </w:r>
          </w:p>
        </w:tc>
        <w:tc>
          <w:tcPr>
            <w:tcW w:w="852" w:type="pct"/>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F23545" w:rsidRDefault="00F23545" w:rsidP="00F23545">
            <w:pPr>
              <w:spacing w:line="225" w:lineRule="exact"/>
              <w:ind w:right="20"/>
              <w:jc w:val="right"/>
              <w:rPr>
                <w:rFonts w:ascii="宋体" w:eastAsia="宋体" w:hAnsi="Times New Roman" w:cs="宋体"/>
                <w:sz w:val="18"/>
                <w:szCs w:val="18"/>
              </w:rPr>
            </w:pPr>
            <w:r>
              <w:rPr>
                <w:rFonts w:ascii="宋体" w:eastAsia="宋体" w:hAnsi="Times New Roman" w:cs="宋体"/>
                <w:sz w:val="18"/>
                <w:szCs w:val="18"/>
              </w:rPr>
              <w:t>2952.689595</w:t>
            </w:r>
          </w:p>
        </w:tc>
        <w:tc>
          <w:tcPr>
            <w:tcW w:w="1876" w:type="pct"/>
            <w:tcBorders>
              <w:top w:val="nil"/>
              <w:left w:val="nil"/>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left"/>
              <w:rPr>
                <w:rFonts w:ascii="仿宋" w:eastAsia="仿宋" w:hAnsi="仿宋" w:cs="宋体"/>
                <w:kern w:val="0"/>
                <w:szCs w:val="21"/>
              </w:rPr>
            </w:pPr>
            <w:r w:rsidRPr="006E3394">
              <w:rPr>
                <w:rFonts w:ascii="仿宋" w:eastAsia="仿宋" w:hAnsi="仿宋" w:cs="宋体"/>
                <w:kern w:val="0"/>
                <w:szCs w:val="21"/>
              </w:rPr>
              <w:t xml:space="preserve">　　一、一般公共服务支出</w:t>
            </w:r>
          </w:p>
        </w:tc>
        <w:tc>
          <w:tcPr>
            <w:tcW w:w="827" w:type="pct"/>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F23545" w:rsidRDefault="00F23545" w:rsidP="00F23545">
            <w:pPr>
              <w:spacing w:line="225" w:lineRule="exact"/>
              <w:ind w:right="20"/>
              <w:jc w:val="right"/>
              <w:rPr>
                <w:rFonts w:ascii="宋体" w:eastAsia="宋体" w:hAnsi="Times New Roman" w:cs="宋体"/>
                <w:sz w:val="18"/>
                <w:szCs w:val="18"/>
              </w:rPr>
            </w:pPr>
            <w:r>
              <w:rPr>
                <w:rFonts w:ascii="宋体" w:eastAsia="宋体" w:hAnsi="Times New Roman" w:cs="宋体"/>
                <w:sz w:val="18"/>
                <w:szCs w:val="18"/>
              </w:rPr>
              <w:t>1790.658568</w:t>
            </w:r>
          </w:p>
        </w:tc>
      </w:tr>
      <w:tr w:rsidR="00F23545" w:rsidRPr="006E3394" w:rsidTr="00DF3CDD">
        <w:trPr>
          <w:trHeight w:val="312"/>
        </w:trPr>
        <w:tc>
          <w:tcPr>
            <w:tcW w:w="1445" w:type="pct"/>
            <w:tcBorders>
              <w:top w:val="nil"/>
              <w:left w:val="single" w:sz="4" w:space="0" w:color="000000"/>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left"/>
              <w:rPr>
                <w:rFonts w:ascii="仿宋" w:eastAsia="仿宋" w:hAnsi="仿宋" w:cs="宋体"/>
                <w:kern w:val="0"/>
                <w:szCs w:val="21"/>
              </w:rPr>
            </w:pPr>
            <w:r w:rsidRPr="006E3394">
              <w:rPr>
                <w:rFonts w:ascii="仿宋" w:eastAsia="仿宋" w:hAnsi="仿宋" w:cs="宋体"/>
                <w:kern w:val="0"/>
                <w:szCs w:val="21"/>
              </w:rPr>
              <w:t xml:space="preserve">　　政府性基金预算拨款</w:t>
            </w:r>
          </w:p>
        </w:tc>
        <w:tc>
          <w:tcPr>
            <w:tcW w:w="852" w:type="pct"/>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F23545" w:rsidRDefault="00F23545" w:rsidP="00F23545">
            <w:pPr>
              <w:spacing w:line="225" w:lineRule="exact"/>
              <w:ind w:right="20"/>
              <w:jc w:val="right"/>
              <w:rPr>
                <w:rFonts w:ascii="宋体" w:eastAsia="宋体" w:hAnsi="Times New Roman" w:cs="宋体"/>
                <w:sz w:val="18"/>
                <w:szCs w:val="18"/>
              </w:rPr>
            </w:pPr>
            <w:r>
              <w:rPr>
                <w:rFonts w:ascii="宋体" w:eastAsia="宋体" w:hAnsi="Times New Roman" w:cs="宋体"/>
                <w:sz w:val="18"/>
                <w:szCs w:val="18"/>
              </w:rPr>
              <w:t>678.9</w:t>
            </w:r>
          </w:p>
        </w:tc>
        <w:tc>
          <w:tcPr>
            <w:tcW w:w="1876" w:type="pct"/>
            <w:tcBorders>
              <w:top w:val="nil"/>
              <w:left w:val="nil"/>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left"/>
              <w:rPr>
                <w:rFonts w:ascii="仿宋" w:eastAsia="仿宋" w:hAnsi="仿宋" w:cs="宋体"/>
                <w:kern w:val="0"/>
                <w:szCs w:val="21"/>
              </w:rPr>
            </w:pPr>
            <w:r w:rsidRPr="006E3394">
              <w:rPr>
                <w:rFonts w:ascii="仿宋" w:eastAsia="仿宋" w:hAnsi="仿宋" w:cs="宋体"/>
                <w:kern w:val="0"/>
                <w:szCs w:val="21"/>
              </w:rPr>
              <w:t xml:space="preserve">　　二、外交支出</w:t>
            </w:r>
          </w:p>
        </w:tc>
        <w:tc>
          <w:tcPr>
            <w:tcW w:w="827" w:type="pct"/>
            <w:tcBorders>
              <w:top w:val="nil"/>
              <w:left w:val="nil"/>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right"/>
              <w:rPr>
                <w:rFonts w:ascii="仿宋" w:eastAsia="仿宋" w:hAnsi="仿宋" w:cs="宋体"/>
                <w:kern w:val="0"/>
                <w:szCs w:val="21"/>
              </w:rPr>
            </w:pPr>
            <w:r w:rsidRPr="006E3394">
              <w:rPr>
                <w:rFonts w:ascii="仿宋" w:eastAsia="仿宋" w:hAnsi="仿宋" w:cs="宋体"/>
                <w:kern w:val="0"/>
                <w:szCs w:val="21"/>
              </w:rPr>
              <w:t xml:space="preserve">　</w:t>
            </w:r>
          </w:p>
        </w:tc>
      </w:tr>
      <w:tr w:rsidR="00F23545" w:rsidRPr="006E3394" w:rsidTr="00DF3CDD">
        <w:trPr>
          <w:trHeight w:val="312"/>
        </w:trPr>
        <w:tc>
          <w:tcPr>
            <w:tcW w:w="1445" w:type="pct"/>
            <w:tcBorders>
              <w:top w:val="nil"/>
              <w:left w:val="single" w:sz="4" w:space="0" w:color="000000"/>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left"/>
              <w:rPr>
                <w:rFonts w:ascii="仿宋" w:eastAsia="仿宋" w:hAnsi="仿宋" w:cs="宋体"/>
                <w:kern w:val="0"/>
                <w:szCs w:val="21"/>
              </w:rPr>
            </w:pPr>
            <w:r w:rsidRPr="006E3394">
              <w:rPr>
                <w:rFonts w:ascii="仿宋" w:eastAsia="仿宋" w:hAnsi="仿宋" w:cs="宋体"/>
                <w:kern w:val="0"/>
                <w:szCs w:val="21"/>
              </w:rPr>
              <w:t xml:space="preserve">　　国有资本经营预算拨款</w:t>
            </w:r>
          </w:p>
        </w:tc>
        <w:tc>
          <w:tcPr>
            <w:tcW w:w="852" w:type="pct"/>
            <w:tcBorders>
              <w:top w:val="nil"/>
              <w:left w:val="nil"/>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right"/>
              <w:rPr>
                <w:rFonts w:ascii="仿宋" w:eastAsia="仿宋" w:hAnsi="仿宋" w:cs="宋体"/>
                <w:kern w:val="0"/>
                <w:szCs w:val="21"/>
              </w:rPr>
            </w:pPr>
            <w:r w:rsidRPr="006E3394">
              <w:rPr>
                <w:rFonts w:ascii="仿宋" w:eastAsia="仿宋" w:hAnsi="仿宋" w:cs="宋体"/>
                <w:kern w:val="0"/>
                <w:szCs w:val="21"/>
              </w:rPr>
              <w:t xml:space="preserve">　</w:t>
            </w:r>
          </w:p>
        </w:tc>
        <w:tc>
          <w:tcPr>
            <w:tcW w:w="1876" w:type="pct"/>
            <w:tcBorders>
              <w:top w:val="nil"/>
              <w:left w:val="nil"/>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left"/>
              <w:rPr>
                <w:rFonts w:ascii="仿宋" w:eastAsia="仿宋" w:hAnsi="仿宋" w:cs="宋体"/>
                <w:kern w:val="0"/>
                <w:szCs w:val="21"/>
              </w:rPr>
            </w:pPr>
            <w:r w:rsidRPr="006E3394">
              <w:rPr>
                <w:rFonts w:ascii="仿宋" w:eastAsia="仿宋" w:hAnsi="仿宋" w:cs="宋体"/>
                <w:kern w:val="0"/>
                <w:szCs w:val="21"/>
              </w:rPr>
              <w:t xml:space="preserve">　　三、国防支出</w:t>
            </w:r>
          </w:p>
        </w:tc>
        <w:tc>
          <w:tcPr>
            <w:tcW w:w="827" w:type="pct"/>
            <w:tcBorders>
              <w:top w:val="nil"/>
              <w:left w:val="nil"/>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right"/>
              <w:rPr>
                <w:rFonts w:ascii="仿宋" w:eastAsia="仿宋" w:hAnsi="仿宋" w:cs="宋体"/>
                <w:kern w:val="0"/>
                <w:szCs w:val="21"/>
              </w:rPr>
            </w:pPr>
            <w:r w:rsidRPr="006E3394">
              <w:rPr>
                <w:rFonts w:ascii="仿宋" w:eastAsia="仿宋" w:hAnsi="仿宋" w:cs="宋体"/>
                <w:kern w:val="0"/>
                <w:szCs w:val="21"/>
              </w:rPr>
              <w:t xml:space="preserve">　</w:t>
            </w:r>
          </w:p>
        </w:tc>
      </w:tr>
      <w:tr w:rsidR="00F23545" w:rsidRPr="006E3394" w:rsidTr="00DF3CDD">
        <w:trPr>
          <w:trHeight w:val="312"/>
        </w:trPr>
        <w:tc>
          <w:tcPr>
            <w:tcW w:w="1445" w:type="pct"/>
            <w:tcBorders>
              <w:top w:val="nil"/>
              <w:left w:val="single" w:sz="4" w:space="0" w:color="000000"/>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left"/>
              <w:rPr>
                <w:rFonts w:ascii="仿宋" w:eastAsia="仿宋" w:hAnsi="仿宋" w:cs="宋体"/>
                <w:kern w:val="0"/>
                <w:szCs w:val="21"/>
              </w:rPr>
            </w:pPr>
            <w:r w:rsidRPr="006E3394">
              <w:rPr>
                <w:rFonts w:ascii="仿宋" w:eastAsia="仿宋" w:hAnsi="仿宋" w:cs="宋体"/>
                <w:kern w:val="0"/>
                <w:szCs w:val="21"/>
              </w:rPr>
              <w:t xml:space="preserve">　</w:t>
            </w:r>
          </w:p>
        </w:tc>
        <w:tc>
          <w:tcPr>
            <w:tcW w:w="852" w:type="pct"/>
            <w:tcBorders>
              <w:top w:val="nil"/>
              <w:left w:val="nil"/>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right"/>
              <w:rPr>
                <w:rFonts w:ascii="仿宋" w:eastAsia="仿宋" w:hAnsi="仿宋" w:cs="宋体"/>
                <w:kern w:val="0"/>
                <w:szCs w:val="21"/>
              </w:rPr>
            </w:pPr>
            <w:r w:rsidRPr="006E3394">
              <w:rPr>
                <w:rFonts w:ascii="仿宋" w:eastAsia="仿宋" w:hAnsi="仿宋" w:cs="宋体"/>
                <w:kern w:val="0"/>
                <w:szCs w:val="21"/>
              </w:rPr>
              <w:t xml:space="preserve">　</w:t>
            </w:r>
          </w:p>
        </w:tc>
        <w:tc>
          <w:tcPr>
            <w:tcW w:w="1876" w:type="pct"/>
            <w:tcBorders>
              <w:top w:val="nil"/>
              <w:left w:val="nil"/>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left"/>
              <w:rPr>
                <w:rFonts w:ascii="仿宋" w:eastAsia="仿宋" w:hAnsi="仿宋" w:cs="宋体"/>
                <w:kern w:val="0"/>
                <w:szCs w:val="21"/>
              </w:rPr>
            </w:pPr>
            <w:r w:rsidRPr="006E3394">
              <w:rPr>
                <w:rFonts w:ascii="仿宋" w:eastAsia="仿宋" w:hAnsi="仿宋" w:cs="宋体"/>
                <w:kern w:val="0"/>
                <w:szCs w:val="21"/>
              </w:rPr>
              <w:t xml:space="preserve">　　四、公共安全支出</w:t>
            </w:r>
          </w:p>
        </w:tc>
        <w:tc>
          <w:tcPr>
            <w:tcW w:w="827" w:type="pct"/>
            <w:tcBorders>
              <w:top w:val="nil"/>
              <w:left w:val="nil"/>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right"/>
              <w:rPr>
                <w:rFonts w:ascii="仿宋" w:eastAsia="仿宋" w:hAnsi="仿宋" w:cs="宋体"/>
                <w:kern w:val="0"/>
                <w:szCs w:val="21"/>
              </w:rPr>
            </w:pPr>
            <w:r w:rsidRPr="006E3394">
              <w:rPr>
                <w:rFonts w:ascii="仿宋" w:eastAsia="仿宋" w:hAnsi="仿宋" w:cs="宋体"/>
                <w:kern w:val="0"/>
                <w:szCs w:val="21"/>
              </w:rPr>
              <w:t xml:space="preserve">　</w:t>
            </w:r>
          </w:p>
        </w:tc>
      </w:tr>
      <w:tr w:rsidR="00F23545" w:rsidRPr="006E3394" w:rsidTr="00DF3CDD">
        <w:trPr>
          <w:trHeight w:val="312"/>
        </w:trPr>
        <w:tc>
          <w:tcPr>
            <w:tcW w:w="1445" w:type="pct"/>
            <w:tcBorders>
              <w:top w:val="nil"/>
              <w:left w:val="single" w:sz="4" w:space="0" w:color="000000"/>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left"/>
              <w:rPr>
                <w:rFonts w:ascii="仿宋" w:eastAsia="仿宋" w:hAnsi="仿宋" w:cs="宋体"/>
                <w:kern w:val="0"/>
                <w:szCs w:val="21"/>
              </w:rPr>
            </w:pPr>
            <w:r w:rsidRPr="006E3394">
              <w:rPr>
                <w:rFonts w:ascii="仿宋" w:eastAsia="仿宋" w:hAnsi="仿宋" w:cs="宋体"/>
                <w:kern w:val="0"/>
                <w:szCs w:val="21"/>
              </w:rPr>
              <w:t xml:space="preserve">　</w:t>
            </w:r>
          </w:p>
        </w:tc>
        <w:tc>
          <w:tcPr>
            <w:tcW w:w="852" w:type="pct"/>
            <w:tcBorders>
              <w:top w:val="nil"/>
              <w:left w:val="nil"/>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right"/>
              <w:rPr>
                <w:rFonts w:ascii="仿宋" w:eastAsia="仿宋" w:hAnsi="仿宋" w:cs="宋体"/>
                <w:kern w:val="0"/>
                <w:szCs w:val="21"/>
              </w:rPr>
            </w:pPr>
            <w:r w:rsidRPr="006E3394">
              <w:rPr>
                <w:rFonts w:ascii="仿宋" w:eastAsia="仿宋" w:hAnsi="仿宋" w:cs="宋体"/>
                <w:kern w:val="0"/>
                <w:szCs w:val="21"/>
              </w:rPr>
              <w:t xml:space="preserve">　</w:t>
            </w:r>
          </w:p>
        </w:tc>
        <w:tc>
          <w:tcPr>
            <w:tcW w:w="1876" w:type="pct"/>
            <w:tcBorders>
              <w:top w:val="nil"/>
              <w:left w:val="nil"/>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left"/>
              <w:rPr>
                <w:rFonts w:ascii="仿宋" w:eastAsia="仿宋" w:hAnsi="仿宋" w:cs="宋体"/>
                <w:kern w:val="0"/>
                <w:szCs w:val="21"/>
              </w:rPr>
            </w:pPr>
            <w:r w:rsidRPr="006E3394">
              <w:rPr>
                <w:rFonts w:ascii="仿宋" w:eastAsia="仿宋" w:hAnsi="仿宋" w:cs="宋体"/>
                <w:kern w:val="0"/>
                <w:szCs w:val="21"/>
              </w:rPr>
              <w:t xml:space="preserve">　　五、教育支出　　</w:t>
            </w:r>
          </w:p>
        </w:tc>
        <w:tc>
          <w:tcPr>
            <w:tcW w:w="827" w:type="pct"/>
            <w:tcBorders>
              <w:top w:val="nil"/>
              <w:left w:val="nil"/>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right"/>
              <w:rPr>
                <w:rFonts w:ascii="仿宋" w:eastAsia="仿宋" w:hAnsi="仿宋" w:cs="宋体"/>
                <w:kern w:val="0"/>
                <w:szCs w:val="21"/>
              </w:rPr>
            </w:pPr>
            <w:r w:rsidRPr="006E3394">
              <w:rPr>
                <w:rFonts w:ascii="仿宋" w:eastAsia="仿宋" w:hAnsi="仿宋" w:cs="宋体"/>
                <w:kern w:val="0"/>
                <w:szCs w:val="21"/>
              </w:rPr>
              <w:t xml:space="preserve">　</w:t>
            </w:r>
          </w:p>
        </w:tc>
      </w:tr>
      <w:tr w:rsidR="00F23545" w:rsidRPr="006E3394" w:rsidTr="00DF3CDD">
        <w:trPr>
          <w:trHeight w:val="312"/>
        </w:trPr>
        <w:tc>
          <w:tcPr>
            <w:tcW w:w="1445" w:type="pct"/>
            <w:tcBorders>
              <w:top w:val="nil"/>
              <w:left w:val="single" w:sz="4" w:space="0" w:color="000000"/>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left"/>
              <w:rPr>
                <w:rFonts w:ascii="仿宋" w:eastAsia="仿宋" w:hAnsi="仿宋" w:cs="宋体"/>
                <w:kern w:val="0"/>
                <w:szCs w:val="21"/>
              </w:rPr>
            </w:pPr>
            <w:r w:rsidRPr="006E3394">
              <w:rPr>
                <w:rFonts w:ascii="仿宋" w:eastAsia="仿宋" w:hAnsi="仿宋" w:cs="宋体"/>
                <w:kern w:val="0"/>
                <w:szCs w:val="21"/>
              </w:rPr>
              <w:t xml:space="preserve">　</w:t>
            </w:r>
          </w:p>
        </w:tc>
        <w:tc>
          <w:tcPr>
            <w:tcW w:w="852" w:type="pct"/>
            <w:tcBorders>
              <w:top w:val="nil"/>
              <w:left w:val="nil"/>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right"/>
              <w:rPr>
                <w:rFonts w:ascii="仿宋" w:eastAsia="仿宋" w:hAnsi="仿宋" w:cs="宋体"/>
                <w:kern w:val="0"/>
                <w:szCs w:val="21"/>
              </w:rPr>
            </w:pPr>
            <w:r w:rsidRPr="006E3394">
              <w:rPr>
                <w:rFonts w:ascii="仿宋" w:eastAsia="仿宋" w:hAnsi="仿宋" w:cs="宋体"/>
                <w:kern w:val="0"/>
                <w:szCs w:val="21"/>
              </w:rPr>
              <w:t xml:space="preserve">　</w:t>
            </w:r>
          </w:p>
        </w:tc>
        <w:tc>
          <w:tcPr>
            <w:tcW w:w="1876" w:type="pct"/>
            <w:tcBorders>
              <w:top w:val="nil"/>
              <w:left w:val="nil"/>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left"/>
              <w:rPr>
                <w:rFonts w:ascii="仿宋" w:eastAsia="仿宋" w:hAnsi="仿宋" w:cs="宋体"/>
                <w:kern w:val="0"/>
                <w:szCs w:val="21"/>
              </w:rPr>
            </w:pPr>
            <w:r w:rsidRPr="006E3394">
              <w:rPr>
                <w:rFonts w:ascii="仿宋" w:eastAsia="仿宋" w:hAnsi="仿宋" w:cs="宋体"/>
                <w:kern w:val="0"/>
                <w:szCs w:val="21"/>
              </w:rPr>
              <w:t xml:space="preserve">　　六、科学技术支出　</w:t>
            </w:r>
          </w:p>
        </w:tc>
        <w:tc>
          <w:tcPr>
            <w:tcW w:w="827" w:type="pct"/>
            <w:tcBorders>
              <w:top w:val="nil"/>
              <w:left w:val="nil"/>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right"/>
              <w:rPr>
                <w:rFonts w:ascii="仿宋" w:eastAsia="仿宋" w:hAnsi="仿宋" w:cs="宋体"/>
                <w:kern w:val="0"/>
                <w:szCs w:val="21"/>
              </w:rPr>
            </w:pPr>
            <w:r w:rsidRPr="006E3394">
              <w:rPr>
                <w:rFonts w:ascii="仿宋" w:eastAsia="仿宋" w:hAnsi="仿宋" w:cs="宋体"/>
                <w:kern w:val="0"/>
                <w:szCs w:val="21"/>
              </w:rPr>
              <w:t xml:space="preserve">　</w:t>
            </w:r>
          </w:p>
        </w:tc>
      </w:tr>
      <w:tr w:rsidR="00F23545" w:rsidRPr="006E3394" w:rsidTr="00DF3CDD">
        <w:trPr>
          <w:trHeight w:val="312"/>
        </w:trPr>
        <w:tc>
          <w:tcPr>
            <w:tcW w:w="1445" w:type="pct"/>
            <w:tcBorders>
              <w:top w:val="nil"/>
              <w:left w:val="single" w:sz="4" w:space="0" w:color="000000"/>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left"/>
              <w:rPr>
                <w:rFonts w:ascii="仿宋" w:eastAsia="仿宋" w:hAnsi="仿宋" w:cs="宋体"/>
                <w:kern w:val="0"/>
                <w:szCs w:val="21"/>
              </w:rPr>
            </w:pPr>
            <w:r w:rsidRPr="006E3394">
              <w:rPr>
                <w:rFonts w:ascii="仿宋" w:eastAsia="仿宋" w:hAnsi="仿宋" w:cs="宋体"/>
                <w:kern w:val="0"/>
                <w:szCs w:val="21"/>
              </w:rPr>
              <w:t xml:space="preserve">　</w:t>
            </w:r>
          </w:p>
        </w:tc>
        <w:tc>
          <w:tcPr>
            <w:tcW w:w="852" w:type="pct"/>
            <w:tcBorders>
              <w:top w:val="nil"/>
              <w:left w:val="nil"/>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right"/>
              <w:rPr>
                <w:rFonts w:ascii="仿宋" w:eastAsia="仿宋" w:hAnsi="仿宋" w:cs="宋体"/>
                <w:kern w:val="0"/>
                <w:szCs w:val="21"/>
              </w:rPr>
            </w:pPr>
            <w:r w:rsidRPr="006E3394">
              <w:rPr>
                <w:rFonts w:ascii="仿宋" w:eastAsia="仿宋" w:hAnsi="仿宋" w:cs="宋体"/>
                <w:kern w:val="0"/>
                <w:szCs w:val="21"/>
              </w:rPr>
              <w:t xml:space="preserve">　</w:t>
            </w:r>
          </w:p>
        </w:tc>
        <w:tc>
          <w:tcPr>
            <w:tcW w:w="1876" w:type="pct"/>
            <w:tcBorders>
              <w:top w:val="nil"/>
              <w:left w:val="nil"/>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left"/>
              <w:rPr>
                <w:rFonts w:ascii="仿宋" w:eastAsia="仿宋" w:hAnsi="仿宋" w:cs="宋体"/>
                <w:kern w:val="0"/>
                <w:szCs w:val="21"/>
              </w:rPr>
            </w:pPr>
            <w:r w:rsidRPr="006E3394">
              <w:rPr>
                <w:rFonts w:ascii="仿宋" w:eastAsia="仿宋" w:hAnsi="仿宋" w:cs="宋体"/>
                <w:kern w:val="0"/>
                <w:szCs w:val="21"/>
              </w:rPr>
              <w:t xml:space="preserve">　　七、文化旅游体育与传媒支出</w:t>
            </w:r>
          </w:p>
        </w:tc>
        <w:tc>
          <w:tcPr>
            <w:tcW w:w="827" w:type="pct"/>
            <w:tcBorders>
              <w:top w:val="nil"/>
              <w:left w:val="nil"/>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right"/>
              <w:rPr>
                <w:rFonts w:ascii="仿宋" w:eastAsia="仿宋" w:hAnsi="仿宋" w:cs="宋体"/>
                <w:kern w:val="0"/>
                <w:szCs w:val="21"/>
              </w:rPr>
            </w:pPr>
            <w:r w:rsidRPr="006E3394">
              <w:rPr>
                <w:rFonts w:ascii="仿宋" w:eastAsia="仿宋" w:hAnsi="仿宋" w:cs="宋体"/>
                <w:kern w:val="0"/>
                <w:szCs w:val="21"/>
              </w:rPr>
              <w:t xml:space="preserve">　</w:t>
            </w:r>
          </w:p>
        </w:tc>
      </w:tr>
      <w:tr w:rsidR="00F23545" w:rsidRPr="006E3394" w:rsidTr="00DF3CDD">
        <w:trPr>
          <w:trHeight w:val="312"/>
        </w:trPr>
        <w:tc>
          <w:tcPr>
            <w:tcW w:w="1445" w:type="pct"/>
            <w:tcBorders>
              <w:top w:val="nil"/>
              <w:left w:val="single" w:sz="4" w:space="0" w:color="000000"/>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left"/>
              <w:rPr>
                <w:rFonts w:ascii="仿宋" w:eastAsia="仿宋" w:hAnsi="仿宋" w:cs="宋体"/>
                <w:kern w:val="0"/>
                <w:szCs w:val="21"/>
              </w:rPr>
            </w:pPr>
            <w:r w:rsidRPr="006E3394">
              <w:rPr>
                <w:rFonts w:ascii="仿宋" w:eastAsia="仿宋" w:hAnsi="仿宋" w:cs="宋体"/>
                <w:kern w:val="0"/>
                <w:szCs w:val="21"/>
              </w:rPr>
              <w:t xml:space="preserve">　</w:t>
            </w:r>
          </w:p>
        </w:tc>
        <w:tc>
          <w:tcPr>
            <w:tcW w:w="852" w:type="pct"/>
            <w:tcBorders>
              <w:top w:val="nil"/>
              <w:left w:val="nil"/>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right"/>
              <w:rPr>
                <w:rFonts w:ascii="仿宋" w:eastAsia="仿宋" w:hAnsi="仿宋" w:cs="宋体"/>
                <w:kern w:val="0"/>
                <w:szCs w:val="21"/>
              </w:rPr>
            </w:pPr>
            <w:r w:rsidRPr="006E3394">
              <w:rPr>
                <w:rFonts w:ascii="仿宋" w:eastAsia="仿宋" w:hAnsi="仿宋" w:cs="宋体"/>
                <w:kern w:val="0"/>
                <w:szCs w:val="21"/>
              </w:rPr>
              <w:t xml:space="preserve">　</w:t>
            </w:r>
          </w:p>
        </w:tc>
        <w:tc>
          <w:tcPr>
            <w:tcW w:w="1876" w:type="pct"/>
            <w:tcBorders>
              <w:top w:val="nil"/>
              <w:left w:val="nil"/>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left"/>
              <w:rPr>
                <w:rFonts w:ascii="仿宋" w:eastAsia="仿宋" w:hAnsi="仿宋" w:cs="宋体"/>
                <w:kern w:val="0"/>
                <w:szCs w:val="21"/>
              </w:rPr>
            </w:pPr>
            <w:r w:rsidRPr="006E3394">
              <w:rPr>
                <w:rFonts w:ascii="仿宋" w:eastAsia="仿宋" w:hAnsi="仿宋" w:cs="宋体"/>
                <w:kern w:val="0"/>
                <w:szCs w:val="21"/>
              </w:rPr>
              <w:t xml:space="preserve">　　八、社会保障和就业支出　</w:t>
            </w:r>
          </w:p>
        </w:tc>
        <w:tc>
          <w:tcPr>
            <w:tcW w:w="827" w:type="pct"/>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F23545" w:rsidRDefault="00F23545" w:rsidP="00F23545">
            <w:pPr>
              <w:spacing w:line="225" w:lineRule="exact"/>
              <w:ind w:right="20"/>
              <w:jc w:val="right"/>
              <w:rPr>
                <w:rFonts w:ascii="宋体" w:eastAsia="宋体" w:hAnsi="Times New Roman" w:cs="宋体"/>
                <w:sz w:val="18"/>
                <w:szCs w:val="18"/>
              </w:rPr>
            </w:pPr>
            <w:r>
              <w:rPr>
                <w:rFonts w:ascii="宋体" w:eastAsia="宋体" w:hAnsi="Times New Roman" w:cs="宋体"/>
                <w:sz w:val="18"/>
                <w:szCs w:val="18"/>
              </w:rPr>
              <w:t>899.64488</w:t>
            </w:r>
          </w:p>
        </w:tc>
      </w:tr>
      <w:tr w:rsidR="00F23545" w:rsidRPr="006E3394" w:rsidTr="00DF3CDD">
        <w:trPr>
          <w:trHeight w:val="312"/>
        </w:trPr>
        <w:tc>
          <w:tcPr>
            <w:tcW w:w="1445" w:type="pct"/>
            <w:tcBorders>
              <w:top w:val="nil"/>
              <w:left w:val="single" w:sz="4" w:space="0" w:color="000000"/>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left"/>
              <w:rPr>
                <w:rFonts w:ascii="仿宋" w:eastAsia="仿宋" w:hAnsi="仿宋" w:cs="宋体"/>
                <w:kern w:val="0"/>
                <w:szCs w:val="21"/>
              </w:rPr>
            </w:pPr>
            <w:r w:rsidRPr="006E3394">
              <w:rPr>
                <w:rFonts w:ascii="仿宋" w:eastAsia="仿宋" w:hAnsi="仿宋" w:cs="宋体"/>
                <w:kern w:val="0"/>
                <w:szCs w:val="21"/>
              </w:rPr>
              <w:t xml:space="preserve">　</w:t>
            </w:r>
          </w:p>
        </w:tc>
        <w:tc>
          <w:tcPr>
            <w:tcW w:w="852" w:type="pct"/>
            <w:tcBorders>
              <w:top w:val="nil"/>
              <w:left w:val="nil"/>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right"/>
              <w:rPr>
                <w:rFonts w:ascii="仿宋" w:eastAsia="仿宋" w:hAnsi="仿宋" w:cs="宋体"/>
                <w:kern w:val="0"/>
                <w:szCs w:val="21"/>
              </w:rPr>
            </w:pPr>
            <w:r w:rsidRPr="006E3394">
              <w:rPr>
                <w:rFonts w:ascii="仿宋" w:eastAsia="仿宋" w:hAnsi="仿宋" w:cs="宋体"/>
                <w:kern w:val="0"/>
                <w:szCs w:val="21"/>
              </w:rPr>
              <w:t xml:space="preserve">　</w:t>
            </w:r>
          </w:p>
        </w:tc>
        <w:tc>
          <w:tcPr>
            <w:tcW w:w="1876" w:type="pct"/>
            <w:tcBorders>
              <w:top w:val="nil"/>
              <w:left w:val="nil"/>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left"/>
              <w:rPr>
                <w:rFonts w:ascii="仿宋" w:eastAsia="仿宋" w:hAnsi="仿宋" w:cs="宋体"/>
                <w:kern w:val="0"/>
                <w:szCs w:val="21"/>
              </w:rPr>
            </w:pPr>
            <w:r w:rsidRPr="006E3394">
              <w:rPr>
                <w:rFonts w:ascii="仿宋" w:eastAsia="仿宋" w:hAnsi="仿宋" w:cs="宋体"/>
                <w:kern w:val="0"/>
                <w:szCs w:val="21"/>
              </w:rPr>
              <w:t xml:space="preserve">　　九、社会保险基金支出</w:t>
            </w:r>
          </w:p>
        </w:tc>
        <w:tc>
          <w:tcPr>
            <w:tcW w:w="827" w:type="pct"/>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F23545" w:rsidRDefault="00F23545" w:rsidP="00F23545">
            <w:pPr>
              <w:spacing w:line="225" w:lineRule="exact"/>
              <w:ind w:right="20"/>
              <w:jc w:val="right"/>
              <w:rPr>
                <w:rFonts w:ascii="宋体" w:eastAsia="宋体" w:hAnsi="Times New Roman" w:cs="宋体"/>
                <w:sz w:val="18"/>
                <w:szCs w:val="18"/>
              </w:rPr>
            </w:pPr>
          </w:p>
        </w:tc>
      </w:tr>
      <w:tr w:rsidR="00F23545" w:rsidRPr="006E3394" w:rsidTr="00DF3CDD">
        <w:trPr>
          <w:trHeight w:val="312"/>
        </w:trPr>
        <w:tc>
          <w:tcPr>
            <w:tcW w:w="1445" w:type="pct"/>
            <w:tcBorders>
              <w:top w:val="nil"/>
              <w:left w:val="single" w:sz="4" w:space="0" w:color="000000"/>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left"/>
              <w:rPr>
                <w:rFonts w:ascii="仿宋" w:eastAsia="仿宋" w:hAnsi="仿宋" w:cs="宋体"/>
                <w:kern w:val="0"/>
                <w:szCs w:val="21"/>
              </w:rPr>
            </w:pPr>
            <w:r w:rsidRPr="006E3394">
              <w:rPr>
                <w:rFonts w:ascii="仿宋" w:eastAsia="仿宋" w:hAnsi="仿宋" w:cs="宋体"/>
                <w:kern w:val="0"/>
                <w:szCs w:val="21"/>
              </w:rPr>
              <w:t xml:space="preserve">　</w:t>
            </w:r>
          </w:p>
        </w:tc>
        <w:tc>
          <w:tcPr>
            <w:tcW w:w="852" w:type="pct"/>
            <w:tcBorders>
              <w:top w:val="nil"/>
              <w:left w:val="nil"/>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right"/>
              <w:rPr>
                <w:rFonts w:ascii="仿宋" w:eastAsia="仿宋" w:hAnsi="仿宋" w:cs="宋体"/>
                <w:kern w:val="0"/>
                <w:szCs w:val="21"/>
              </w:rPr>
            </w:pPr>
            <w:r w:rsidRPr="006E3394">
              <w:rPr>
                <w:rFonts w:ascii="仿宋" w:eastAsia="仿宋" w:hAnsi="仿宋" w:cs="宋体"/>
                <w:kern w:val="0"/>
                <w:szCs w:val="21"/>
              </w:rPr>
              <w:t xml:space="preserve">　</w:t>
            </w:r>
          </w:p>
        </w:tc>
        <w:tc>
          <w:tcPr>
            <w:tcW w:w="1876" w:type="pct"/>
            <w:tcBorders>
              <w:top w:val="nil"/>
              <w:left w:val="nil"/>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left"/>
              <w:rPr>
                <w:rFonts w:ascii="仿宋" w:eastAsia="仿宋" w:hAnsi="仿宋" w:cs="宋体"/>
                <w:kern w:val="0"/>
                <w:szCs w:val="21"/>
              </w:rPr>
            </w:pPr>
            <w:r w:rsidRPr="006E3394">
              <w:rPr>
                <w:rFonts w:ascii="仿宋" w:eastAsia="仿宋" w:hAnsi="仿宋" w:cs="宋体"/>
                <w:kern w:val="0"/>
                <w:szCs w:val="21"/>
              </w:rPr>
              <w:t xml:space="preserve">　　十、卫生健康支出</w:t>
            </w:r>
          </w:p>
        </w:tc>
        <w:tc>
          <w:tcPr>
            <w:tcW w:w="827" w:type="pct"/>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F23545" w:rsidRDefault="00F23545" w:rsidP="00F23545">
            <w:pPr>
              <w:spacing w:line="225" w:lineRule="exact"/>
              <w:ind w:right="20"/>
              <w:jc w:val="right"/>
              <w:rPr>
                <w:rFonts w:ascii="宋体" w:eastAsia="宋体" w:hAnsi="Times New Roman" w:cs="宋体"/>
                <w:sz w:val="18"/>
                <w:szCs w:val="18"/>
              </w:rPr>
            </w:pPr>
            <w:r>
              <w:rPr>
                <w:rFonts w:ascii="宋体" w:eastAsia="宋体" w:hAnsi="Times New Roman" w:cs="宋体"/>
                <w:sz w:val="18"/>
                <w:szCs w:val="18"/>
              </w:rPr>
              <w:t>87.392827</w:t>
            </w:r>
          </w:p>
        </w:tc>
      </w:tr>
      <w:tr w:rsidR="00F23545" w:rsidRPr="006E3394" w:rsidTr="00DF3CDD">
        <w:trPr>
          <w:trHeight w:val="312"/>
        </w:trPr>
        <w:tc>
          <w:tcPr>
            <w:tcW w:w="1445" w:type="pct"/>
            <w:tcBorders>
              <w:top w:val="nil"/>
              <w:left w:val="single" w:sz="4" w:space="0" w:color="000000"/>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left"/>
              <w:rPr>
                <w:rFonts w:ascii="仿宋" w:eastAsia="仿宋" w:hAnsi="仿宋" w:cs="宋体"/>
                <w:kern w:val="0"/>
                <w:szCs w:val="21"/>
              </w:rPr>
            </w:pPr>
            <w:r w:rsidRPr="006E3394">
              <w:rPr>
                <w:rFonts w:ascii="仿宋" w:eastAsia="仿宋" w:hAnsi="仿宋" w:cs="宋体"/>
                <w:kern w:val="0"/>
                <w:szCs w:val="21"/>
              </w:rPr>
              <w:t xml:space="preserve">　</w:t>
            </w:r>
          </w:p>
        </w:tc>
        <w:tc>
          <w:tcPr>
            <w:tcW w:w="852" w:type="pct"/>
            <w:tcBorders>
              <w:top w:val="nil"/>
              <w:left w:val="nil"/>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right"/>
              <w:rPr>
                <w:rFonts w:ascii="仿宋" w:eastAsia="仿宋" w:hAnsi="仿宋" w:cs="宋体"/>
                <w:kern w:val="0"/>
                <w:szCs w:val="21"/>
              </w:rPr>
            </w:pPr>
            <w:r w:rsidRPr="006E3394">
              <w:rPr>
                <w:rFonts w:ascii="仿宋" w:eastAsia="仿宋" w:hAnsi="仿宋" w:cs="宋体"/>
                <w:kern w:val="0"/>
                <w:szCs w:val="21"/>
              </w:rPr>
              <w:t xml:space="preserve">　</w:t>
            </w:r>
          </w:p>
        </w:tc>
        <w:tc>
          <w:tcPr>
            <w:tcW w:w="1876" w:type="pct"/>
            <w:tcBorders>
              <w:top w:val="nil"/>
              <w:left w:val="nil"/>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left"/>
              <w:rPr>
                <w:rFonts w:ascii="仿宋" w:eastAsia="仿宋" w:hAnsi="仿宋" w:cs="宋体"/>
                <w:kern w:val="0"/>
                <w:szCs w:val="21"/>
              </w:rPr>
            </w:pPr>
            <w:r w:rsidRPr="006E3394">
              <w:rPr>
                <w:rFonts w:ascii="仿宋" w:eastAsia="仿宋" w:hAnsi="仿宋" w:cs="宋体"/>
                <w:kern w:val="0"/>
                <w:szCs w:val="21"/>
              </w:rPr>
              <w:t xml:space="preserve">　　十一、节能环保支出</w:t>
            </w:r>
          </w:p>
        </w:tc>
        <w:tc>
          <w:tcPr>
            <w:tcW w:w="827" w:type="pct"/>
            <w:tcBorders>
              <w:top w:val="nil"/>
              <w:left w:val="nil"/>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right"/>
              <w:rPr>
                <w:rFonts w:ascii="仿宋" w:eastAsia="仿宋" w:hAnsi="仿宋" w:cs="宋体"/>
                <w:kern w:val="0"/>
                <w:szCs w:val="21"/>
              </w:rPr>
            </w:pPr>
            <w:r w:rsidRPr="006E3394">
              <w:rPr>
                <w:rFonts w:ascii="仿宋" w:eastAsia="仿宋" w:hAnsi="仿宋" w:cs="宋体"/>
                <w:kern w:val="0"/>
                <w:szCs w:val="21"/>
              </w:rPr>
              <w:t xml:space="preserve">　</w:t>
            </w:r>
          </w:p>
        </w:tc>
      </w:tr>
      <w:tr w:rsidR="00F23545" w:rsidRPr="006E3394" w:rsidTr="00DF3CDD">
        <w:trPr>
          <w:trHeight w:val="312"/>
        </w:trPr>
        <w:tc>
          <w:tcPr>
            <w:tcW w:w="1445" w:type="pct"/>
            <w:tcBorders>
              <w:top w:val="nil"/>
              <w:left w:val="single" w:sz="4" w:space="0" w:color="000000"/>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left"/>
              <w:rPr>
                <w:rFonts w:ascii="仿宋" w:eastAsia="仿宋" w:hAnsi="仿宋" w:cs="宋体"/>
                <w:kern w:val="0"/>
                <w:szCs w:val="21"/>
              </w:rPr>
            </w:pPr>
            <w:r w:rsidRPr="006E3394">
              <w:rPr>
                <w:rFonts w:ascii="仿宋" w:eastAsia="仿宋" w:hAnsi="仿宋" w:cs="宋体"/>
                <w:kern w:val="0"/>
                <w:szCs w:val="21"/>
              </w:rPr>
              <w:t xml:space="preserve">　</w:t>
            </w:r>
          </w:p>
        </w:tc>
        <w:tc>
          <w:tcPr>
            <w:tcW w:w="852" w:type="pct"/>
            <w:tcBorders>
              <w:top w:val="nil"/>
              <w:left w:val="nil"/>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right"/>
              <w:rPr>
                <w:rFonts w:ascii="仿宋" w:eastAsia="仿宋" w:hAnsi="仿宋" w:cs="宋体"/>
                <w:kern w:val="0"/>
                <w:szCs w:val="21"/>
              </w:rPr>
            </w:pPr>
            <w:r w:rsidRPr="006E3394">
              <w:rPr>
                <w:rFonts w:ascii="仿宋" w:eastAsia="仿宋" w:hAnsi="仿宋" w:cs="宋体"/>
                <w:kern w:val="0"/>
                <w:szCs w:val="21"/>
              </w:rPr>
              <w:t xml:space="preserve">　</w:t>
            </w:r>
          </w:p>
        </w:tc>
        <w:tc>
          <w:tcPr>
            <w:tcW w:w="1876" w:type="pct"/>
            <w:tcBorders>
              <w:top w:val="nil"/>
              <w:left w:val="nil"/>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left"/>
              <w:rPr>
                <w:rFonts w:ascii="仿宋" w:eastAsia="仿宋" w:hAnsi="仿宋" w:cs="宋体"/>
                <w:kern w:val="0"/>
                <w:szCs w:val="21"/>
              </w:rPr>
            </w:pPr>
            <w:r w:rsidRPr="006E3394">
              <w:rPr>
                <w:rFonts w:ascii="仿宋" w:eastAsia="仿宋" w:hAnsi="仿宋" w:cs="宋体"/>
                <w:kern w:val="0"/>
                <w:szCs w:val="21"/>
              </w:rPr>
              <w:t xml:space="preserve">　　十二、城乡社区支出</w:t>
            </w:r>
          </w:p>
        </w:tc>
        <w:tc>
          <w:tcPr>
            <w:tcW w:w="827" w:type="pct"/>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F23545" w:rsidRDefault="00F23545" w:rsidP="00F23545">
            <w:pPr>
              <w:spacing w:line="225" w:lineRule="exact"/>
              <w:ind w:right="20"/>
              <w:jc w:val="right"/>
              <w:rPr>
                <w:rFonts w:ascii="宋体" w:eastAsia="宋体" w:hAnsi="Times New Roman" w:cs="宋体"/>
                <w:sz w:val="18"/>
                <w:szCs w:val="18"/>
              </w:rPr>
            </w:pPr>
            <w:r>
              <w:rPr>
                <w:rFonts w:ascii="宋体" w:eastAsia="宋体" w:hAnsi="Times New Roman" w:cs="宋体"/>
                <w:sz w:val="18"/>
                <w:szCs w:val="18"/>
              </w:rPr>
              <w:t>686.9000</w:t>
            </w:r>
          </w:p>
        </w:tc>
      </w:tr>
      <w:tr w:rsidR="00F23545" w:rsidRPr="006E3394" w:rsidTr="00DF3CDD">
        <w:trPr>
          <w:trHeight w:val="312"/>
        </w:trPr>
        <w:tc>
          <w:tcPr>
            <w:tcW w:w="1445" w:type="pct"/>
            <w:tcBorders>
              <w:top w:val="nil"/>
              <w:left w:val="single" w:sz="4" w:space="0" w:color="000000"/>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left"/>
              <w:rPr>
                <w:rFonts w:ascii="仿宋" w:eastAsia="仿宋" w:hAnsi="仿宋" w:cs="宋体"/>
                <w:kern w:val="0"/>
                <w:szCs w:val="21"/>
              </w:rPr>
            </w:pPr>
            <w:r w:rsidRPr="006E3394">
              <w:rPr>
                <w:rFonts w:ascii="仿宋" w:eastAsia="仿宋" w:hAnsi="仿宋" w:cs="宋体"/>
                <w:kern w:val="0"/>
                <w:szCs w:val="21"/>
              </w:rPr>
              <w:t xml:space="preserve">　</w:t>
            </w:r>
          </w:p>
        </w:tc>
        <w:tc>
          <w:tcPr>
            <w:tcW w:w="852" w:type="pct"/>
            <w:tcBorders>
              <w:top w:val="nil"/>
              <w:left w:val="nil"/>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right"/>
              <w:rPr>
                <w:rFonts w:ascii="仿宋" w:eastAsia="仿宋" w:hAnsi="仿宋" w:cs="宋体"/>
                <w:kern w:val="0"/>
                <w:szCs w:val="21"/>
              </w:rPr>
            </w:pPr>
            <w:r w:rsidRPr="006E3394">
              <w:rPr>
                <w:rFonts w:ascii="仿宋" w:eastAsia="仿宋" w:hAnsi="仿宋" w:cs="宋体"/>
                <w:kern w:val="0"/>
                <w:szCs w:val="21"/>
              </w:rPr>
              <w:t xml:space="preserve">　</w:t>
            </w:r>
          </w:p>
        </w:tc>
        <w:tc>
          <w:tcPr>
            <w:tcW w:w="1876" w:type="pct"/>
            <w:tcBorders>
              <w:top w:val="nil"/>
              <w:left w:val="nil"/>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left"/>
              <w:rPr>
                <w:rFonts w:ascii="仿宋" w:eastAsia="仿宋" w:hAnsi="仿宋" w:cs="宋体"/>
                <w:kern w:val="0"/>
                <w:szCs w:val="21"/>
              </w:rPr>
            </w:pPr>
            <w:r w:rsidRPr="006E3394">
              <w:rPr>
                <w:rFonts w:ascii="仿宋" w:eastAsia="仿宋" w:hAnsi="仿宋" w:cs="宋体"/>
                <w:kern w:val="0"/>
                <w:szCs w:val="21"/>
              </w:rPr>
              <w:t xml:space="preserve">　　十三、农林水支出</w:t>
            </w:r>
          </w:p>
        </w:tc>
        <w:tc>
          <w:tcPr>
            <w:tcW w:w="827" w:type="pct"/>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F23545" w:rsidRDefault="00F23545" w:rsidP="00F23545">
            <w:pPr>
              <w:spacing w:line="225" w:lineRule="exact"/>
              <w:ind w:right="20"/>
              <w:jc w:val="right"/>
              <w:rPr>
                <w:rFonts w:ascii="宋体" w:eastAsia="宋体" w:hAnsi="Times New Roman" w:cs="宋体"/>
                <w:sz w:val="18"/>
                <w:szCs w:val="18"/>
              </w:rPr>
            </w:pPr>
            <w:r>
              <w:rPr>
                <w:rFonts w:ascii="宋体" w:eastAsia="宋体" w:hAnsi="Times New Roman" w:cs="宋体"/>
                <w:sz w:val="18"/>
                <w:szCs w:val="18"/>
              </w:rPr>
              <w:t>73.7700</w:t>
            </w:r>
          </w:p>
        </w:tc>
      </w:tr>
      <w:tr w:rsidR="00F23545" w:rsidRPr="006E3394" w:rsidTr="00DF3CDD">
        <w:trPr>
          <w:trHeight w:val="312"/>
        </w:trPr>
        <w:tc>
          <w:tcPr>
            <w:tcW w:w="1445" w:type="pct"/>
            <w:tcBorders>
              <w:top w:val="nil"/>
              <w:left w:val="single" w:sz="4" w:space="0" w:color="000000"/>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left"/>
              <w:rPr>
                <w:rFonts w:ascii="仿宋" w:eastAsia="仿宋" w:hAnsi="仿宋" w:cs="宋体"/>
                <w:kern w:val="0"/>
                <w:szCs w:val="21"/>
              </w:rPr>
            </w:pPr>
            <w:r w:rsidRPr="006E3394">
              <w:rPr>
                <w:rFonts w:ascii="仿宋" w:eastAsia="仿宋" w:hAnsi="仿宋" w:cs="宋体"/>
                <w:kern w:val="0"/>
                <w:szCs w:val="21"/>
              </w:rPr>
              <w:t xml:space="preserve">　</w:t>
            </w:r>
          </w:p>
        </w:tc>
        <w:tc>
          <w:tcPr>
            <w:tcW w:w="852" w:type="pct"/>
            <w:tcBorders>
              <w:top w:val="nil"/>
              <w:left w:val="nil"/>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right"/>
              <w:rPr>
                <w:rFonts w:ascii="仿宋" w:eastAsia="仿宋" w:hAnsi="仿宋" w:cs="宋体"/>
                <w:kern w:val="0"/>
                <w:szCs w:val="21"/>
              </w:rPr>
            </w:pPr>
            <w:r w:rsidRPr="006E3394">
              <w:rPr>
                <w:rFonts w:ascii="仿宋" w:eastAsia="仿宋" w:hAnsi="仿宋" w:cs="宋体"/>
                <w:kern w:val="0"/>
                <w:szCs w:val="21"/>
              </w:rPr>
              <w:t xml:space="preserve">　</w:t>
            </w:r>
          </w:p>
        </w:tc>
        <w:tc>
          <w:tcPr>
            <w:tcW w:w="1876" w:type="pct"/>
            <w:tcBorders>
              <w:top w:val="nil"/>
              <w:left w:val="nil"/>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left"/>
              <w:rPr>
                <w:rFonts w:ascii="仿宋" w:eastAsia="仿宋" w:hAnsi="仿宋" w:cs="宋体"/>
                <w:kern w:val="0"/>
                <w:szCs w:val="21"/>
              </w:rPr>
            </w:pPr>
            <w:r w:rsidRPr="006E3394">
              <w:rPr>
                <w:rFonts w:ascii="仿宋" w:eastAsia="仿宋" w:hAnsi="仿宋" w:cs="宋体"/>
                <w:kern w:val="0"/>
                <w:szCs w:val="21"/>
              </w:rPr>
              <w:t xml:space="preserve">　　十四、交通运输支出</w:t>
            </w:r>
          </w:p>
        </w:tc>
        <w:tc>
          <w:tcPr>
            <w:tcW w:w="827" w:type="pct"/>
            <w:tcBorders>
              <w:top w:val="nil"/>
              <w:left w:val="nil"/>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right"/>
              <w:rPr>
                <w:rFonts w:ascii="仿宋" w:eastAsia="仿宋" w:hAnsi="仿宋" w:cs="宋体"/>
                <w:kern w:val="0"/>
                <w:szCs w:val="21"/>
              </w:rPr>
            </w:pPr>
            <w:r w:rsidRPr="006E3394">
              <w:rPr>
                <w:rFonts w:ascii="仿宋" w:eastAsia="仿宋" w:hAnsi="仿宋" w:cs="宋体"/>
                <w:kern w:val="0"/>
                <w:szCs w:val="21"/>
              </w:rPr>
              <w:t xml:space="preserve">　</w:t>
            </w:r>
          </w:p>
        </w:tc>
      </w:tr>
      <w:tr w:rsidR="00F23545" w:rsidRPr="006E3394" w:rsidTr="00DF3CDD">
        <w:trPr>
          <w:trHeight w:val="312"/>
        </w:trPr>
        <w:tc>
          <w:tcPr>
            <w:tcW w:w="1445" w:type="pct"/>
            <w:tcBorders>
              <w:top w:val="nil"/>
              <w:left w:val="single" w:sz="4" w:space="0" w:color="000000"/>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left"/>
              <w:rPr>
                <w:rFonts w:ascii="仿宋" w:eastAsia="仿宋" w:hAnsi="仿宋" w:cs="宋体"/>
                <w:kern w:val="0"/>
                <w:szCs w:val="21"/>
              </w:rPr>
            </w:pPr>
            <w:r w:rsidRPr="006E3394">
              <w:rPr>
                <w:rFonts w:ascii="仿宋" w:eastAsia="仿宋" w:hAnsi="仿宋" w:cs="宋体"/>
                <w:kern w:val="0"/>
                <w:szCs w:val="21"/>
              </w:rPr>
              <w:t xml:space="preserve">　</w:t>
            </w:r>
          </w:p>
        </w:tc>
        <w:tc>
          <w:tcPr>
            <w:tcW w:w="852" w:type="pct"/>
            <w:tcBorders>
              <w:top w:val="nil"/>
              <w:left w:val="nil"/>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right"/>
              <w:rPr>
                <w:rFonts w:ascii="仿宋" w:eastAsia="仿宋" w:hAnsi="仿宋" w:cs="宋体"/>
                <w:kern w:val="0"/>
                <w:szCs w:val="21"/>
              </w:rPr>
            </w:pPr>
            <w:r w:rsidRPr="006E3394">
              <w:rPr>
                <w:rFonts w:ascii="仿宋" w:eastAsia="仿宋" w:hAnsi="仿宋" w:cs="宋体"/>
                <w:kern w:val="0"/>
                <w:szCs w:val="21"/>
              </w:rPr>
              <w:t xml:space="preserve">　</w:t>
            </w:r>
          </w:p>
        </w:tc>
        <w:tc>
          <w:tcPr>
            <w:tcW w:w="1876" w:type="pct"/>
            <w:tcBorders>
              <w:top w:val="nil"/>
              <w:left w:val="nil"/>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left"/>
              <w:rPr>
                <w:rFonts w:ascii="仿宋" w:eastAsia="仿宋" w:hAnsi="仿宋" w:cs="宋体"/>
                <w:kern w:val="0"/>
                <w:szCs w:val="21"/>
              </w:rPr>
            </w:pPr>
            <w:r w:rsidRPr="006E3394">
              <w:rPr>
                <w:rFonts w:ascii="仿宋" w:eastAsia="仿宋" w:hAnsi="仿宋" w:cs="宋体"/>
                <w:kern w:val="0"/>
                <w:szCs w:val="21"/>
              </w:rPr>
              <w:t xml:space="preserve">　　十五、资源勘探工业信息等支出</w:t>
            </w:r>
          </w:p>
        </w:tc>
        <w:tc>
          <w:tcPr>
            <w:tcW w:w="827" w:type="pct"/>
            <w:tcBorders>
              <w:top w:val="nil"/>
              <w:left w:val="nil"/>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right"/>
              <w:rPr>
                <w:rFonts w:ascii="仿宋" w:eastAsia="仿宋" w:hAnsi="仿宋" w:cs="宋体"/>
                <w:kern w:val="0"/>
                <w:szCs w:val="21"/>
              </w:rPr>
            </w:pPr>
            <w:r w:rsidRPr="006E3394">
              <w:rPr>
                <w:rFonts w:ascii="仿宋" w:eastAsia="仿宋" w:hAnsi="仿宋" w:cs="宋体"/>
                <w:kern w:val="0"/>
                <w:szCs w:val="21"/>
              </w:rPr>
              <w:t xml:space="preserve">　</w:t>
            </w:r>
          </w:p>
        </w:tc>
      </w:tr>
      <w:tr w:rsidR="00F23545" w:rsidRPr="006E3394" w:rsidTr="00DF3CDD">
        <w:trPr>
          <w:trHeight w:val="312"/>
        </w:trPr>
        <w:tc>
          <w:tcPr>
            <w:tcW w:w="1445" w:type="pct"/>
            <w:tcBorders>
              <w:top w:val="nil"/>
              <w:left w:val="single" w:sz="4" w:space="0" w:color="000000"/>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left"/>
              <w:rPr>
                <w:rFonts w:ascii="仿宋" w:eastAsia="仿宋" w:hAnsi="仿宋" w:cs="宋体"/>
                <w:kern w:val="0"/>
                <w:szCs w:val="21"/>
              </w:rPr>
            </w:pPr>
            <w:r w:rsidRPr="006E3394">
              <w:rPr>
                <w:rFonts w:ascii="仿宋" w:eastAsia="仿宋" w:hAnsi="仿宋" w:cs="宋体"/>
                <w:kern w:val="0"/>
                <w:szCs w:val="21"/>
              </w:rPr>
              <w:t xml:space="preserve">　</w:t>
            </w:r>
          </w:p>
        </w:tc>
        <w:tc>
          <w:tcPr>
            <w:tcW w:w="852" w:type="pct"/>
            <w:tcBorders>
              <w:top w:val="nil"/>
              <w:left w:val="nil"/>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right"/>
              <w:rPr>
                <w:rFonts w:ascii="仿宋" w:eastAsia="仿宋" w:hAnsi="仿宋" w:cs="宋体"/>
                <w:kern w:val="0"/>
                <w:szCs w:val="21"/>
              </w:rPr>
            </w:pPr>
            <w:r w:rsidRPr="006E3394">
              <w:rPr>
                <w:rFonts w:ascii="仿宋" w:eastAsia="仿宋" w:hAnsi="仿宋" w:cs="宋体"/>
                <w:kern w:val="0"/>
                <w:szCs w:val="21"/>
              </w:rPr>
              <w:t xml:space="preserve">　</w:t>
            </w:r>
          </w:p>
        </w:tc>
        <w:tc>
          <w:tcPr>
            <w:tcW w:w="1876" w:type="pct"/>
            <w:tcBorders>
              <w:top w:val="nil"/>
              <w:left w:val="nil"/>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left"/>
              <w:rPr>
                <w:rFonts w:ascii="仿宋" w:eastAsia="仿宋" w:hAnsi="仿宋" w:cs="宋体"/>
                <w:kern w:val="0"/>
                <w:szCs w:val="21"/>
              </w:rPr>
            </w:pPr>
            <w:r w:rsidRPr="006E3394">
              <w:rPr>
                <w:rFonts w:ascii="仿宋" w:eastAsia="仿宋" w:hAnsi="仿宋" w:cs="宋体"/>
                <w:kern w:val="0"/>
                <w:szCs w:val="21"/>
              </w:rPr>
              <w:t xml:space="preserve">　　十六、商业服务业等支出</w:t>
            </w:r>
          </w:p>
        </w:tc>
        <w:tc>
          <w:tcPr>
            <w:tcW w:w="827" w:type="pct"/>
            <w:tcBorders>
              <w:top w:val="nil"/>
              <w:left w:val="nil"/>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right"/>
              <w:rPr>
                <w:rFonts w:ascii="仿宋" w:eastAsia="仿宋" w:hAnsi="仿宋" w:cs="宋体"/>
                <w:kern w:val="0"/>
                <w:szCs w:val="21"/>
              </w:rPr>
            </w:pPr>
            <w:r w:rsidRPr="006E3394">
              <w:rPr>
                <w:rFonts w:ascii="仿宋" w:eastAsia="仿宋" w:hAnsi="仿宋" w:cs="宋体"/>
                <w:kern w:val="0"/>
                <w:szCs w:val="21"/>
              </w:rPr>
              <w:t xml:space="preserve">　</w:t>
            </w:r>
          </w:p>
        </w:tc>
      </w:tr>
      <w:tr w:rsidR="00F23545" w:rsidRPr="006E3394" w:rsidTr="00DF3CDD">
        <w:trPr>
          <w:trHeight w:val="312"/>
        </w:trPr>
        <w:tc>
          <w:tcPr>
            <w:tcW w:w="1445" w:type="pct"/>
            <w:tcBorders>
              <w:top w:val="nil"/>
              <w:left w:val="single" w:sz="4" w:space="0" w:color="000000"/>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left"/>
              <w:rPr>
                <w:rFonts w:ascii="仿宋" w:eastAsia="仿宋" w:hAnsi="仿宋" w:cs="宋体"/>
                <w:kern w:val="0"/>
                <w:szCs w:val="21"/>
              </w:rPr>
            </w:pPr>
            <w:r w:rsidRPr="006E3394">
              <w:rPr>
                <w:rFonts w:ascii="仿宋" w:eastAsia="仿宋" w:hAnsi="仿宋" w:cs="宋体"/>
                <w:kern w:val="0"/>
                <w:szCs w:val="21"/>
              </w:rPr>
              <w:t xml:space="preserve">　</w:t>
            </w:r>
          </w:p>
        </w:tc>
        <w:tc>
          <w:tcPr>
            <w:tcW w:w="852" w:type="pct"/>
            <w:tcBorders>
              <w:top w:val="nil"/>
              <w:left w:val="nil"/>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right"/>
              <w:rPr>
                <w:rFonts w:ascii="仿宋" w:eastAsia="仿宋" w:hAnsi="仿宋" w:cs="宋体"/>
                <w:kern w:val="0"/>
                <w:szCs w:val="21"/>
              </w:rPr>
            </w:pPr>
            <w:r w:rsidRPr="006E3394">
              <w:rPr>
                <w:rFonts w:ascii="仿宋" w:eastAsia="仿宋" w:hAnsi="仿宋" w:cs="宋体"/>
                <w:kern w:val="0"/>
                <w:szCs w:val="21"/>
              </w:rPr>
              <w:t xml:space="preserve">　</w:t>
            </w:r>
          </w:p>
        </w:tc>
        <w:tc>
          <w:tcPr>
            <w:tcW w:w="1876" w:type="pct"/>
            <w:tcBorders>
              <w:top w:val="nil"/>
              <w:left w:val="nil"/>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left"/>
              <w:rPr>
                <w:rFonts w:ascii="仿宋" w:eastAsia="仿宋" w:hAnsi="仿宋" w:cs="宋体"/>
                <w:kern w:val="0"/>
                <w:szCs w:val="21"/>
              </w:rPr>
            </w:pPr>
            <w:r w:rsidRPr="006E3394">
              <w:rPr>
                <w:rFonts w:ascii="仿宋" w:eastAsia="仿宋" w:hAnsi="仿宋" w:cs="宋体"/>
                <w:kern w:val="0"/>
                <w:szCs w:val="21"/>
              </w:rPr>
              <w:t xml:space="preserve">　　十七、金融支出</w:t>
            </w:r>
          </w:p>
        </w:tc>
        <w:tc>
          <w:tcPr>
            <w:tcW w:w="827" w:type="pct"/>
            <w:tcBorders>
              <w:top w:val="nil"/>
              <w:left w:val="nil"/>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right"/>
              <w:rPr>
                <w:rFonts w:ascii="仿宋" w:eastAsia="仿宋" w:hAnsi="仿宋" w:cs="宋体"/>
                <w:kern w:val="0"/>
                <w:szCs w:val="21"/>
              </w:rPr>
            </w:pPr>
            <w:r w:rsidRPr="006E3394">
              <w:rPr>
                <w:rFonts w:ascii="仿宋" w:eastAsia="仿宋" w:hAnsi="仿宋" w:cs="宋体"/>
                <w:kern w:val="0"/>
                <w:szCs w:val="21"/>
              </w:rPr>
              <w:t xml:space="preserve">　</w:t>
            </w:r>
          </w:p>
        </w:tc>
      </w:tr>
      <w:tr w:rsidR="00F23545" w:rsidRPr="006E3394" w:rsidTr="00DF3CDD">
        <w:trPr>
          <w:trHeight w:val="312"/>
        </w:trPr>
        <w:tc>
          <w:tcPr>
            <w:tcW w:w="1445" w:type="pct"/>
            <w:tcBorders>
              <w:top w:val="nil"/>
              <w:left w:val="single" w:sz="4" w:space="0" w:color="000000"/>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left"/>
              <w:rPr>
                <w:rFonts w:ascii="仿宋" w:eastAsia="仿宋" w:hAnsi="仿宋" w:cs="宋体"/>
                <w:kern w:val="0"/>
                <w:szCs w:val="21"/>
              </w:rPr>
            </w:pPr>
            <w:r w:rsidRPr="006E3394">
              <w:rPr>
                <w:rFonts w:ascii="仿宋" w:eastAsia="仿宋" w:hAnsi="仿宋" w:cs="宋体"/>
                <w:kern w:val="0"/>
                <w:szCs w:val="21"/>
              </w:rPr>
              <w:t xml:space="preserve">　</w:t>
            </w:r>
          </w:p>
        </w:tc>
        <w:tc>
          <w:tcPr>
            <w:tcW w:w="852" w:type="pct"/>
            <w:tcBorders>
              <w:top w:val="nil"/>
              <w:left w:val="nil"/>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right"/>
              <w:rPr>
                <w:rFonts w:ascii="仿宋" w:eastAsia="仿宋" w:hAnsi="仿宋" w:cs="宋体"/>
                <w:kern w:val="0"/>
                <w:szCs w:val="21"/>
              </w:rPr>
            </w:pPr>
            <w:r w:rsidRPr="006E3394">
              <w:rPr>
                <w:rFonts w:ascii="仿宋" w:eastAsia="仿宋" w:hAnsi="仿宋" w:cs="宋体"/>
                <w:kern w:val="0"/>
                <w:szCs w:val="21"/>
              </w:rPr>
              <w:t xml:space="preserve">　</w:t>
            </w:r>
          </w:p>
        </w:tc>
        <w:tc>
          <w:tcPr>
            <w:tcW w:w="1876" w:type="pct"/>
            <w:tcBorders>
              <w:top w:val="nil"/>
              <w:left w:val="nil"/>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left"/>
              <w:rPr>
                <w:rFonts w:ascii="仿宋" w:eastAsia="仿宋" w:hAnsi="仿宋" w:cs="宋体"/>
                <w:kern w:val="0"/>
                <w:szCs w:val="21"/>
              </w:rPr>
            </w:pPr>
            <w:r w:rsidRPr="006E3394">
              <w:rPr>
                <w:rFonts w:ascii="仿宋" w:eastAsia="仿宋" w:hAnsi="仿宋" w:cs="宋体"/>
                <w:kern w:val="0"/>
                <w:szCs w:val="21"/>
              </w:rPr>
              <w:t xml:space="preserve">　　十八、援助其他地区支出</w:t>
            </w:r>
          </w:p>
        </w:tc>
        <w:tc>
          <w:tcPr>
            <w:tcW w:w="827" w:type="pct"/>
            <w:tcBorders>
              <w:top w:val="nil"/>
              <w:left w:val="nil"/>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right"/>
              <w:rPr>
                <w:rFonts w:ascii="仿宋" w:eastAsia="仿宋" w:hAnsi="仿宋" w:cs="宋体"/>
                <w:kern w:val="0"/>
                <w:szCs w:val="21"/>
              </w:rPr>
            </w:pPr>
            <w:r w:rsidRPr="006E3394">
              <w:rPr>
                <w:rFonts w:ascii="仿宋" w:eastAsia="仿宋" w:hAnsi="仿宋" w:cs="宋体"/>
                <w:kern w:val="0"/>
                <w:szCs w:val="21"/>
              </w:rPr>
              <w:t xml:space="preserve">　</w:t>
            </w:r>
          </w:p>
        </w:tc>
      </w:tr>
      <w:tr w:rsidR="00F23545" w:rsidRPr="006E3394" w:rsidTr="00DF3CDD">
        <w:trPr>
          <w:trHeight w:val="312"/>
        </w:trPr>
        <w:tc>
          <w:tcPr>
            <w:tcW w:w="1445" w:type="pct"/>
            <w:tcBorders>
              <w:top w:val="nil"/>
              <w:left w:val="single" w:sz="4" w:space="0" w:color="000000"/>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left"/>
              <w:rPr>
                <w:rFonts w:ascii="仿宋" w:eastAsia="仿宋" w:hAnsi="仿宋" w:cs="宋体"/>
                <w:kern w:val="0"/>
                <w:szCs w:val="21"/>
              </w:rPr>
            </w:pPr>
            <w:r w:rsidRPr="006E3394">
              <w:rPr>
                <w:rFonts w:ascii="仿宋" w:eastAsia="仿宋" w:hAnsi="仿宋" w:cs="宋体"/>
                <w:kern w:val="0"/>
                <w:szCs w:val="21"/>
              </w:rPr>
              <w:t xml:space="preserve">　</w:t>
            </w:r>
          </w:p>
        </w:tc>
        <w:tc>
          <w:tcPr>
            <w:tcW w:w="852" w:type="pct"/>
            <w:tcBorders>
              <w:top w:val="nil"/>
              <w:left w:val="nil"/>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right"/>
              <w:rPr>
                <w:rFonts w:ascii="仿宋" w:eastAsia="仿宋" w:hAnsi="仿宋" w:cs="宋体"/>
                <w:kern w:val="0"/>
                <w:szCs w:val="21"/>
              </w:rPr>
            </w:pPr>
            <w:r w:rsidRPr="006E3394">
              <w:rPr>
                <w:rFonts w:ascii="仿宋" w:eastAsia="仿宋" w:hAnsi="仿宋" w:cs="宋体"/>
                <w:kern w:val="0"/>
                <w:szCs w:val="21"/>
              </w:rPr>
              <w:t xml:space="preserve">　</w:t>
            </w:r>
          </w:p>
        </w:tc>
        <w:tc>
          <w:tcPr>
            <w:tcW w:w="1876" w:type="pct"/>
            <w:tcBorders>
              <w:top w:val="nil"/>
              <w:left w:val="nil"/>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left"/>
              <w:rPr>
                <w:rFonts w:ascii="仿宋" w:eastAsia="仿宋" w:hAnsi="仿宋" w:cs="宋体"/>
                <w:kern w:val="0"/>
                <w:szCs w:val="21"/>
              </w:rPr>
            </w:pPr>
            <w:r w:rsidRPr="006E3394">
              <w:rPr>
                <w:rFonts w:ascii="仿宋" w:eastAsia="仿宋" w:hAnsi="仿宋" w:cs="宋体"/>
                <w:kern w:val="0"/>
                <w:szCs w:val="21"/>
              </w:rPr>
              <w:t xml:space="preserve">　　二十、住房保障支出</w:t>
            </w:r>
          </w:p>
        </w:tc>
        <w:tc>
          <w:tcPr>
            <w:tcW w:w="827" w:type="pct"/>
            <w:tcBorders>
              <w:top w:val="nil"/>
              <w:left w:val="nil"/>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right"/>
              <w:rPr>
                <w:rFonts w:ascii="仿宋" w:eastAsia="仿宋" w:hAnsi="仿宋" w:cs="宋体"/>
                <w:kern w:val="0"/>
                <w:szCs w:val="21"/>
              </w:rPr>
            </w:pPr>
            <w:r>
              <w:rPr>
                <w:rFonts w:ascii="仿宋" w:eastAsia="仿宋" w:hAnsi="仿宋" w:cs="宋体"/>
                <w:kern w:val="0"/>
                <w:szCs w:val="21"/>
              </w:rPr>
              <w:t>93.22332</w:t>
            </w:r>
          </w:p>
        </w:tc>
      </w:tr>
      <w:tr w:rsidR="00F23545" w:rsidRPr="006E3394" w:rsidTr="00DF3CDD">
        <w:trPr>
          <w:trHeight w:val="312"/>
        </w:trPr>
        <w:tc>
          <w:tcPr>
            <w:tcW w:w="1445" w:type="pct"/>
            <w:tcBorders>
              <w:top w:val="nil"/>
              <w:left w:val="single" w:sz="4" w:space="0" w:color="000000"/>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left"/>
              <w:rPr>
                <w:rFonts w:ascii="仿宋" w:eastAsia="仿宋" w:hAnsi="仿宋" w:cs="宋体"/>
                <w:kern w:val="0"/>
                <w:szCs w:val="21"/>
              </w:rPr>
            </w:pPr>
            <w:r w:rsidRPr="006E3394">
              <w:rPr>
                <w:rFonts w:ascii="仿宋" w:eastAsia="仿宋" w:hAnsi="仿宋" w:cs="宋体"/>
                <w:kern w:val="0"/>
                <w:szCs w:val="21"/>
              </w:rPr>
              <w:t>二、上年结转</w:t>
            </w:r>
          </w:p>
        </w:tc>
        <w:tc>
          <w:tcPr>
            <w:tcW w:w="852" w:type="pct"/>
            <w:tcBorders>
              <w:top w:val="nil"/>
              <w:left w:val="nil"/>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right"/>
              <w:rPr>
                <w:rFonts w:ascii="仿宋" w:eastAsia="仿宋" w:hAnsi="仿宋" w:cs="宋体"/>
                <w:kern w:val="0"/>
                <w:szCs w:val="21"/>
              </w:rPr>
            </w:pPr>
            <w:r w:rsidRPr="006E3394">
              <w:rPr>
                <w:rFonts w:ascii="仿宋" w:eastAsia="仿宋" w:hAnsi="仿宋" w:cs="宋体"/>
                <w:kern w:val="0"/>
                <w:szCs w:val="21"/>
              </w:rPr>
              <w:t xml:space="preserve">　</w:t>
            </w:r>
          </w:p>
        </w:tc>
        <w:tc>
          <w:tcPr>
            <w:tcW w:w="1876" w:type="pct"/>
            <w:tcBorders>
              <w:top w:val="nil"/>
              <w:left w:val="nil"/>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left"/>
              <w:rPr>
                <w:rFonts w:ascii="仿宋" w:eastAsia="仿宋" w:hAnsi="仿宋" w:cs="宋体"/>
                <w:kern w:val="0"/>
                <w:szCs w:val="21"/>
              </w:rPr>
            </w:pPr>
            <w:r w:rsidRPr="006E3394">
              <w:rPr>
                <w:rFonts w:ascii="仿宋" w:eastAsia="仿宋" w:hAnsi="仿宋" w:cs="宋体"/>
                <w:kern w:val="0"/>
                <w:szCs w:val="21"/>
              </w:rPr>
              <w:t xml:space="preserve">　　二十二、国有资本经营预算支出</w:t>
            </w:r>
          </w:p>
        </w:tc>
        <w:tc>
          <w:tcPr>
            <w:tcW w:w="827" w:type="pct"/>
            <w:tcBorders>
              <w:top w:val="nil"/>
              <w:left w:val="nil"/>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right"/>
              <w:rPr>
                <w:rFonts w:ascii="仿宋" w:eastAsia="仿宋" w:hAnsi="仿宋" w:cs="宋体"/>
                <w:kern w:val="0"/>
                <w:szCs w:val="21"/>
              </w:rPr>
            </w:pPr>
            <w:r w:rsidRPr="006E3394">
              <w:rPr>
                <w:rFonts w:ascii="仿宋" w:eastAsia="仿宋" w:hAnsi="仿宋" w:cs="宋体"/>
                <w:kern w:val="0"/>
                <w:szCs w:val="21"/>
              </w:rPr>
              <w:t xml:space="preserve">　</w:t>
            </w:r>
          </w:p>
        </w:tc>
      </w:tr>
      <w:tr w:rsidR="00F23545" w:rsidRPr="006E3394" w:rsidTr="00DF3CDD">
        <w:trPr>
          <w:trHeight w:val="312"/>
        </w:trPr>
        <w:tc>
          <w:tcPr>
            <w:tcW w:w="1445" w:type="pct"/>
            <w:tcBorders>
              <w:top w:val="nil"/>
              <w:left w:val="single" w:sz="4" w:space="0" w:color="000000"/>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left"/>
              <w:rPr>
                <w:rFonts w:ascii="仿宋" w:eastAsia="仿宋" w:hAnsi="仿宋" w:cs="宋体"/>
                <w:kern w:val="0"/>
                <w:szCs w:val="21"/>
              </w:rPr>
            </w:pPr>
            <w:r w:rsidRPr="006E3394">
              <w:rPr>
                <w:rFonts w:ascii="仿宋" w:eastAsia="仿宋" w:hAnsi="仿宋" w:cs="宋体"/>
                <w:kern w:val="0"/>
                <w:szCs w:val="21"/>
              </w:rPr>
              <w:t xml:space="preserve">　　一般公共预算拨款</w:t>
            </w:r>
          </w:p>
        </w:tc>
        <w:tc>
          <w:tcPr>
            <w:tcW w:w="852" w:type="pct"/>
            <w:tcBorders>
              <w:top w:val="nil"/>
              <w:left w:val="nil"/>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right"/>
              <w:rPr>
                <w:rFonts w:ascii="仿宋" w:eastAsia="仿宋" w:hAnsi="仿宋" w:cs="宋体"/>
                <w:kern w:val="0"/>
                <w:szCs w:val="21"/>
              </w:rPr>
            </w:pPr>
            <w:r w:rsidRPr="006E3394">
              <w:rPr>
                <w:rFonts w:ascii="仿宋" w:eastAsia="仿宋" w:hAnsi="仿宋" w:cs="宋体"/>
                <w:kern w:val="0"/>
                <w:szCs w:val="21"/>
              </w:rPr>
              <w:t xml:space="preserve">　</w:t>
            </w:r>
          </w:p>
        </w:tc>
        <w:tc>
          <w:tcPr>
            <w:tcW w:w="1876" w:type="pct"/>
            <w:tcBorders>
              <w:top w:val="nil"/>
              <w:left w:val="nil"/>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left"/>
              <w:rPr>
                <w:rFonts w:ascii="仿宋" w:eastAsia="仿宋" w:hAnsi="仿宋" w:cs="宋体"/>
                <w:kern w:val="0"/>
                <w:szCs w:val="21"/>
              </w:rPr>
            </w:pPr>
            <w:r w:rsidRPr="006E3394">
              <w:rPr>
                <w:rFonts w:ascii="仿宋" w:eastAsia="仿宋" w:hAnsi="仿宋" w:cs="宋体"/>
                <w:kern w:val="0"/>
                <w:szCs w:val="21"/>
              </w:rPr>
              <w:t xml:space="preserve">　　二十三、灾害防治及应急管理支出</w:t>
            </w:r>
          </w:p>
        </w:tc>
        <w:tc>
          <w:tcPr>
            <w:tcW w:w="827" w:type="pct"/>
            <w:tcBorders>
              <w:top w:val="nil"/>
              <w:left w:val="nil"/>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right"/>
              <w:rPr>
                <w:rFonts w:ascii="仿宋" w:eastAsia="仿宋" w:hAnsi="仿宋" w:cs="宋体"/>
                <w:kern w:val="0"/>
                <w:szCs w:val="21"/>
              </w:rPr>
            </w:pPr>
            <w:r w:rsidRPr="006E3394">
              <w:rPr>
                <w:rFonts w:ascii="仿宋" w:eastAsia="仿宋" w:hAnsi="仿宋" w:cs="宋体"/>
                <w:kern w:val="0"/>
                <w:szCs w:val="21"/>
              </w:rPr>
              <w:t xml:space="preserve">　</w:t>
            </w:r>
          </w:p>
        </w:tc>
      </w:tr>
      <w:tr w:rsidR="00F23545" w:rsidRPr="006E3394" w:rsidTr="00DF3CDD">
        <w:trPr>
          <w:trHeight w:val="312"/>
        </w:trPr>
        <w:tc>
          <w:tcPr>
            <w:tcW w:w="1445" w:type="pct"/>
            <w:tcBorders>
              <w:top w:val="nil"/>
              <w:left w:val="single" w:sz="4" w:space="0" w:color="000000"/>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left"/>
              <w:rPr>
                <w:rFonts w:ascii="仿宋" w:eastAsia="仿宋" w:hAnsi="仿宋" w:cs="宋体"/>
                <w:kern w:val="0"/>
                <w:szCs w:val="21"/>
              </w:rPr>
            </w:pPr>
            <w:r w:rsidRPr="006E3394">
              <w:rPr>
                <w:rFonts w:ascii="仿宋" w:eastAsia="仿宋" w:hAnsi="仿宋" w:cs="宋体"/>
                <w:kern w:val="0"/>
                <w:szCs w:val="21"/>
              </w:rPr>
              <w:t xml:space="preserve">　　政府性基金预算拨款</w:t>
            </w:r>
          </w:p>
        </w:tc>
        <w:tc>
          <w:tcPr>
            <w:tcW w:w="852" w:type="pct"/>
            <w:tcBorders>
              <w:top w:val="nil"/>
              <w:left w:val="nil"/>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right"/>
              <w:rPr>
                <w:rFonts w:ascii="仿宋" w:eastAsia="仿宋" w:hAnsi="仿宋" w:cs="宋体"/>
                <w:kern w:val="0"/>
                <w:szCs w:val="21"/>
              </w:rPr>
            </w:pPr>
            <w:r w:rsidRPr="006E3394">
              <w:rPr>
                <w:rFonts w:ascii="仿宋" w:eastAsia="仿宋" w:hAnsi="仿宋" w:cs="宋体"/>
                <w:kern w:val="0"/>
                <w:szCs w:val="21"/>
              </w:rPr>
              <w:t xml:space="preserve">　</w:t>
            </w:r>
          </w:p>
        </w:tc>
        <w:tc>
          <w:tcPr>
            <w:tcW w:w="1876" w:type="pct"/>
            <w:tcBorders>
              <w:top w:val="nil"/>
              <w:left w:val="nil"/>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left"/>
              <w:rPr>
                <w:rFonts w:ascii="仿宋" w:eastAsia="仿宋" w:hAnsi="仿宋" w:cs="宋体"/>
                <w:kern w:val="0"/>
                <w:szCs w:val="21"/>
              </w:rPr>
            </w:pPr>
            <w:r w:rsidRPr="006E3394">
              <w:rPr>
                <w:rFonts w:ascii="仿宋" w:eastAsia="仿宋" w:hAnsi="仿宋" w:cs="宋体"/>
                <w:kern w:val="0"/>
                <w:szCs w:val="21"/>
              </w:rPr>
              <w:t xml:space="preserve">　　二十四、其他支出</w:t>
            </w:r>
          </w:p>
        </w:tc>
        <w:tc>
          <w:tcPr>
            <w:tcW w:w="827" w:type="pct"/>
            <w:tcBorders>
              <w:top w:val="nil"/>
              <w:left w:val="nil"/>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right"/>
              <w:rPr>
                <w:rFonts w:ascii="仿宋" w:eastAsia="仿宋" w:hAnsi="仿宋" w:cs="宋体"/>
                <w:kern w:val="0"/>
                <w:szCs w:val="21"/>
              </w:rPr>
            </w:pPr>
            <w:r w:rsidRPr="006E3394">
              <w:rPr>
                <w:rFonts w:ascii="仿宋" w:eastAsia="仿宋" w:hAnsi="仿宋" w:cs="宋体"/>
                <w:kern w:val="0"/>
                <w:szCs w:val="21"/>
              </w:rPr>
              <w:t xml:space="preserve">　</w:t>
            </w:r>
          </w:p>
        </w:tc>
      </w:tr>
      <w:tr w:rsidR="00F23545" w:rsidRPr="006E3394" w:rsidTr="00DF3CDD">
        <w:trPr>
          <w:trHeight w:val="312"/>
        </w:trPr>
        <w:tc>
          <w:tcPr>
            <w:tcW w:w="1445" w:type="pct"/>
            <w:tcBorders>
              <w:top w:val="nil"/>
              <w:left w:val="single" w:sz="4" w:space="0" w:color="000000"/>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left"/>
              <w:rPr>
                <w:rFonts w:ascii="仿宋" w:eastAsia="仿宋" w:hAnsi="仿宋" w:cs="宋体"/>
                <w:kern w:val="0"/>
                <w:szCs w:val="21"/>
              </w:rPr>
            </w:pPr>
            <w:r w:rsidRPr="006E3394">
              <w:rPr>
                <w:rFonts w:ascii="仿宋" w:eastAsia="仿宋" w:hAnsi="仿宋" w:cs="宋体"/>
                <w:kern w:val="0"/>
                <w:szCs w:val="21"/>
              </w:rPr>
              <w:t xml:space="preserve">　　国有资本经营预算拨款</w:t>
            </w:r>
          </w:p>
        </w:tc>
        <w:tc>
          <w:tcPr>
            <w:tcW w:w="852" w:type="pct"/>
            <w:tcBorders>
              <w:top w:val="nil"/>
              <w:left w:val="nil"/>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right"/>
              <w:rPr>
                <w:rFonts w:ascii="仿宋" w:eastAsia="仿宋" w:hAnsi="仿宋" w:cs="宋体"/>
                <w:kern w:val="0"/>
                <w:szCs w:val="21"/>
              </w:rPr>
            </w:pPr>
            <w:r w:rsidRPr="006E3394">
              <w:rPr>
                <w:rFonts w:ascii="仿宋" w:eastAsia="仿宋" w:hAnsi="仿宋" w:cs="宋体"/>
                <w:kern w:val="0"/>
                <w:szCs w:val="21"/>
              </w:rPr>
              <w:t xml:space="preserve">　</w:t>
            </w:r>
          </w:p>
        </w:tc>
        <w:tc>
          <w:tcPr>
            <w:tcW w:w="1876" w:type="pct"/>
            <w:tcBorders>
              <w:top w:val="nil"/>
              <w:left w:val="nil"/>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left"/>
              <w:rPr>
                <w:rFonts w:ascii="仿宋" w:eastAsia="仿宋" w:hAnsi="仿宋" w:cs="宋体"/>
                <w:kern w:val="0"/>
                <w:szCs w:val="21"/>
              </w:rPr>
            </w:pPr>
            <w:r w:rsidRPr="006E3394">
              <w:rPr>
                <w:rFonts w:ascii="仿宋" w:eastAsia="仿宋" w:hAnsi="仿宋" w:cs="宋体"/>
                <w:kern w:val="0"/>
                <w:szCs w:val="21"/>
              </w:rPr>
              <w:t>二、结转下年支出</w:t>
            </w:r>
          </w:p>
        </w:tc>
        <w:tc>
          <w:tcPr>
            <w:tcW w:w="827" w:type="pct"/>
            <w:tcBorders>
              <w:top w:val="nil"/>
              <w:left w:val="nil"/>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right"/>
              <w:rPr>
                <w:rFonts w:ascii="仿宋" w:eastAsia="仿宋" w:hAnsi="仿宋" w:cs="宋体"/>
                <w:kern w:val="0"/>
                <w:szCs w:val="21"/>
              </w:rPr>
            </w:pPr>
            <w:r w:rsidRPr="006E3394">
              <w:rPr>
                <w:rFonts w:ascii="仿宋" w:eastAsia="仿宋" w:hAnsi="仿宋" w:cs="宋体"/>
                <w:kern w:val="0"/>
                <w:szCs w:val="21"/>
              </w:rPr>
              <w:t xml:space="preserve">　</w:t>
            </w:r>
          </w:p>
        </w:tc>
      </w:tr>
      <w:tr w:rsidR="00F23545" w:rsidRPr="006E3394" w:rsidTr="00DF3CDD">
        <w:trPr>
          <w:trHeight w:val="312"/>
        </w:trPr>
        <w:tc>
          <w:tcPr>
            <w:tcW w:w="1445" w:type="pct"/>
            <w:tcBorders>
              <w:top w:val="nil"/>
              <w:left w:val="single" w:sz="4" w:space="0" w:color="000000"/>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left"/>
              <w:rPr>
                <w:rFonts w:ascii="仿宋" w:eastAsia="仿宋" w:hAnsi="仿宋" w:cs="宋体"/>
                <w:kern w:val="0"/>
                <w:szCs w:val="21"/>
              </w:rPr>
            </w:pPr>
            <w:r w:rsidRPr="006E3394">
              <w:rPr>
                <w:rFonts w:ascii="仿宋" w:eastAsia="仿宋" w:hAnsi="仿宋" w:cs="宋体"/>
                <w:kern w:val="0"/>
                <w:szCs w:val="21"/>
              </w:rPr>
              <w:t>收 入 总 计</w:t>
            </w:r>
          </w:p>
        </w:tc>
        <w:tc>
          <w:tcPr>
            <w:tcW w:w="852" w:type="pct"/>
            <w:tcBorders>
              <w:top w:val="nil"/>
              <w:left w:val="nil"/>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right"/>
              <w:rPr>
                <w:rFonts w:ascii="仿宋" w:eastAsia="仿宋" w:hAnsi="仿宋" w:cs="宋体"/>
                <w:kern w:val="0"/>
                <w:szCs w:val="21"/>
              </w:rPr>
            </w:pPr>
            <w:r>
              <w:rPr>
                <w:rFonts w:ascii="仿宋" w:eastAsia="仿宋" w:hAnsi="仿宋" w:cs="宋体"/>
                <w:kern w:val="0"/>
                <w:szCs w:val="21"/>
              </w:rPr>
              <w:t>3631.5895</w:t>
            </w:r>
            <w:r w:rsidRPr="00F23545">
              <w:rPr>
                <w:rFonts w:ascii="仿宋" w:eastAsia="仿宋" w:hAnsi="仿宋" w:cs="宋体"/>
                <w:kern w:val="0"/>
                <w:szCs w:val="21"/>
              </w:rPr>
              <w:t>95</w:t>
            </w:r>
          </w:p>
        </w:tc>
        <w:tc>
          <w:tcPr>
            <w:tcW w:w="1876" w:type="pct"/>
            <w:tcBorders>
              <w:top w:val="nil"/>
              <w:left w:val="nil"/>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left"/>
              <w:rPr>
                <w:rFonts w:ascii="仿宋" w:eastAsia="仿宋" w:hAnsi="仿宋" w:cs="宋体"/>
                <w:kern w:val="0"/>
                <w:szCs w:val="21"/>
              </w:rPr>
            </w:pPr>
            <w:r w:rsidRPr="006E3394">
              <w:rPr>
                <w:rFonts w:ascii="仿宋" w:eastAsia="仿宋" w:hAnsi="仿宋" w:cs="宋体"/>
                <w:kern w:val="0"/>
                <w:szCs w:val="21"/>
              </w:rPr>
              <w:t>支 出 总 计</w:t>
            </w:r>
          </w:p>
        </w:tc>
        <w:tc>
          <w:tcPr>
            <w:tcW w:w="827" w:type="pct"/>
            <w:tcBorders>
              <w:top w:val="nil"/>
              <w:left w:val="nil"/>
              <w:bottom w:val="single" w:sz="4" w:space="0" w:color="000000"/>
              <w:right w:val="single" w:sz="4" w:space="0" w:color="000000"/>
            </w:tcBorders>
            <w:shd w:val="clear" w:color="000000" w:fill="FFFFFF"/>
            <w:noWrap/>
            <w:vAlign w:val="center"/>
            <w:hideMark/>
          </w:tcPr>
          <w:p w:rsidR="00F23545" w:rsidRPr="006E3394" w:rsidRDefault="00F23545" w:rsidP="00F23545">
            <w:pPr>
              <w:widowControl/>
              <w:jc w:val="right"/>
              <w:rPr>
                <w:rFonts w:ascii="仿宋" w:eastAsia="仿宋" w:hAnsi="仿宋" w:cs="宋体"/>
                <w:kern w:val="0"/>
                <w:szCs w:val="21"/>
              </w:rPr>
            </w:pPr>
            <w:r>
              <w:rPr>
                <w:rFonts w:ascii="仿宋" w:eastAsia="仿宋" w:hAnsi="仿宋" w:cs="宋体"/>
                <w:kern w:val="0"/>
                <w:szCs w:val="21"/>
              </w:rPr>
              <w:t>3631.5895</w:t>
            </w:r>
            <w:r w:rsidRPr="00F23545">
              <w:rPr>
                <w:rFonts w:ascii="仿宋" w:eastAsia="仿宋" w:hAnsi="仿宋" w:cs="宋体"/>
                <w:kern w:val="0"/>
                <w:szCs w:val="21"/>
              </w:rPr>
              <w:t>95</w:t>
            </w:r>
          </w:p>
        </w:tc>
      </w:tr>
    </w:tbl>
    <w:p w:rsidR="001066F6" w:rsidRDefault="001066F6" w:rsidP="002E4200">
      <w:pPr>
        <w:widowControl/>
        <w:jc w:val="center"/>
        <w:rPr>
          <w:b/>
          <w:sz w:val="44"/>
          <w:szCs w:val="44"/>
        </w:rPr>
      </w:pPr>
    </w:p>
    <w:p w:rsidR="00DF3CDD" w:rsidRDefault="00DF3CDD" w:rsidP="002E4200">
      <w:pPr>
        <w:widowControl/>
        <w:jc w:val="center"/>
        <w:rPr>
          <w:b/>
          <w:sz w:val="44"/>
          <w:szCs w:val="44"/>
        </w:rPr>
      </w:pPr>
    </w:p>
    <w:p w:rsidR="00DF3CDD" w:rsidRDefault="00DF3CDD" w:rsidP="002E4200">
      <w:pPr>
        <w:widowControl/>
        <w:jc w:val="center"/>
        <w:rPr>
          <w:b/>
          <w:sz w:val="44"/>
          <w:szCs w:val="44"/>
        </w:rPr>
      </w:pPr>
    </w:p>
    <w:p w:rsidR="00CF64EC" w:rsidRDefault="002E4200" w:rsidP="002E4200">
      <w:pPr>
        <w:widowControl/>
        <w:jc w:val="center"/>
        <w:rPr>
          <w:b/>
          <w:sz w:val="44"/>
          <w:szCs w:val="44"/>
        </w:rPr>
      </w:pPr>
      <w:r w:rsidRPr="002E4200">
        <w:rPr>
          <w:rFonts w:hint="eastAsia"/>
          <w:b/>
          <w:sz w:val="44"/>
          <w:szCs w:val="44"/>
        </w:rPr>
        <w:t>五、一般公共预算支出表</w:t>
      </w:r>
    </w:p>
    <w:p w:rsidR="002E4200" w:rsidRDefault="002E4200" w:rsidP="009B2406">
      <w:pPr>
        <w:widowControl/>
        <w:jc w:val="right"/>
        <w:rPr>
          <w:rFonts w:ascii="仿宋" w:eastAsia="仿宋" w:hAnsi="仿宋"/>
          <w:sz w:val="24"/>
          <w:szCs w:val="24"/>
        </w:rPr>
      </w:pPr>
      <w:r w:rsidRPr="006E3394">
        <w:rPr>
          <w:rFonts w:ascii="仿宋" w:eastAsia="仿宋" w:hAnsi="仿宋" w:hint="eastAsia"/>
          <w:sz w:val="24"/>
          <w:szCs w:val="24"/>
        </w:rPr>
        <w:t>单位：万元</w:t>
      </w:r>
    </w:p>
    <w:tbl>
      <w:tblPr>
        <w:tblStyle w:val="a8"/>
        <w:tblW w:w="0" w:type="auto"/>
        <w:tblInd w:w="-714" w:type="dxa"/>
        <w:tblLook w:val="04A0" w:firstRow="1" w:lastRow="0" w:firstColumn="1" w:lastColumn="0" w:noHBand="0" w:noVBand="1"/>
      </w:tblPr>
      <w:tblGrid>
        <w:gridCol w:w="1198"/>
        <w:gridCol w:w="1145"/>
        <w:gridCol w:w="1581"/>
        <w:gridCol w:w="1334"/>
        <w:gridCol w:w="1394"/>
        <w:gridCol w:w="1223"/>
        <w:gridCol w:w="1129"/>
      </w:tblGrid>
      <w:tr w:rsidR="00456F04" w:rsidRPr="00456F04" w:rsidTr="00456F04">
        <w:trPr>
          <w:trHeight w:val="312"/>
        </w:trPr>
        <w:tc>
          <w:tcPr>
            <w:tcW w:w="1268" w:type="dxa"/>
            <w:vMerge w:val="restart"/>
            <w:hideMark/>
          </w:tcPr>
          <w:p w:rsidR="00456F04" w:rsidRPr="00456F04" w:rsidRDefault="00456F04" w:rsidP="00456F04">
            <w:pPr>
              <w:widowControl/>
              <w:jc w:val="right"/>
              <w:rPr>
                <w:b/>
                <w:bCs/>
              </w:rPr>
            </w:pPr>
            <w:r w:rsidRPr="00456F04">
              <w:rPr>
                <w:rFonts w:hint="eastAsia"/>
                <w:b/>
                <w:bCs/>
              </w:rPr>
              <w:t>科目编码</w:t>
            </w:r>
          </w:p>
        </w:tc>
        <w:tc>
          <w:tcPr>
            <w:tcW w:w="1262" w:type="dxa"/>
            <w:vMerge w:val="restart"/>
            <w:hideMark/>
          </w:tcPr>
          <w:p w:rsidR="00456F04" w:rsidRPr="00456F04" w:rsidRDefault="00456F04" w:rsidP="00456F04">
            <w:pPr>
              <w:widowControl/>
              <w:jc w:val="right"/>
              <w:rPr>
                <w:b/>
                <w:bCs/>
              </w:rPr>
            </w:pPr>
            <w:r w:rsidRPr="00456F04">
              <w:rPr>
                <w:rFonts w:hint="eastAsia"/>
                <w:b/>
                <w:bCs/>
              </w:rPr>
              <w:t>功能分类科目名称</w:t>
            </w:r>
          </w:p>
        </w:tc>
        <w:tc>
          <w:tcPr>
            <w:tcW w:w="1581" w:type="dxa"/>
            <w:vMerge w:val="restart"/>
            <w:hideMark/>
          </w:tcPr>
          <w:p w:rsidR="00456F04" w:rsidRPr="00456F04" w:rsidRDefault="00456F04" w:rsidP="00456F04">
            <w:pPr>
              <w:widowControl/>
              <w:jc w:val="center"/>
              <w:rPr>
                <w:b/>
                <w:bCs/>
              </w:rPr>
            </w:pPr>
            <w:r w:rsidRPr="00456F04">
              <w:rPr>
                <w:rFonts w:hint="eastAsia"/>
                <w:b/>
                <w:bCs/>
              </w:rPr>
              <w:t>合计</w:t>
            </w:r>
          </w:p>
        </w:tc>
        <w:tc>
          <w:tcPr>
            <w:tcW w:w="3764" w:type="dxa"/>
            <w:gridSpan w:val="3"/>
            <w:vMerge w:val="restart"/>
            <w:hideMark/>
          </w:tcPr>
          <w:p w:rsidR="00456F04" w:rsidRPr="00456F04" w:rsidRDefault="00456F04" w:rsidP="00456F04">
            <w:pPr>
              <w:widowControl/>
              <w:jc w:val="center"/>
              <w:rPr>
                <w:b/>
                <w:bCs/>
              </w:rPr>
            </w:pPr>
            <w:r w:rsidRPr="00456F04">
              <w:rPr>
                <w:rFonts w:hint="eastAsia"/>
                <w:b/>
                <w:bCs/>
              </w:rPr>
              <w:t>基本支出</w:t>
            </w:r>
          </w:p>
        </w:tc>
        <w:tc>
          <w:tcPr>
            <w:tcW w:w="1129" w:type="dxa"/>
            <w:vMerge w:val="restart"/>
            <w:hideMark/>
          </w:tcPr>
          <w:p w:rsidR="00456F04" w:rsidRPr="00456F04" w:rsidRDefault="00456F04" w:rsidP="00456F04">
            <w:pPr>
              <w:widowControl/>
              <w:jc w:val="center"/>
              <w:rPr>
                <w:b/>
                <w:bCs/>
              </w:rPr>
            </w:pPr>
            <w:r w:rsidRPr="00456F04">
              <w:rPr>
                <w:rFonts w:hint="eastAsia"/>
                <w:b/>
                <w:bCs/>
              </w:rPr>
              <w:t>项目支出</w:t>
            </w:r>
          </w:p>
        </w:tc>
      </w:tr>
      <w:tr w:rsidR="00456F04" w:rsidRPr="00456F04" w:rsidTr="00456F04">
        <w:trPr>
          <w:trHeight w:val="312"/>
        </w:trPr>
        <w:tc>
          <w:tcPr>
            <w:tcW w:w="1268" w:type="dxa"/>
            <w:vMerge/>
            <w:hideMark/>
          </w:tcPr>
          <w:p w:rsidR="00456F04" w:rsidRPr="00456F04" w:rsidRDefault="00456F04" w:rsidP="00456F04">
            <w:pPr>
              <w:widowControl/>
              <w:jc w:val="right"/>
              <w:rPr>
                <w:b/>
                <w:bCs/>
              </w:rPr>
            </w:pPr>
          </w:p>
        </w:tc>
        <w:tc>
          <w:tcPr>
            <w:tcW w:w="1262" w:type="dxa"/>
            <w:vMerge/>
            <w:hideMark/>
          </w:tcPr>
          <w:p w:rsidR="00456F04" w:rsidRPr="00456F04" w:rsidRDefault="00456F04" w:rsidP="00456F04">
            <w:pPr>
              <w:widowControl/>
              <w:jc w:val="right"/>
              <w:rPr>
                <w:b/>
                <w:bCs/>
              </w:rPr>
            </w:pPr>
          </w:p>
        </w:tc>
        <w:tc>
          <w:tcPr>
            <w:tcW w:w="1581" w:type="dxa"/>
            <w:vMerge/>
            <w:hideMark/>
          </w:tcPr>
          <w:p w:rsidR="00456F04" w:rsidRPr="00456F04" w:rsidRDefault="00456F04" w:rsidP="00456F04">
            <w:pPr>
              <w:widowControl/>
              <w:jc w:val="right"/>
              <w:rPr>
                <w:b/>
                <w:bCs/>
              </w:rPr>
            </w:pPr>
          </w:p>
        </w:tc>
        <w:tc>
          <w:tcPr>
            <w:tcW w:w="3764" w:type="dxa"/>
            <w:gridSpan w:val="3"/>
            <w:vMerge/>
            <w:hideMark/>
          </w:tcPr>
          <w:p w:rsidR="00456F04" w:rsidRPr="00456F04" w:rsidRDefault="00456F04" w:rsidP="00456F04">
            <w:pPr>
              <w:widowControl/>
              <w:jc w:val="center"/>
              <w:rPr>
                <w:b/>
                <w:bCs/>
              </w:rPr>
            </w:pPr>
          </w:p>
        </w:tc>
        <w:tc>
          <w:tcPr>
            <w:tcW w:w="1129" w:type="dxa"/>
            <w:vMerge/>
            <w:hideMark/>
          </w:tcPr>
          <w:p w:rsidR="00456F04" w:rsidRPr="00456F04" w:rsidRDefault="00456F04" w:rsidP="00456F04">
            <w:pPr>
              <w:widowControl/>
              <w:jc w:val="center"/>
              <w:rPr>
                <w:b/>
                <w:bCs/>
              </w:rPr>
            </w:pPr>
          </w:p>
        </w:tc>
      </w:tr>
      <w:tr w:rsidR="00456F04" w:rsidRPr="00456F04" w:rsidTr="00456F04">
        <w:trPr>
          <w:trHeight w:val="285"/>
        </w:trPr>
        <w:tc>
          <w:tcPr>
            <w:tcW w:w="1268" w:type="dxa"/>
            <w:vMerge/>
            <w:hideMark/>
          </w:tcPr>
          <w:p w:rsidR="00456F04" w:rsidRPr="00456F04" w:rsidRDefault="00456F04" w:rsidP="00456F04">
            <w:pPr>
              <w:widowControl/>
              <w:jc w:val="right"/>
              <w:rPr>
                <w:b/>
                <w:bCs/>
              </w:rPr>
            </w:pPr>
          </w:p>
        </w:tc>
        <w:tc>
          <w:tcPr>
            <w:tcW w:w="1262" w:type="dxa"/>
            <w:vMerge/>
            <w:hideMark/>
          </w:tcPr>
          <w:p w:rsidR="00456F04" w:rsidRPr="00456F04" w:rsidRDefault="00456F04" w:rsidP="00456F04">
            <w:pPr>
              <w:widowControl/>
              <w:jc w:val="right"/>
              <w:rPr>
                <w:b/>
                <w:bCs/>
              </w:rPr>
            </w:pPr>
          </w:p>
        </w:tc>
        <w:tc>
          <w:tcPr>
            <w:tcW w:w="1581" w:type="dxa"/>
            <w:vMerge/>
            <w:hideMark/>
          </w:tcPr>
          <w:p w:rsidR="00456F04" w:rsidRPr="00456F04" w:rsidRDefault="00456F04" w:rsidP="00456F04">
            <w:pPr>
              <w:widowControl/>
              <w:jc w:val="right"/>
              <w:rPr>
                <w:b/>
                <w:bCs/>
              </w:rPr>
            </w:pPr>
          </w:p>
        </w:tc>
        <w:tc>
          <w:tcPr>
            <w:tcW w:w="1147" w:type="dxa"/>
            <w:hideMark/>
          </w:tcPr>
          <w:p w:rsidR="00456F04" w:rsidRPr="00456F04" w:rsidRDefault="00456F04" w:rsidP="00456F04">
            <w:pPr>
              <w:widowControl/>
              <w:jc w:val="center"/>
              <w:rPr>
                <w:b/>
                <w:bCs/>
              </w:rPr>
            </w:pPr>
            <w:r w:rsidRPr="00456F04">
              <w:rPr>
                <w:rFonts w:hint="eastAsia"/>
                <w:b/>
                <w:bCs/>
              </w:rPr>
              <w:t>小计</w:t>
            </w:r>
          </w:p>
        </w:tc>
        <w:tc>
          <w:tcPr>
            <w:tcW w:w="1394" w:type="dxa"/>
            <w:hideMark/>
          </w:tcPr>
          <w:p w:rsidR="00456F04" w:rsidRPr="00456F04" w:rsidRDefault="00456F04" w:rsidP="00456F04">
            <w:pPr>
              <w:widowControl/>
              <w:jc w:val="center"/>
              <w:rPr>
                <w:b/>
                <w:bCs/>
              </w:rPr>
            </w:pPr>
            <w:r w:rsidRPr="00456F04">
              <w:rPr>
                <w:rFonts w:hint="eastAsia"/>
                <w:b/>
                <w:bCs/>
              </w:rPr>
              <w:t>人员经费</w:t>
            </w:r>
          </w:p>
        </w:tc>
        <w:tc>
          <w:tcPr>
            <w:tcW w:w="1223" w:type="dxa"/>
            <w:hideMark/>
          </w:tcPr>
          <w:p w:rsidR="00456F04" w:rsidRPr="00456F04" w:rsidRDefault="00456F04" w:rsidP="00456F04">
            <w:pPr>
              <w:widowControl/>
              <w:jc w:val="center"/>
              <w:rPr>
                <w:b/>
                <w:bCs/>
              </w:rPr>
            </w:pPr>
            <w:r w:rsidRPr="00456F04">
              <w:rPr>
                <w:rFonts w:hint="eastAsia"/>
                <w:b/>
                <w:bCs/>
              </w:rPr>
              <w:t>公用经费</w:t>
            </w:r>
          </w:p>
        </w:tc>
        <w:tc>
          <w:tcPr>
            <w:tcW w:w="1129" w:type="dxa"/>
            <w:vMerge/>
            <w:hideMark/>
          </w:tcPr>
          <w:p w:rsidR="00456F04" w:rsidRPr="00456F04" w:rsidRDefault="00456F04" w:rsidP="00456F04">
            <w:pPr>
              <w:widowControl/>
              <w:jc w:val="center"/>
              <w:rPr>
                <w:b/>
                <w:bCs/>
              </w:rPr>
            </w:pPr>
          </w:p>
        </w:tc>
      </w:tr>
      <w:tr w:rsidR="00BD291C" w:rsidRPr="00456F04" w:rsidTr="00456F04">
        <w:trPr>
          <w:trHeight w:val="454"/>
        </w:trPr>
        <w:tc>
          <w:tcPr>
            <w:tcW w:w="1268" w:type="dxa"/>
          </w:tcPr>
          <w:p w:rsidR="00BD291C" w:rsidRPr="00456F04" w:rsidRDefault="00BD291C" w:rsidP="00456F04">
            <w:pPr>
              <w:widowControl/>
              <w:jc w:val="right"/>
            </w:pPr>
          </w:p>
        </w:tc>
        <w:tc>
          <w:tcPr>
            <w:tcW w:w="1262" w:type="dxa"/>
          </w:tcPr>
          <w:p w:rsidR="00BD291C" w:rsidRPr="00456F04" w:rsidRDefault="00BD291C" w:rsidP="00456F04">
            <w:pPr>
              <w:widowControl/>
              <w:jc w:val="right"/>
            </w:pPr>
            <w:r>
              <w:rPr>
                <w:rFonts w:hint="eastAsia"/>
              </w:rPr>
              <w:t>合计</w:t>
            </w:r>
          </w:p>
        </w:tc>
        <w:tc>
          <w:tcPr>
            <w:tcW w:w="1581" w:type="dxa"/>
            <w:noWrap/>
          </w:tcPr>
          <w:p w:rsidR="00BD291C" w:rsidRPr="00456F04" w:rsidRDefault="00560238" w:rsidP="00456F04">
            <w:pPr>
              <w:widowControl/>
              <w:jc w:val="right"/>
            </w:pPr>
            <w:r w:rsidRPr="00560238">
              <w:t>2952.689595</w:t>
            </w:r>
          </w:p>
        </w:tc>
        <w:tc>
          <w:tcPr>
            <w:tcW w:w="1147" w:type="dxa"/>
            <w:noWrap/>
          </w:tcPr>
          <w:p w:rsidR="00BD291C" w:rsidRPr="00456F04" w:rsidRDefault="00560238" w:rsidP="00560238">
            <w:pPr>
              <w:widowControl/>
              <w:jc w:val="right"/>
            </w:pPr>
            <w:r w:rsidRPr="00560238">
              <w:t>1279.669595</w:t>
            </w:r>
            <w:r w:rsidRPr="00560238">
              <w:tab/>
            </w:r>
          </w:p>
        </w:tc>
        <w:tc>
          <w:tcPr>
            <w:tcW w:w="1394" w:type="dxa"/>
            <w:noWrap/>
          </w:tcPr>
          <w:p w:rsidR="00560238" w:rsidRDefault="00560238" w:rsidP="00560238">
            <w:pPr>
              <w:widowControl/>
              <w:jc w:val="right"/>
              <w:rPr>
                <w:b/>
                <w:bCs/>
                <w:color w:val="000000"/>
                <w:sz w:val="18"/>
                <w:szCs w:val="18"/>
              </w:rPr>
            </w:pPr>
            <w:r>
              <w:rPr>
                <w:rFonts w:hint="eastAsia"/>
                <w:b/>
                <w:bCs/>
                <w:color w:val="000000"/>
                <w:sz w:val="18"/>
                <w:szCs w:val="18"/>
              </w:rPr>
              <w:t>1222.385595</w:t>
            </w:r>
          </w:p>
          <w:p w:rsidR="00BD291C" w:rsidRPr="00456F04" w:rsidRDefault="00BD291C" w:rsidP="00456F04">
            <w:pPr>
              <w:widowControl/>
              <w:jc w:val="right"/>
            </w:pPr>
          </w:p>
        </w:tc>
        <w:tc>
          <w:tcPr>
            <w:tcW w:w="1223" w:type="dxa"/>
            <w:noWrap/>
          </w:tcPr>
          <w:p w:rsidR="00560238" w:rsidRDefault="00560238" w:rsidP="00560238">
            <w:pPr>
              <w:widowControl/>
              <w:jc w:val="right"/>
              <w:rPr>
                <w:b/>
                <w:bCs/>
                <w:color w:val="000000"/>
                <w:sz w:val="18"/>
                <w:szCs w:val="18"/>
              </w:rPr>
            </w:pPr>
            <w:r>
              <w:rPr>
                <w:rFonts w:hint="eastAsia"/>
                <w:b/>
                <w:bCs/>
                <w:color w:val="000000"/>
                <w:sz w:val="18"/>
                <w:szCs w:val="18"/>
              </w:rPr>
              <w:t>57.284</w:t>
            </w:r>
          </w:p>
          <w:p w:rsidR="00BD291C" w:rsidRPr="00456F04" w:rsidRDefault="00BD291C" w:rsidP="00456F04">
            <w:pPr>
              <w:widowControl/>
              <w:jc w:val="right"/>
            </w:pPr>
          </w:p>
        </w:tc>
        <w:tc>
          <w:tcPr>
            <w:tcW w:w="1129" w:type="dxa"/>
            <w:noWrap/>
          </w:tcPr>
          <w:p w:rsidR="00560238" w:rsidRDefault="00560238" w:rsidP="00560238">
            <w:pPr>
              <w:widowControl/>
              <w:jc w:val="right"/>
              <w:rPr>
                <w:b/>
                <w:bCs/>
                <w:color w:val="000000"/>
                <w:sz w:val="18"/>
                <w:szCs w:val="18"/>
              </w:rPr>
            </w:pPr>
            <w:r>
              <w:rPr>
                <w:rFonts w:hint="eastAsia"/>
                <w:b/>
                <w:bCs/>
                <w:color w:val="000000"/>
                <w:sz w:val="18"/>
                <w:szCs w:val="18"/>
              </w:rPr>
              <w:t>1673.02</w:t>
            </w:r>
          </w:p>
          <w:p w:rsidR="00BD291C" w:rsidRPr="00456F04" w:rsidRDefault="00BD291C" w:rsidP="00456F04">
            <w:pPr>
              <w:widowControl/>
              <w:jc w:val="right"/>
            </w:pPr>
          </w:p>
        </w:tc>
      </w:tr>
      <w:tr w:rsidR="00456F04" w:rsidRPr="00456F04" w:rsidTr="00456F04">
        <w:trPr>
          <w:trHeight w:val="454"/>
        </w:trPr>
        <w:tc>
          <w:tcPr>
            <w:tcW w:w="1268" w:type="dxa"/>
            <w:hideMark/>
          </w:tcPr>
          <w:p w:rsidR="00456F04" w:rsidRPr="00456F04" w:rsidRDefault="00456F04" w:rsidP="00456F04">
            <w:pPr>
              <w:widowControl/>
              <w:jc w:val="right"/>
            </w:pPr>
            <w:r w:rsidRPr="00456F04">
              <w:rPr>
                <w:rFonts w:hint="eastAsia"/>
              </w:rPr>
              <w:t>201</w:t>
            </w:r>
          </w:p>
        </w:tc>
        <w:tc>
          <w:tcPr>
            <w:tcW w:w="1262" w:type="dxa"/>
            <w:hideMark/>
          </w:tcPr>
          <w:p w:rsidR="00456F04" w:rsidRPr="00456F04" w:rsidRDefault="00456F04" w:rsidP="00456F04">
            <w:pPr>
              <w:widowControl/>
              <w:jc w:val="right"/>
            </w:pPr>
            <w:r w:rsidRPr="00456F04">
              <w:rPr>
                <w:rFonts w:hint="eastAsia"/>
              </w:rPr>
              <w:t>201</w:t>
            </w:r>
          </w:p>
        </w:tc>
        <w:tc>
          <w:tcPr>
            <w:tcW w:w="1581" w:type="dxa"/>
            <w:noWrap/>
            <w:hideMark/>
          </w:tcPr>
          <w:p w:rsidR="00456F04" w:rsidRPr="00456F04" w:rsidRDefault="00456F04" w:rsidP="00456F04">
            <w:pPr>
              <w:widowControl/>
              <w:jc w:val="right"/>
            </w:pPr>
            <w:r w:rsidRPr="00456F04">
              <w:rPr>
                <w:rFonts w:hint="eastAsia"/>
              </w:rPr>
              <w:t>1790.658568</w:t>
            </w:r>
          </w:p>
        </w:tc>
        <w:tc>
          <w:tcPr>
            <w:tcW w:w="1147" w:type="dxa"/>
            <w:noWrap/>
            <w:hideMark/>
          </w:tcPr>
          <w:p w:rsidR="00456F04" w:rsidRPr="00456F04" w:rsidRDefault="00456F04" w:rsidP="00456F04">
            <w:pPr>
              <w:widowControl/>
              <w:jc w:val="right"/>
            </w:pPr>
            <w:r w:rsidRPr="00456F04">
              <w:rPr>
                <w:rFonts w:hint="eastAsia"/>
              </w:rPr>
              <w:t>841.478568</w:t>
            </w:r>
          </w:p>
        </w:tc>
        <w:tc>
          <w:tcPr>
            <w:tcW w:w="1394" w:type="dxa"/>
            <w:noWrap/>
            <w:hideMark/>
          </w:tcPr>
          <w:p w:rsidR="00456F04" w:rsidRPr="00456F04" w:rsidRDefault="00456F04" w:rsidP="00456F04">
            <w:pPr>
              <w:widowControl/>
              <w:jc w:val="right"/>
            </w:pPr>
            <w:r w:rsidRPr="00456F04">
              <w:rPr>
                <w:rFonts w:hint="eastAsia"/>
              </w:rPr>
              <w:t>784.194568</w:t>
            </w:r>
          </w:p>
        </w:tc>
        <w:tc>
          <w:tcPr>
            <w:tcW w:w="1223" w:type="dxa"/>
            <w:noWrap/>
            <w:hideMark/>
          </w:tcPr>
          <w:p w:rsidR="00456F04" w:rsidRPr="00456F04" w:rsidRDefault="00456F04" w:rsidP="00456F04">
            <w:pPr>
              <w:widowControl/>
              <w:jc w:val="right"/>
            </w:pPr>
            <w:r w:rsidRPr="00456F04">
              <w:rPr>
                <w:rFonts w:hint="eastAsia"/>
              </w:rPr>
              <w:t>57.284</w:t>
            </w:r>
          </w:p>
        </w:tc>
        <w:tc>
          <w:tcPr>
            <w:tcW w:w="1129" w:type="dxa"/>
            <w:noWrap/>
            <w:hideMark/>
          </w:tcPr>
          <w:p w:rsidR="00456F04" w:rsidRPr="00456F04" w:rsidRDefault="00456F04" w:rsidP="00456F04">
            <w:pPr>
              <w:widowControl/>
              <w:jc w:val="right"/>
            </w:pPr>
            <w:r w:rsidRPr="00456F04">
              <w:rPr>
                <w:rFonts w:hint="eastAsia"/>
              </w:rPr>
              <w:t>949.18</w:t>
            </w:r>
          </w:p>
        </w:tc>
      </w:tr>
      <w:tr w:rsidR="00456F04" w:rsidRPr="00456F04" w:rsidTr="00456F04">
        <w:trPr>
          <w:trHeight w:val="454"/>
        </w:trPr>
        <w:tc>
          <w:tcPr>
            <w:tcW w:w="1268" w:type="dxa"/>
            <w:hideMark/>
          </w:tcPr>
          <w:p w:rsidR="00456F04" w:rsidRPr="00456F04" w:rsidRDefault="00456F04" w:rsidP="00456F04">
            <w:pPr>
              <w:widowControl/>
              <w:jc w:val="right"/>
            </w:pPr>
            <w:r w:rsidRPr="00456F04">
              <w:rPr>
                <w:rFonts w:hint="eastAsia"/>
              </w:rPr>
              <w:t>20103</w:t>
            </w:r>
          </w:p>
        </w:tc>
        <w:tc>
          <w:tcPr>
            <w:tcW w:w="1262" w:type="dxa"/>
            <w:hideMark/>
          </w:tcPr>
          <w:p w:rsidR="00456F04" w:rsidRPr="00456F04" w:rsidRDefault="00456F04" w:rsidP="00456F04">
            <w:pPr>
              <w:widowControl/>
              <w:jc w:val="right"/>
            </w:pPr>
            <w:r w:rsidRPr="00456F04">
              <w:rPr>
                <w:rFonts w:hint="eastAsia"/>
              </w:rPr>
              <w:t>20103</w:t>
            </w:r>
          </w:p>
        </w:tc>
        <w:tc>
          <w:tcPr>
            <w:tcW w:w="1581" w:type="dxa"/>
            <w:noWrap/>
            <w:hideMark/>
          </w:tcPr>
          <w:p w:rsidR="00456F04" w:rsidRPr="00456F04" w:rsidRDefault="00456F04" w:rsidP="00456F04">
            <w:pPr>
              <w:widowControl/>
              <w:jc w:val="right"/>
            </w:pPr>
            <w:r w:rsidRPr="00456F04">
              <w:rPr>
                <w:rFonts w:hint="eastAsia"/>
              </w:rPr>
              <w:t>1289.991968</w:t>
            </w:r>
          </w:p>
        </w:tc>
        <w:tc>
          <w:tcPr>
            <w:tcW w:w="1147" w:type="dxa"/>
            <w:noWrap/>
            <w:hideMark/>
          </w:tcPr>
          <w:p w:rsidR="00456F04" w:rsidRPr="00456F04" w:rsidRDefault="00456F04" w:rsidP="00456F04">
            <w:pPr>
              <w:widowControl/>
              <w:jc w:val="right"/>
            </w:pPr>
            <w:r w:rsidRPr="00456F04">
              <w:rPr>
                <w:rFonts w:hint="eastAsia"/>
              </w:rPr>
              <w:t>841.478568</w:t>
            </w:r>
          </w:p>
        </w:tc>
        <w:tc>
          <w:tcPr>
            <w:tcW w:w="1394" w:type="dxa"/>
            <w:noWrap/>
            <w:hideMark/>
          </w:tcPr>
          <w:p w:rsidR="00456F04" w:rsidRPr="00456F04" w:rsidRDefault="00456F04" w:rsidP="00456F04">
            <w:pPr>
              <w:widowControl/>
              <w:jc w:val="right"/>
            </w:pPr>
            <w:r w:rsidRPr="00456F04">
              <w:rPr>
                <w:rFonts w:hint="eastAsia"/>
              </w:rPr>
              <w:t>784.194568</w:t>
            </w:r>
          </w:p>
        </w:tc>
        <w:tc>
          <w:tcPr>
            <w:tcW w:w="1223" w:type="dxa"/>
            <w:noWrap/>
            <w:hideMark/>
          </w:tcPr>
          <w:p w:rsidR="00456F04" w:rsidRPr="00456F04" w:rsidRDefault="00456F04" w:rsidP="00456F04">
            <w:pPr>
              <w:widowControl/>
              <w:jc w:val="right"/>
            </w:pPr>
            <w:r w:rsidRPr="00456F04">
              <w:rPr>
                <w:rFonts w:hint="eastAsia"/>
              </w:rPr>
              <w:t>57.284</w:t>
            </w:r>
          </w:p>
        </w:tc>
        <w:tc>
          <w:tcPr>
            <w:tcW w:w="1129" w:type="dxa"/>
            <w:noWrap/>
            <w:hideMark/>
          </w:tcPr>
          <w:p w:rsidR="00456F04" w:rsidRPr="00456F04" w:rsidRDefault="00456F04" w:rsidP="00456F04">
            <w:pPr>
              <w:widowControl/>
              <w:jc w:val="right"/>
            </w:pPr>
            <w:r w:rsidRPr="00456F04">
              <w:rPr>
                <w:rFonts w:hint="eastAsia"/>
              </w:rPr>
              <w:t>448.5134</w:t>
            </w:r>
          </w:p>
        </w:tc>
      </w:tr>
      <w:tr w:rsidR="00456F04" w:rsidRPr="00456F04" w:rsidTr="00456F04">
        <w:trPr>
          <w:trHeight w:val="454"/>
        </w:trPr>
        <w:tc>
          <w:tcPr>
            <w:tcW w:w="1268" w:type="dxa"/>
            <w:hideMark/>
          </w:tcPr>
          <w:p w:rsidR="00456F04" w:rsidRPr="00456F04" w:rsidRDefault="00456F04" w:rsidP="00456F04">
            <w:pPr>
              <w:widowControl/>
              <w:jc w:val="right"/>
            </w:pPr>
            <w:r w:rsidRPr="00456F04">
              <w:rPr>
                <w:rFonts w:hint="eastAsia"/>
              </w:rPr>
              <w:t>2010301</w:t>
            </w:r>
          </w:p>
        </w:tc>
        <w:tc>
          <w:tcPr>
            <w:tcW w:w="1262" w:type="dxa"/>
            <w:hideMark/>
          </w:tcPr>
          <w:p w:rsidR="00456F04" w:rsidRPr="00456F04" w:rsidRDefault="00456F04" w:rsidP="00456F04">
            <w:pPr>
              <w:widowControl/>
              <w:jc w:val="right"/>
            </w:pPr>
            <w:r w:rsidRPr="00456F04">
              <w:rPr>
                <w:rFonts w:hint="eastAsia"/>
              </w:rPr>
              <w:t>行政运行</w:t>
            </w:r>
          </w:p>
        </w:tc>
        <w:tc>
          <w:tcPr>
            <w:tcW w:w="1581" w:type="dxa"/>
            <w:noWrap/>
            <w:hideMark/>
          </w:tcPr>
          <w:p w:rsidR="00456F04" w:rsidRPr="00456F04" w:rsidRDefault="00456F04" w:rsidP="00456F04">
            <w:pPr>
              <w:widowControl/>
              <w:jc w:val="right"/>
            </w:pPr>
            <w:r w:rsidRPr="00456F04">
              <w:rPr>
                <w:rFonts w:hint="eastAsia"/>
              </w:rPr>
              <w:t>841.478568</w:t>
            </w:r>
          </w:p>
        </w:tc>
        <w:tc>
          <w:tcPr>
            <w:tcW w:w="1147" w:type="dxa"/>
            <w:noWrap/>
            <w:hideMark/>
          </w:tcPr>
          <w:p w:rsidR="00456F04" w:rsidRPr="00456F04" w:rsidRDefault="00456F04" w:rsidP="00456F04">
            <w:pPr>
              <w:widowControl/>
              <w:jc w:val="right"/>
            </w:pPr>
            <w:r w:rsidRPr="00456F04">
              <w:rPr>
                <w:rFonts w:hint="eastAsia"/>
              </w:rPr>
              <w:t>841.478568</w:t>
            </w:r>
          </w:p>
        </w:tc>
        <w:tc>
          <w:tcPr>
            <w:tcW w:w="1394" w:type="dxa"/>
            <w:noWrap/>
            <w:hideMark/>
          </w:tcPr>
          <w:p w:rsidR="00456F04" w:rsidRPr="00456F04" w:rsidRDefault="00456F04" w:rsidP="00456F04">
            <w:pPr>
              <w:widowControl/>
              <w:jc w:val="right"/>
            </w:pPr>
            <w:r w:rsidRPr="00456F04">
              <w:rPr>
                <w:rFonts w:hint="eastAsia"/>
              </w:rPr>
              <w:t>784.194568</w:t>
            </w:r>
          </w:p>
        </w:tc>
        <w:tc>
          <w:tcPr>
            <w:tcW w:w="1223" w:type="dxa"/>
            <w:noWrap/>
            <w:hideMark/>
          </w:tcPr>
          <w:p w:rsidR="00456F04" w:rsidRPr="00456F04" w:rsidRDefault="00456F04" w:rsidP="00456F04">
            <w:pPr>
              <w:widowControl/>
              <w:jc w:val="right"/>
            </w:pPr>
            <w:r w:rsidRPr="00456F04">
              <w:rPr>
                <w:rFonts w:hint="eastAsia"/>
              </w:rPr>
              <w:t>57.284</w:t>
            </w:r>
          </w:p>
        </w:tc>
        <w:tc>
          <w:tcPr>
            <w:tcW w:w="1129" w:type="dxa"/>
            <w:noWrap/>
            <w:hideMark/>
          </w:tcPr>
          <w:p w:rsidR="00456F04" w:rsidRPr="00456F04" w:rsidRDefault="00456F04" w:rsidP="00456F04">
            <w:pPr>
              <w:widowControl/>
              <w:jc w:val="right"/>
            </w:pPr>
            <w:r w:rsidRPr="00456F04">
              <w:rPr>
                <w:rFonts w:hint="eastAsia"/>
              </w:rPr>
              <w:t>0</w:t>
            </w:r>
          </w:p>
        </w:tc>
      </w:tr>
      <w:tr w:rsidR="00456F04" w:rsidRPr="00456F04" w:rsidTr="00456F04">
        <w:trPr>
          <w:trHeight w:val="454"/>
        </w:trPr>
        <w:tc>
          <w:tcPr>
            <w:tcW w:w="1268" w:type="dxa"/>
            <w:hideMark/>
          </w:tcPr>
          <w:p w:rsidR="00456F04" w:rsidRPr="00456F04" w:rsidRDefault="00456F04" w:rsidP="00456F04">
            <w:pPr>
              <w:widowControl/>
              <w:jc w:val="right"/>
            </w:pPr>
            <w:r w:rsidRPr="00456F04">
              <w:rPr>
                <w:rFonts w:hint="eastAsia"/>
              </w:rPr>
              <w:t>2010302</w:t>
            </w:r>
          </w:p>
        </w:tc>
        <w:tc>
          <w:tcPr>
            <w:tcW w:w="1262" w:type="dxa"/>
            <w:hideMark/>
          </w:tcPr>
          <w:p w:rsidR="00456F04" w:rsidRPr="00456F04" w:rsidRDefault="00456F04" w:rsidP="00456F04">
            <w:pPr>
              <w:widowControl/>
              <w:jc w:val="right"/>
            </w:pPr>
            <w:r w:rsidRPr="00456F04">
              <w:rPr>
                <w:rFonts w:hint="eastAsia"/>
              </w:rPr>
              <w:t>一般行政管理事务</w:t>
            </w:r>
          </w:p>
        </w:tc>
        <w:tc>
          <w:tcPr>
            <w:tcW w:w="1581" w:type="dxa"/>
            <w:noWrap/>
            <w:hideMark/>
          </w:tcPr>
          <w:p w:rsidR="00456F04" w:rsidRPr="00456F04" w:rsidRDefault="00456F04" w:rsidP="00456F04">
            <w:pPr>
              <w:widowControl/>
              <w:jc w:val="right"/>
            </w:pPr>
            <w:r w:rsidRPr="00456F04">
              <w:rPr>
                <w:rFonts w:hint="eastAsia"/>
              </w:rPr>
              <w:t>448.5134</w:t>
            </w:r>
          </w:p>
        </w:tc>
        <w:tc>
          <w:tcPr>
            <w:tcW w:w="1147" w:type="dxa"/>
            <w:noWrap/>
            <w:hideMark/>
          </w:tcPr>
          <w:p w:rsidR="00456F04" w:rsidRPr="00456F04" w:rsidRDefault="00456F04" w:rsidP="00456F04">
            <w:pPr>
              <w:widowControl/>
              <w:jc w:val="right"/>
            </w:pPr>
            <w:r w:rsidRPr="00456F04">
              <w:rPr>
                <w:rFonts w:hint="eastAsia"/>
              </w:rPr>
              <w:t>0</w:t>
            </w:r>
          </w:p>
        </w:tc>
        <w:tc>
          <w:tcPr>
            <w:tcW w:w="1394" w:type="dxa"/>
            <w:noWrap/>
            <w:hideMark/>
          </w:tcPr>
          <w:p w:rsidR="00456F04" w:rsidRPr="00456F04" w:rsidRDefault="00456F04" w:rsidP="00456F04">
            <w:pPr>
              <w:widowControl/>
              <w:jc w:val="right"/>
            </w:pPr>
            <w:r w:rsidRPr="00456F04">
              <w:rPr>
                <w:rFonts w:hint="eastAsia"/>
              </w:rPr>
              <w:t>0</w:t>
            </w:r>
          </w:p>
        </w:tc>
        <w:tc>
          <w:tcPr>
            <w:tcW w:w="1223" w:type="dxa"/>
            <w:noWrap/>
            <w:hideMark/>
          </w:tcPr>
          <w:p w:rsidR="00456F04" w:rsidRPr="00456F04" w:rsidRDefault="00456F04" w:rsidP="00456F04">
            <w:pPr>
              <w:widowControl/>
              <w:jc w:val="right"/>
            </w:pPr>
            <w:r w:rsidRPr="00456F04">
              <w:rPr>
                <w:rFonts w:hint="eastAsia"/>
              </w:rPr>
              <w:t>0</w:t>
            </w:r>
          </w:p>
        </w:tc>
        <w:tc>
          <w:tcPr>
            <w:tcW w:w="1129" w:type="dxa"/>
            <w:noWrap/>
            <w:hideMark/>
          </w:tcPr>
          <w:p w:rsidR="00456F04" w:rsidRPr="00456F04" w:rsidRDefault="00456F04" w:rsidP="00456F04">
            <w:pPr>
              <w:widowControl/>
              <w:jc w:val="right"/>
            </w:pPr>
            <w:r w:rsidRPr="00456F04">
              <w:rPr>
                <w:rFonts w:hint="eastAsia"/>
              </w:rPr>
              <w:t>448.5134</w:t>
            </w:r>
          </w:p>
        </w:tc>
      </w:tr>
      <w:tr w:rsidR="00456F04" w:rsidRPr="00456F04" w:rsidTr="00456F04">
        <w:trPr>
          <w:trHeight w:val="285"/>
        </w:trPr>
        <w:tc>
          <w:tcPr>
            <w:tcW w:w="1268" w:type="dxa"/>
            <w:hideMark/>
          </w:tcPr>
          <w:p w:rsidR="00456F04" w:rsidRPr="00456F04" w:rsidRDefault="00456F04" w:rsidP="00456F04">
            <w:pPr>
              <w:widowControl/>
              <w:jc w:val="right"/>
            </w:pPr>
            <w:r w:rsidRPr="00456F04">
              <w:rPr>
                <w:rFonts w:hint="eastAsia"/>
              </w:rPr>
              <w:t>20123</w:t>
            </w:r>
          </w:p>
        </w:tc>
        <w:tc>
          <w:tcPr>
            <w:tcW w:w="1262" w:type="dxa"/>
            <w:hideMark/>
          </w:tcPr>
          <w:p w:rsidR="00456F04" w:rsidRPr="00456F04" w:rsidRDefault="00456F04" w:rsidP="00456F04">
            <w:pPr>
              <w:widowControl/>
              <w:jc w:val="right"/>
            </w:pPr>
            <w:r w:rsidRPr="00456F04">
              <w:rPr>
                <w:rFonts w:hint="eastAsia"/>
              </w:rPr>
              <w:t>20123</w:t>
            </w:r>
          </w:p>
        </w:tc>
        <w:tc>
          <w:tcPr>
            <w:tcW w:w="1581" w:type="dxa"/>
            <w:noWrap/>
            <w:hideMark/>
          </w:tcPr>
          <w:p w:rsidR="00456F04" w:rsidRPr="00456F04" w:rsidRDefault="00456F04" w:rsidP="00456F04">
            <w:pPr>
              <w:widowControl/>
              <w:jc w:val="right"/>
            </w:pPr>
            <w:r w:rsidRPr="00456F04">
              <w:rPr>
                <w:rFonts w:hint="eastAsia"/>
              </w:rPr>
              <w:t>2.4</w:t>
            </w:r>
          </w:p>
        </w:tc>
        <w:tc>
          <w:tcPr>
            <w:tcW w:w="1147" w:type="dxa"/>
            <w:noWrap/>
            <w:hideMark/>
          </w:tcPr>
          <w:p w:rsidR="00456F04" w:rsidRPr="00456F04" w:rsidRDefault="00456F04" w:rsidP="00456F04">
            <w:pPr>
              <w:widowControl/>
              <w:jc w:val="right"/>
            </w:pPr>
            <w:r w:rsidRPr="00456F04">
              <w:rPr>
                <w:rFonts w:hint="eastAsia"/>
              </w:rPr>
              <w:t>0</w:t>
            </w:r>
          </w:p>
        </w:tc>
        <w:tc>
          <w:tcPr>
            <w:tcW w:w="1394" w:type="dxa"/>
            <w:noWrap/>
            <w:hideMark/>
          </w:tcPr>
          <w:p w:rsidR="00456F04" w:rsidRPr="00456F04" w:rsidRDefault="00456F04" w:rsidP="00456F04">
            <w:pPr>
              <w:widowControl/>
              <w:jc w:val="right"/>
            </w:pPr>
            <w:r w:rsidRPr="00456F04">
              <w:rPr>
                <w:rFonts w:hint="eastAsia"/>
              </w:rPr>
              <w:t>0</w:t>
            </w:r>
          </w:p>
        </w:tc>
        <w:tc>
          <w:tcPr>
            <w:tcW w:w="1223" w:type="dxa"/>
            <w:noWrap/>
            <w:hideMark/>
          </w:tcPr>
          <w:p w:rsidR="00456F04" w:rsidRPr="00456F04" w:rsidRDefault="00456F04" w:rsidP="00456F04">
            <w:pPr>
              <w:widowControl/>
              <w:jc w:val="right"/>
            </w:pPr>
            <w:r w:rsidRPr="00456F04">
              <w:rPr>
                <w:rFonts w:hint="eastAsia"/>
              </w:rPr>
              <w:t>0</w:t>
            </w:r>
          </w:p>
        </w:tc>
        <w:tc>
          <w:tcPr>
            <w:tcW w:w="1129" w:type="dxa"/>
            <w:noWrap/>
            <w:hideMark/>
          </w:tcPr>
          <w:p w:rsidR="00456F04" w:rsidRPr="00456F04" w:rsidRDefault="00456F04" w:rsidP="00456F04">
            <w:pPr>
              <w:widowControl/>
              <w:jc w:val="right"/>
            </w:pPr>
            <w:r w:rsidRPr="00456F04">
              <w:rPr>
                <w:rFonts w:hint="eastAsia"/>
              </w:rPr>
              <w:t>2.4</w:t>
            </w:r>
          </w:p>
        </w:tc>
      </w:tr>
      <w:tr w:rsidR="00456F04" w:rsidRPr="00456F04" w:rsidTr="00456F04">
        <w:trPr>
          <w:trHeight w:val="285"/>
        </w:trPr>
        <w:tc>
          <w:tcPr>
            <w:tcW w:w="1268" w:type="dxa"/>
            <w:hideMark/>
          </w:tcPr>
          <w:p w:rsidR="00456F04" w:rsidRPr="00456F04" w:rsidRDefault="00456F04" w:rsidP="00456F04">
            <w:pPr>
              <w:widowControl/>
              <w:jc w:val="right"/>
            </w:pPr>
            <w:r w:rsidRPr="00456F04">
              <w:rPr>
                <w:rFonts w:hint="eastAsia"/>
              </w:rPr>
              <w:t>2012399</w:t>
            </w:r>
          </w:p>
        </w:tc>
        <w:tc>
          <w:tcPr>
            <w:tcW w:w="1262" w:type="dxa"/>
            <w:hideMark/>
          </w:tcPr>
          <w:p w:rsidR="00456F04" w:rsidRPr="00456F04" w:rsidRDefault="00456F04" w:rsidP="00456F04">
            <w:pPr>
              <w:widowControl/>
              <w:jc w:val="right"/>
            </w:pPr>
            <w:r w:rsidRPr="00456F04">
              <w:rPr>
                <w:rFonts w:hint="eastAsia"/>
              </w:rPr>
              <w:t>其他民族事务支出</w:t>
            </w:r>
          </w:p>
        </w:tc>
        <w:tc>
          <w:tcPr>
            <w:tcW w:w="1581" w:type="dxa"/>
            <w:noWrap/>
            <w:hideMark/>
          </w:tcPr>
          <w:p w:rsidR="00456F04" w:rsidRPr="00456F04" w:rsidRDefault="00456F04" w:rsidP="00456F04">
            <w:pPr>
              <w:widowControl/>
              <w:jc w:val="right"/>
            </w:pPr>
            <w:r w:rsidRPr="00456F04">
              <w:rPr>
                <w:rFonts w:hint="eastAsia"/>
              </w:rPr>
              <w:t>2.4</w:t>
            </w:r>
          </w:p>
        </w:tc>
        <w:tc>
          <w:tcPr>
            <w:tcW w:w="1147" w:type="dxa"/>
            <w:noWrap/>
            <w:hideMark/>
          </w:tcPr>
          <w:p w:rsidR="00456F04" w:rsidRPr="00456F04" w:rsidRDefault="00456F04" w:rsidP="00456F04">
            <w:pPr>
              <w:widowControl/>
              <w:jc w:val="right"/>
            </w:pPr>
            <w:r w:rsidRPr="00456F04">
              <w:rPr>
                <w:rFonts w:hint="eastAsia"/>
              </w:rPr>
              <w:t>0</w:t>
            </w:r>
          </w:p>
        </w:tc>
        <w:tc>
          <w:tcPr>
            <w:tcW w:w="1394" w:type="dxa"/>
            <w:noWrap/>
            <w:hideMark/>
          </w:tcPr>
          <w:p w:rsidR="00456F04" w:rsidRPr="00456F04" w:rsidRDefault="00456F04" w:rsidP="00456F04">
            <w:pPr>
              <w:widowControl/>
              <w:jc w:val="right"/>
            </w:pPr>
            <w:r w:rsidRPr="00456F04">
              <w:rPr>
                <w:rFonts w:hint="eastAsia"/>
              </w:rPr>
              <w:t>0</w:t>
            </w:r>
          </w:p>
        </w:tc>
        <w:tc>
          <w:tcPr>
            <w:tcW w:w="1223" w:type="dxa"/>
            <w:noWrap/>
            <w:hideMark/>
          </w:tcPr>
          <w:p w:rsidR="00456F04" w:rsidRPr="00456F04" w:rsidRDefault="00456F04" w:rsidP="00456F04">
            <w:pPr>
              <w:widowControl/>
              <w:jc w:val="right"/>
            </w:pPr>
            <w:r w:rsidRPr="00456F04">
              <w:rPr>
                <w:rFonts w:hint="eastAsia"/>
              </w:rPr>
              <w:t>0</w:t>
            </w:r>
          </w:p>
        </w:tc>
        <w:tc>
          <w:tcPr>
            <w:tcW w:w="1129" w:type="dxa"/>
            <w:noWrap/>
            <w:hideMark/>
          </w:tcPr>
          <w:p w:rsidR="00456F04" w:rsidRPr="00456F04" w:rsidRDefault="00456F04" w:rsidP="00456F04">
            <w:pPr>
              <w:widowControl/>
              <w:jc w:val="right"/>
            </w:pPr>
            <w:r w:rsidRPr="00456F04">
              <w:rPr>
                <w:rFonts w:hint="eastAsia"/>
              </w:rPr>
              <w:t>2.4</w:t>
            </w:r>
          </w:p>
        </w:tc>
      </w:tr>
      <w:tr w:rsidR="00456F04" w:rsidRPr="00456F04" w:rsidTr="00456F04">
        <w:trPr>
          <w:trHeight w:val="285"/>
        </w:trPr>
        <w:tc>
          <w:tcPr>
            <w:tcW w:w="1268" w:type="dxa"/>
            <w:hideMark/>
          </w:tcPr>
          <w:p w:rsidR="00456F04" w:rsidRPr="00456F04" w:rsidRDefault="00456F04" w:rsidP="00456F04">
            <w:pPr>
              <w:widowControl/>
              <w:jc w:val="right"/>
            </w:pPr>
            <w:r w:rsidRPr="00456F04">
              <w:rPr>
                <w:rFonts w:hint="eastAsia"/>
              </w:rPr>
              <w:t>20129</w:t>
            </w:r>
          </w:p>
        </w:tc>
        <w:tc>
          <w:tcPr>
            <w:tcW w:w="1262" w:type="dxa"/>
            <w:hideMark/>
          </w:tcPr>
          <w:p w:rsidR="00456F04" w:rsidRPr="00456F04" w:rsidRDefault="00456F04" w:rsidP="00456F04">
            <w:pPr>
              <w:widowControl/>
              <w:jc w:val="right"/>
            </w:pPr>
            <w:r w:rsidRPr="00456F04">
              <w:rPr>
                <w:rFonts w:hint="eastAsia"/>
              </w:rPr>
              <w:t>20129</w:t>
            </w:r>
          </w:p>
        </w:tc>
        <w:tc>
          <w:tcPr>
            <w:tcW w:w="1581" w:type="dxa"/>
            <w:noWrap/>
            <w:hideMark/>
          </w:tcPr>
          <w:p w:rsidR="00456F04" w:rsidRPr="00456F04" w:rsidRDefault="00456F04" w:rsidP="00456F04">
            <w:pPr>
              <w:widowControl/>
              <w:jc w:val="right"/>
            </w:pPr>
            <w:r w:rsidRPr="00456F04">
              <w:rPr>
                <w:rFonts w:hint="eastAsia"/>
              </w:rPr>
              <w:t>15</w:t>
            </w:r>
          </w:p>
        </w:tc>
        <w:tc>
          <w:tcPr>
            <w:tcW w:w="1147" w:type="dxa"/>
            <w:noWrap/>
            <w:hideMark/>
          </w:tcPr>
          <w:p w:rsidR="00456F04" w:rsidRPr="00456F04" w:rsidRDefault="00456F04" w:rsidP="00456F04">
            <w:pPr>
              <w:widowControl/>
              <w:jc w:val="right"/>
            </w:pPr>
            <w:r w:rsidRPr="00456F04">
              <w:rPr>
                <w:rFonts w:hint="eastAsia"/>
              </w:rPr>
              <w:t>0</w:t>
            </w:r>
          </w:p>
        </w:tc>
        <w:tc>
          <w:tcPr>
            <w:tcW w:w="1394" w:type="dxa"/>
            <w:noWrap/>
            <w:hideMark/>
          </w:tcPr>
          <w:p w:rsidR="00456F04" w:rsidRPr="00456F04" w:rsidRDefault="00456F04" w:rsidP="00456F04">
            <w:pPr>
              <w:widowControl/>
              <w:jc w:val="right"/>
            </w:pPr>
            <w:r w:rsidRPr="00456F04">
              <w:rPr>
                <w:rFonts w:hint="eastAsia"/>
              </w:rPr>
              <w:t>0</w:t>
            </w:r>
          </w:p>
        </w:tc>
        <w:tc>
          <w:tcPr>
            <w:tcW w:w="1223" w:type="dxa"/>
            <w:noWrap/>
            <w:hideMark/>
          </w:tcPr>
          <w:p w:rsidR="00456F04" w:rsidRPr="00456F04" w:rsidRDefault="00456F04" w:rsidP="00456F04">
            <w:pPr>
              <w:widowControl/>
              <w:jc w:val="right"/>
            </w:pPr>
            <w:r w:rsidRPr="00456F04">
              <w:rPr>
                <w:rFonts w:hint="eastAsia"/>
              </w:rPr>
              <w:t>0</w:t>
            </w:r>
          </w:p>
        </w:tc>
        <w:tc>
          <w:tcPr>
            <w:tcW w:w="1129" w:type="dxa"/>
            <w:noWrap/>
            <w:hideMark/>
          </w:tcPr>
          <w:p w:rsidR="00456F04" w:rsidRPr="00456F04" w:rsidRDefault="00456F04" w:rsidP="00456F04">
            <w:pPr>
              <w:widowControl/>
              <w:jc w:val="right"/>
            </w:pPr>
            <w:r w:rsidRPr="00456F04">
              <w:rPr>
                <w:rFonts w:hint="eastAsia"/>
              </w:rPr>
              <w:t>15</w:t>
            </w:r>
          </w:p>
        </w:tc>
      </w:tr>
      <w:tr w:rsidR="00456F04" w:rsidRPr="00456F04" w:rsidTr="00456F04">
        <w:trPr>
          <w:trHeight w:val="285"/>
        </w:trPr>
        <w:tc>
          <w:tcPr>
            <w:tcW w:w="1268" w:type="dxa"/>
            <w:hideMark/>
          </w:tcPr>
          <w:p w:rsidR="00456F04" w:rsidRPr="00456F04" w:rsidRDefault="00456F04" w:rsidP="00456F04">
            <w:pPr>
              <w:widowControl/>
              <w:jc w:val="right"/>
            </w:pPr>
            <w:r w:rsidRPr="00456F04">
              <w:rPr>
                <w:rFonts w:hint="eastAsia"/>
              </w:rPr>
              <w:t>2012902</w:t>
            </w:r>
          </w:p>
        </w:tc>
        <w:tc>
          <w:tcPr>
            <w:tcW w:w="1262" w:type="dxa"/>
            <w:hideMark/>
          </w:tcPr>
          <w:p w:rsidR="00456F04" w:rsidRPr="00456F04" w:rsidRDefault="00456F04" w:rsidP="00456F04">
            <w:pPr>
              <w:widowControl/>
              <w:jc w:val="right"/>
            </w:pPr>
            <w:r w:rsidRPr="00456F04">
              <w:rPr>
                <w:rFonts w:hint="eastAsia"/>
              </w:rPr>
              <w:t>一般行政管理事务</w:t>
            </w:r>
          </w:p>
        </w:tc>
        <w:tc>
          <w:tcPr>
            <w:tcW w:w="1581" w:type="dxa"/>
            <w:noWrap/>
            <w:hideMark/>
          </w:tcPr>
          <w:p w:rsidR="00456F04" w:rsidRPr="00456F04" w:rsidRDefault="00456F04" w:rsidP="00456F04">
            <w:pPr>
              <w:widowControl/>
              <w:jc w:val="right"/>
            </w:pPr>
            <w:r w:rsidRPr="00456F04">
              <w:rPr>
                <w:rFonts w:hint="eastAsia"/>
              </w:rPr>
              <w:t>15</w:t>
            </w:r>
          </w:p>
        </w:tc>
        <w:tc>
          <w:tcPr>
            <w:tcW w:w="1147" w:type="dxa"/>
            <w:noWrap/>
            <w:hideMark/>
          </w:tcPr>
          <w:p w:rsidR="00456F04" w:rsidRPr="00456F04" w:rsidRDefault="00456F04" w:rsidP="00456F04">
            <w:pPr>
              <w:widowControl/>
              <w:jc w:val="right"/>
            </w:pPr>
            <w:r w:rsidRPr="00456F04">
              <w:rPr>
                <w:rFonts w:hint="eastAsia"/>
              </w:rPr>
              <w:t>0</w:t>
            </w:r>
          </w:p>
        </w:tc>
        <w:tc>
          <w:tcPr>
            <w:tcW w:w="1394" w:type="dxa"/>
            <w:noWrap/>
            <w:hideMark/>
          </w:tcPr>
          <w:p w:rsidR="00456F04" w:rsidRPr="00456F04" w:rsidRDefault="00456F04" w:rsidP="00456F04">
            <w:pPr>
              <w:widowControl/>
              <w:jc w:val="right"/>
            </w:pPr>
            <w:r w:rsidRPr="00456F04">
              <w:rPr>
                <w:rFonts w:hint="eastAsia"/>
              </w:rPr>
              <w:t>0</w:t>
            </w:r>
          </w:p>
        </w:tc>
        <w:tc>
          <w:tcPr>
            <w:tcW w:w="1223" w:type="dxa"/>
            <w:noWrap/>
            <w:hideMark/>
          </w:tcPr>
          <w:p w:rsidR="00456F04" w:rsidRPr="00456F04" w:rsidRDefault="00456F04" w:rsidP="00456F04">
            <w:pPr>
              <w:widowControl/>
              <w:jc w:val="right"/>
            </w:pPr>
            <w:r w:rsidRPr="00456F04">
              <w:rPr>
                <w:rFonts w:hint="eastAsia"/>
              </w:rPr>
              <w:t>0</w:t>
            </w:r>
          </w:p>
        </w:tc>
        <w:tc>
          <w:tcPr>
            <w:tcW w:w="1129" w:type="dxa"/>
            <w:noWrap/>
            <w:hideMark/>
          </w:tcPr>
          <w:p w:rsidR="00456F04" w:rsidRPr="00456F04" w:rsidRDefault="00456F04" w:rsidP="00456F04">
            <w:pPr>
              <w:widowControl/>
              <w:jc w:val="right"/>
            </w:pPr>
            <w:r w:rsidRPr="00456F04">
              <w:rPr>
                <w:rFonts w:hint="eastAsia"/>
              </w:rPr>
              <w:t>15</w:t>
            </w:r>
          </w:p>
        </w:tc>
      </w:tr>
      <w:tr w:rsidR="00456F04" w:rsidRPr="00456F04" w:rsidTr="00456F04">
        <w:trPr>
          <w:trHeight w:val="285"/>
        </w:trPr>
        <w:tc>
          <w:tcPr>
            <w:tcW w:w="1268" w:type="dxa"/>
            <w:hideMark/>
          </w:tcPr>
          <w:p w:rsidR="00456F04" w:rsidRPr="00456F04" w:rsidRDefault="00456F04" w:rsidP="00456F04">
            <w:pPr>
              <w:widowControl/>
              <w:jc w:val="right"/>
            </w:pPr>
            <w:r w:rsidRPr="00456F04">
              <w:rPr>
                <w:rFonts w:hint="eastAsia"/>
              </w:rPr>
              <w:t>20132</w:t>
            </w:r>
          </w:p>
        </w:tc>
        <w:tc>
          <w:tcPr>
            <w:tcW w:w="1262" w:type="dxa"/>
            <w:hideMark/>
          </w:tcPr>
          <w:p w:rsidR="00456F04" w:rsidRPr="00456F04" w:rsidRDefault="00456F04" w:rsidP="00456F04">
            <w:pPr>
              <w:widowControl/>
              <w:jc w:val="right"/>
            </w:pPr>
            <w:r w:rsidRPr="00456F04">
              <w:rPr>
                <w:rFonts w:hint="eastAsia"/>
              </w:rPr>
              <w:t>20132</w:t>
            </w:r>
          </w:p>
        </w:tc>
        <w:tc>
          <w:tcPr>
            <w:tcW w:w="1581" w:type="dxa"/>
            <w:noWrap/>
            <w:hideMark/>
          </w:tcPr>
          <w:p w:rsidR="00456F04" w:rsidRPr="00456F04" w:rsidRDefault="00456F04" w:rsidP="00456F04">
            <w:pPr>
              <w:widowControl/>
              <w:jc w:val="right"/>
            </w:pPr>
            <w:r w:rsidRPr="00456F04">
              <w:rPr>
                <w:rFonts w:hint="eastAsia"/>
              </w:rPr>
              <w:t>6.2566</w:t>
            </w:r>
          </w:p>
        </w:tc>
        <w:tc>
          <w:tcPr>
            <w:tcW w:w="1147" w:type="dxa"/>
            <w:noWrap/>
            <w:hideMark/>
          </w:tcPr>
          <w:p w:rsidR="00456F04" w:rsidRPr="00456F04" w:rsidRDefault="00456F04" w:rsidP="00456F04">
            <w:pPr>
              <w:widowControl/>
              <w:jc w:val="right"/>
            </w:pPr>
            <w:r w:rsidRPr="00456F04">
              <w:rPr>
                <w:rFonts w:hint="eastAsia"/>
              </w:rPr>
              <w:t>0</w:t>
            </w:r>
          </w:p>
        </w:tc>
        <w:tc>
          <w:tcPr>
            <w:tcW w:w="1394" w:type="dxa"/>
            <w:noWrap/>
            <w:hideMark/>
          </w:tcPr>
          <w:p w:rsidR="00456F04" w:rsidRPr="00456F04" w:rsidRDefault="00456F04" w:rsidP="00456F04">
            <w:pPr>
              <w:widowControl/>
              <w:jc w:val="right"/>
            </w:pPr>
            <w:r w:rsidRPr="00456F04">
              <w:rPr>
                <w:rFonts w:hint="eastAsia"/>
              </w:rPr>
              <w:t>0</w:t>
            </w:r>
          </w:p>
        </w:tc>
        <w:tc>
          <w:tcPr>
            <w:tcW w:w="1223" w:type="dxa"/>
            <w:noWrap/>
            <w:hideMark/>
          </w:tcPr>
          <w:p w:rsidR="00456F04" w:rsidRPr="00456F04" w:rsidRDefault="00456F04" w:rsidP="00456F04">
            <w:pPr>
              <w:widowControl/>
              <w:jc w:val="right"/>
            </w:pPr>
            <w:r w:rsidRPr="00456F04">
              <w:rPr>
                <w:rFonts w:hint="eastAsia"/>
              </w:rPr>
              <w:t>0</w:t>
            </w:r>
          </w:p>
        </w:tc>
        <w:tc>
          <w:tcPr>
            <w:tcW w:w="1129" w:type="dxa"/>
            <w:noWrap/>
            <w:hideMark/>
          </w:tcPr>
          <w:p w:rsidR="00456F04" w:rsidRPr="00456F04" w:rsidRDefault="00456F04" w:rsidP="00456F04">
            <w:pPr>
              <w:widowControl/>
              <w:jc w:val="right"/>
            </w:pPr>
            <w:r w:rsidRPr="00456F04">
              <w:rPr>
                <w:rFonts w:hint="eastAsia"/>
              </w:rPr>
              <w:t>6.2566</w:t>
            </w:r>
          </w:p>
        </w:tc>
      </w:tr>
      <w:tr w:rsidR="00456F04" w:rsidRPr="00456F04" w:rsidTr="00456F04">
        <w:trPr>
          <w:trHeight w:val="285"/>
        </w:trPr>
        <w:tc>
          <w:tcPr>
            <w:tcW w:w="1268" w:type="dxa"/>
            <w:hideMark/>
          </w:tcPr>
          <w:p w:rsidR="00456F04" w:rsidRPr="00456F04" w:rsidRDefault="00456F04" w:rsidP="00456F04">
            <w:pPr>
              <w:widowControl/>
              <w:jc w:val="right"/>
            </w:pPr>
            <w:r w:rsidRPr="00456F04">
              <w:rPr>
                <w:rFonts w:hint="eastAsia"/>
              </w:rPr>
              <w:t>2013202</w:t>
            </w:r>
          </w:p>
        </w:tc>
        <w:tc>
          <w:tcPr>
            <w:tcW w:w="1262" w:type="dxa"/>
            <w:hideMark/>
          </w:tcPr>
          <w:p w:rsidR="00456F04" w:rsidRPr="00456F04" w:rsidRDefault="00456F04" w:rsidP="00456F04">
            <w:pPr>
              <w:widowControl/>
              <w:jc w:val="right"/>
            </w:pPr>
            <w:r w:rsidRPr="00456F04">
              <w:rPr>
                <w:rFonts w:hint="eastAsia"/>
              </w:rPr>
              <w:t>一般行政管理事务</w:t>
            </w:r>
          </w:p>
        </w:tc>
        <w:tc>
          <w:tcPr>
            <w:tcW w:w="1581" w:type="dxa"/>
            <w:noWrap/>
            <w:hideMark/>
          </w:tcPr>
          <w:p w:rsidR="00456F04" w:rsidRPr="00456F04" w:rsidRDefault="00456F04" w:rsidP="00456F04">
            <w:pPr>
              <w:widowControl/>
              <w:jc w:val="right"/>
            </w:pPr>
            <w:r w:rsidRPr="00456F04">
              <w:rPr>
                <w:rFonts w:hint="eastAsia"/>
              </w:rPr>
              <w:t>5</w:t>
            </w:r>
          </w:p>
        </w:tc>
        <w:tc>
          <w:tcPr>
            <w:tcW w:w="1147" w:type="dxa"/>
            <w:noWrap/>
            <w:hideMark/>
          </w:tcPr>
          <w:p w:rsidR="00456F04" w:rsidRPr="00456F04" w:rsidRDefault="00456F04" w:rsidP="00456F04">
            <w:pPr>
              <w:widowControl/>
              <w:jc w:val="right"/>
            </w:pPr>
            <w:r w:rsidRPr="00456F04">
              <w:rPr>
                <w:rFonts w:hint="eastAsia"/>
              </w:rPr>
              <w:t>0</w:t>
            </w:r>
          </w:p>
        </w:tc>
        <w:tc>
          <w:tcPr>
            <w:tcW w:w="1394" w:type="dxa"/>
            <w:noWrap/>
            <w:hideMark/>
          </w:tcPr>
          <w:p w:rsidR="00456F04" w:rsidRPr="00456F04" w:rsidRDefault="00456F04" w:rsidP="00456F04">
            <w:pPr>
              <w:widowControl/>
              <w:jc w:val="right"/>
            </w:pPr>
            <w:r w:rsidRPr="00456F04">
              <w:rPr>
                <w:rFonts w:hint="eastAsia"/>
              </w:rPr>
              <w:t>0</w:t>
            </w:r>
          </w:p>
        </w:tc>
        <w:tc>
          <w:tcPr>
            <w:tcW w:w="1223" w:type="dxa"/>
            <w:noWrap/>
            <w:hideMark/>
          </w:tcPr>
          <w:p w:rsidR="00456F04" w:rsidRPr="00456F04" w:rsidRDefault="00456F04" w:rsidP="00456F04">
            <w:pPr>
              <w:widowControl/>
              <w:jc w:val="right"/>
            </w:pPr>
            <w:r w:rsidRPr="00456F04">
              <w:rPr>
                <w:rFonts w:hint="eastAsia"/>
              </w:rPr>
              <w:t>0</w:t>
            </w:r>
          </w:p>
        </w:tc>
        <w:tc>
          <w:tcPr>
            <w:tcW w:w="1129" w:type="dxa"/>
            <w:noWrap/>
            <w:hideMark/>
          </w:tcPr>
          <w:p w:rsidR="00456F04" w:rsidRPr="00456F04" w:rsidRDefault="00456F04" w:rsidP="00456F04">
            <w:pPr>
              <w:widowControl/>
              <w:jc w:val="right"/>
            </w:pPr>
            <w:r w:rsidRPr="00456F04">
              <w:rPr>
                <w:rFonts w:hint="eastAsia"/>
              </w:rPr>
              <w:t>5</w:t>
            </w:r>
          </w:p>
        </w:tc>
      </w:tr>
      <w:tr w:rsidR="00456F04" w:rsidRPr="00456F04" w:rsidTr="00456F04">
        <w:trPr>
          <w:trHeight w:val="285"/>
        </w:trPr>
        <w:tc>
          <w:tcPr>
            <w:tcW w:w="1268" w:type="dxa"/>
            <w:hideMark/>
          </w:tcPr>
          <w:p w:rsidR="00456F04" w:rsidRPr="00456F04" w:rsidRDefault="00456F04" w:rsidP="00456F04">
            <w:pPr>
              <w:widowControl/>
              <w:jc w:val="right"/>
            </w:pPr>
            <w:r w:rsidRPr="00456F04">
              <w:rPr>
                <w:rFonts w:hint="eastAsia"/>
              </w:rPr>
              <w:t>2013299</w:t>
            </w:r>
          </w:p>
        </w:tc>
        <w:tc>
          <w:tcPr>
            <w:tcW w:w="1262" w:type="dxa"/>
            <w:hideMark/>
          </w:tcPr>
          <w:p w:rsidR="00456F04" w:rsidRPr="00456F04" w:rsidRDefault="00456F04" w:rsidP="00456F04">
            <w:pPr>
              <w:widowControl/>
              <w:jc w:val="right"/>
            </w:pPr>
            <w:r w:rsidRPr="00456F04">
              <w:rPr>
                <w:rFonts w:hint="eastAsia"/>
              </w:rPr>
              <w:t>其他组织事务支出</w:t>
            </w:r>
          </w:p>
        </w:tc>
        <w:tc>
          <w:tcPr>
            <w:tcW w:w="1581" w:type="dxa"/>
            <w:noWrap/>
            <w:hideMark/>
          </w:tcPr>
          <w:p w:rsidR="00456F04" w:rsidRPr="00456F04" w:rsidRDefault="00456F04" w:rsidP="00456F04">
            <w:pPr>
              <w:widowControl/>
              <w:jc w:val="right"/>
            </w:pPr>
            <w:r w:rsidRPr="00456F04">
              <w:rPr>
                <w:rFonts w:hint="eastAsia"/>
              </w:rPr>
              <w:t>1.2566</w:t>
            </w:r>
          </w:p>
        </w:tc>
        <w:tc>
          <w:tcPr>
            <w:tcW w:w="1147" w:type="dxa"/>
            <w:noWrap/>
            <w:hideMark/>
          </w:tcPr>
          <w:p w:rsidR="00456F04" w:rsidRPr="00456F04" w:rsidRDefault="00456F04" w:rsidP="00456F04">
            <w:pPr>
              <w:widowControl/>
              <w:jc w:val="right"/>
            </w:pPr>
            <w:r w:rsidRPr="00456F04">
              <w:rPr>
                <w:rFonts w:hint="eastAsia"/>
              </w:rPr>
              <w:t>0</w:t>
            </w:r>
          </w:p>
        </w:tc>
        <w:tc>
          <w:tcPr>
            <w:tcW w:w="1394" w:type="dxa"/>
            <w:noWrap/>
            <w:hideMark/>
          </w:tcPr>
          <w:p w:rsidR="00456F04" w:rsidRPr="00456F04" w:rsidRDefault="00456F04" w:rsidP="00456F04">
            <w:pPr>
              <w:widowControl/>
              <w:jc w:val="right"/>
            </w:pPr>
            <w:r w:rsidRPr="00456F04">
              <w:rPr>
                <w:rFonts w:hint="eastAsia"/>
              </w:rPr>
              <w:t>0</w:t>
            </w:r>
          </w:p>
        </w:tc>
        <w:tc>
          <w:tcPr>
            <w:tcW w:w="1223" w:type="dxa"/>
            <w:noWrap/>
            <w:hideMark/>
          </w:tcPr>
          <w:p w:rsidR="00456F04" w:rsidRPr="00456F04" w:rsidRDefault="00456F04" w:rsidP="00456F04">
            <w:pPr>
              <w:widowControl/>
              <w:jc w:val="right"/>
            </w:pPr>
            <w:r w:rsidRPr="00456F04">
              <w:rPr>
                <w:rFonts w:hint="eastAsia"/>
              </w:rPr>
              <w:t>0</w:t>
            </w:r>
          </w:p>
        </w:tc>
        <w:tc>
          <w:tcPr>
            <w:tcW w:w="1129" w:type="dxa"/>
            <w:noWrap/>
            <w:hideMark/>
          </w:tcPr>
          <w:p w:rsidR="00456F04" w:rsidRPr="00456F04" w:rsidRDefault="00456F04" w:rsidP="00456F04">
            <w:pPr>
              <w:widowControl/>
              <w:jc w:val="right"/>
            </w:pPr>
            <w:r w:rsidRPr="00456F04">
              <w:rPr>
                <w:rFonts w:hint="eastAsia"/>
              </w:rPr>
              <w:t>1.2566</w:t>
            </w:r>
          </w:p>
        </w:tc>
      </w:tr>
      <w:tr w:rsidR="00456F04" w:rsidRPr="00456F04" w:rsidTr="00456F04">
        <w:trPr>
          <w:trHeight w:val="454"/>
        </w:trPr>
        <w:tc>
          <w:tcPr>
            <w:tcW w:w="1268" w:type="dxa"/>
            <w:hideMark/>
          </w:tcPr>
          <w:p w:rsidR="00456F04" w:rsidRPr="00456F04" w:rsidRDefault="00456F04" w:rsidP="00456F04">
            <w:pPr>
              <w:widowControl/>
              <w:jc w:val="right"/>
            </w:pPr>
            <w:r w:rsidRPr="00456F04">
              <w:rPr>
                <w:rFonts w:hint="eastAsia"/>
              </w:rPr>
              <w:t>20139</w:t>
            </w:r>
          </w:p>
        </w:tc>
        <w:tc>
          <w:tcPr>
            <w:tcW w:w="1262" w:type="dxa"/>
            <w:hideMark/>
          </w:tcPr>
          <w:p w:rsidR="00456F04" w:rsidRPr="00456F04" w:rsidRDefault="00456F04" w:rsidP="00456F04">
            <w:pPr>
              <w:widowControl/>
              <w:jc w:val="right"/>
            </w:pPr>
            <w:r w:rsidRPr="00456F04">
              <w:rPr>
                <w:rFonts w:hint="eastAsia"/>
              </w:rPr>
              <w:t>20139</w:t>
            </w:r>
          </w:p>
        </w:tc>
        <w:tc>
          <w:tcPr>
            <w:tcW w:w="1581" w:type="dxa"/>
            <w:noWrap/>
            <w:hideMark/>
          </w:tcPr>
          <w:p w:rsidR="00456F04" w:rsidRPr="00456F04" w:rsidRDefault="00456F04" w:rsidP="00456F04">
            <w:pPr>
              <w:widowControl/>
              <w:jc w:val="right"/>
            </w:pPr>
            <w:r w:rsidRPr="00456F04">
              <w:rPr>
                <w:rFonts w:hint="eastAsia"/>
              </w:rPr>
              <w:t>467.01</w:t>
            </w:r>
          </w:p>
        </w:tc>
        <w:tc>
          <w:tcPr>
            <w:tcW w:w="1147" w:type="dxa"/>
            <w:noWrap/>
            <w:hideMark/>
          </w:tcPr>
          <w:p w:rsidR="00456F04" w:rsidRPr="00456F04" w:rsidRDefault="00456F04" w:rsidP="00456F04">
            <w:pPr>
              <w:widowControl/>
              <w:jc w:val="right"/>
            </w:pPr>
            <w:r w:rsidRPr="00456F04">
              <w:rPr>
                <w:rFonts w:hint="eastAsia"/>
              </w:rPr>
              <w:t>0</w:t>
            </w:r>
          </w:p>
        </w:tc>
        <w:tc>
          <w:tcPr>
            <w:tcW w:w="1394" w:type="dxa"/>
            <w:noWrap/>
            <w:hideMark/>
          </w:tcPr>
          <w:p w:rsidR="00456F04" w:rsidRPr="00456F04" w:rsidRDefault="00456F04" w:rsidP="00456F04">
            <w:pPr>
              <w:widowControl/>
              <w:jc w:val="right"/>
            </w:pPr>
            <w:r w:rsidRPr="00456F04">
              <w:rPr>
                <w:rFonts w:hint="eastAsia"/>
              </w:rPr>
              <w:t>0</w:t>
            </w:r>
          </w:p>
        </w:tc>
        <w:tc>
          <w:tcPr>
            <w:tcW w:w="1223" w:type="dxa"/>
            <w:noWrap/>
            <w:hideMark/>
          </w:tcPr>
          <w:p w:rsidR="00456F04" w:rsidRPr="00456F04" w:rsidRDefault="00456F04" w:rsidP="00456F04">
            <w:pPr>
              <w:widowControl/>
              <w:jc w:val="right"/>
            </w:pPr>
            <w:r w:rsidRPr="00456F04">
              <w:rPr>
                <w:rFonts w:hint="eastAsia"/>
              </w:rPr>
              <w:t>0</w:t>
            </w:r>
          </w:p>
        </w:tc>
        <w:tc>
          <w:tcPr>
            <w:tcW w:w="1129" w:type="dxa"/>
            <w:noWrap/>
            <w:hideMark/>
          </w:tcPr>
          <w:p w:rsidR="00456F04" w:rsidRPr="00456F04" w:rsidRDefault="00456F04" w:rsidP="00456F04">
            <w:pPr>
              <w:widowControl/>
              <w:jc w:val="right"/>
            </w:pPr>
            <w:r w:rsidRPr="00456F04">
              <w:rPr>
                <w:rFonts w:hint="eastAsia"/>
              </w:rPr>
              <w:t>467.01</w:t>
            </w:r>
          </w:p>
        </w:tc>
      </w:tr>
      <w:tr w:rsidR="00456F04" w:rsidRPr="00456F04" w:rsidTr="00456F04">
        <w:trPr>
          <w:trHeight w:val="454"/>
        </w:trPr>
        <w:tc>
          <w:tcPr>
            <w:tcW w:w="1268" w:type="dxa"/>
            <w:hideMark/>
          </w:tcPr>
          <w:p w:rsidR="00456F04" w:rsidRPr="00456F04" w:rsidRDefault="00456F04" w:rsidP="00456F04">
            <w:pPr>
              <w:widowControl/>
              <w:jc w:val="right"/>
            </w:pPr>
            <w:r w:rsidRPr="00456F04">
              <w:rPr>
                <w:rFonts w:hint="eastAsia"/>
              </w:rPr>
              <w:t>2013904</w:t>
            </w:r>
          </w:p>
        </w:tc>
        <w:tc>
          <w:tcPr>
            <w:tcW w:w="1262" w:type="dxa"/>
            <w:hideMark/>
          </w:tcPr>
          <w:p w:rsidR="00456F04" w:rsidRPr="00456F04" w:rsidRDefault="00456F04" w:rsidP="00456F04">
            <w:pPr>
              <w:widowControl/>
              <w:jc w:val="right"/>
            </w:pPr>
            <w:r w:rsidRPr="00456F04">
              <w:rPr>
                <w:rFonts w:hint="eastAsia"/>
              </w:rPr>
              <w:t>专项业务</w:t>
            </w:r>
          </w:p>
        </w:tc>
        <w:tc>
          <w:tcPr>
            <w:tcW w:w="1581" w:type="dxa"/>
            <w:noWrap/>
            <w:hideMark/>
          </w:tcPr>
          <w:p w:rsidR="00456F04" w:rsidRPr="00456F04" w:rsidRDefault="00456F04" w:rsidP="00456F04">
            <w:pPr>
              <w:widowControl/>
              <w:jc w:val="right"/>
            </w:pPr>
            <w:r w:rsidRPr="00456F04">
              <w:rPr>
                <w:rFonts w:hint="eastAsia"/>
              </w:rPr>
              <w:t>467.01</w:t>
            </w:r>
          </w:p>
        </w:tc>
        <w:tc>
          <w:tcPr>
            <w:tcW w:w="1147" w:type="dxa"/>
            <w:noWrap/>
            <w:hideMark/>
          </w:tcPr>
          <w:p w:rsidR="00456F04" w:rsidRPr="00456F04" w:rsidRDefault="00456F04" w:rsidP="00456F04">
            <w:pPr>
              <w:widowControl/>
              <w:jc w:val="right"/>
            </w:pPr>
            <w:r w:rsidRPr="00456F04">
              <w:rPr>
                <w:rFonts w:hint="eastAsia"/>
              </w:rPr>
              <w:t>0</w:t>
            </w:r>
          </w:p>
        </w:tc>
        <w:tc>
          <w:tcPr>
            <w:tcW w:w="1394" w:type="dxa"/>
            <w:noWrap/>
            <w:hideMark/>
          </w:tcPr>
          <w:p w:rsidR="00456F04" w:rsidRPr="00456F04" w:rsidRDefault="00456F04" w:rsidP="00456F04">
            <w:pPr>
              <w:widowControl/>
              <w:jc w:val="right"/>
            </w:pPr>
            <w:r w:rsidRPr="00456F04">
              <w:rPr>
                <w:rFonts w:hint="eastAsia"/>
              </w:rPr>
              <w:t>0</w:t>
            </w:r>
          </w:p>
        </w:tc>
        <w:tc>
          <w:tcPr>
            <w:tcW w:w="1223" w:type="dxa"/>
            <w:noWrap/>
            <w:hideMark/>
          </w:tcPr>
          <w:p w:rsidR="00456F04" w:rsidRPr="00456F04" w:rsidRDefault="00456F04" w:rsidP="00456F04">
            <w:pPr>
              <w:widowControl/>
              <w:jc w:val="right"/>
            </w:pPr>
            <w:r w:rsidRPr="00456F04">
              <w:rPr>
                <w:rFonts w:hint="eastAsia"/>
              </w:rPr>
              <w:t>0</w:t>
            </w:r>
          </w:p>
        </w:tc>
        <w:tc>
          <w:tcPr>
            <w:tcW w:w="1129" w:type="dxa"/>
            <w:noWrap/>
            <w:hideMark/>
          </w:tcPr>
          <w:p w:rsidR="00456F04" w:rsidRPr="00456F04" w:rsidRDefault="00456F04" w:rsidP="00456F04">
            <w:pPr>
              <w:widowControl/>
              <w:jc w:val="right"/>
            </w:pPr>
            <w:r w:rsidRPr="00456F04">
              <w:rPr>
                <w:rFonts w:hint="eastAsia"/>
              </w:rPr>
              <w:t>467.01</w:t>
            </w:r>
          </w:p>
        </w:tc>
      </w:tr>
      <w:tr w:rsidR="00456F04" w:rsidRPr="00456F04" w:rsidTr="00456F04">
        <w:trPr>
          <w:trHeight w:val="285"/>
        </w:trPr>
        <w:tc>
          <w:tcPr>
            <w:tcW w:w="1268" w:type="dxa"/>
            <w:hideMark/>
          </w:tcPr>
          <w:p w:rsidR="00456F04" w:rsidRPr="00456F04" w:rsidRDefault="00456F04" w:rsidP="00456F04">
            <w:pPr>
              <w:widowControl/>
              <w:jc w:val="right"/>
            </w:pPr>
            <w:r w:rsidRPr="00456F04">
              <w:rPr>
                <w:rFonts w:hint="eastAsia"/>
              </w:rPr>
              <w:t>20140</w:t>
            </w:r>
          </w:p>
        </w:tc>
        <w:tc>
          <w:tcPr>
            <w:tcW w:w="1262" w:type="dxa"/>
            <w:hideMark/>
          </w:tcPr>
          <w:p w:rsidR="00456F04" w:rsidRPr="00456F04" w:rsidRDefault="00456F04" w:rsidP="00456F04">
            <w:pPr>
              <w:widowControl/>
              <w:jc w:val="right"/>
            </w:pPr>
            <w:r w:rsidRPr="00456F04">
              <w:rPr>
                <w:rFonts w:hint="eastAsia"/>
              </w:rPr>
              <w:t>20140</w:t>
            </w:r>
          </w:p>
        </w:tc>
        <w:tc>
          <w:tcPr>
            <w:tcW w:w="1581" w:type="dxa"/>
            <w:noWrap/>
            <w:hideMark/>
          </w:tcPr>
          <w:p w:rsidR="00456F04" w:rsidRPr="00456F04" w:rsidRDefault="00456F04" w:rsidP="00456F04">
            <w:pPr>
              <w:widowControl/>
              <w:jc w:val="right"/>
            </w:pPr>
            <w:r w:rsidRPr="00456F04">
              <w:rPr>
                <w:rFonts w:hint="eastAsia"/>
              </w:rPr>
              <w:t>10</w:t>
            </w:r>
          </w:p>
        </w:tc>
        <w:tc>
          <w:tcPr>
            <w:tcW w:w="1147" w:type="dxa"/>
            <w:noWrap/>
            <w:hideMark/>
          </w:tcPr>
          <w:p w:rsidR="00456F04" w:rsidRPr="00456F04" w:rsidRDefault="00456F04" w:rsidP="00456F04">
            <w:pPr>
              <w:widowControl/>
              <w:jc w:val="right"/>
            </w:pPr>
            <w:r w:rsidRPr="00456F04">
              <w:rPr>
                <w:rFonts w:hint="eastAsia"/>
              </w:rPr>
              <w:t>0</w:t>
            </w:r>
          </w:p>
        </w:tc>
        <w:tc>
          <w:tcPr>
            <w:tcW w:w="1394" w:type="dxa"/>
            <w:noWrap/>
            <w:hideMark/>
          </w:tcPr>
          <w:p w:rsidR="00456F04" w:rsidRPr="00456F04" w:rsidRDefault="00456F04" w:rsidP="00456F04">
            <w:pPr>
              <w:widowControl/>
              <w:jc w:val="right"/>
            </w:pPr>
            <w:r w:rsidRPr="00456F04">
              <w:rPr>
                <w:rFonts w:hint="eastAsia"/>
              </w:rPr>
              <w:t>0</w:t>
            </w:r>
          </w:p>
        </w:tc>
        <w:tc>
          <w:tcPr>
            <w:tcW w:w="1223" w:type="dxa"/>
            <w:noWrap/>
            <w:hideMark/>
          </w:tcPr>
          <w:p w:rsidR="00456F04" w:rsidRPr="00456F04" w:rsidRDefault="00456F04" w:rsidP="00456F04">
            <w:pPr>
              <w:widowControl/>
              <w:jc w:val="right"/>
            </w:pPr>
            <w:r w:rsidRPr="00456F04">
              <w:rPr>
                <w:rFonts w:hint="eastAsia"/>
              </w:rPr>
              <w:t>0</w:t>
            </w:r>
          </w:p>
        </w:tc>
        <w:tc>
          <w:tcPr>
            <w:tcW w:w="1129" w:type="dxa"/>
            <w:noWrap/>
            <w:hideMark/>
          </w:tcPr>
          <w:p w:rsidR="00456F04" w:rsidRPr="00456F04" w:rsidRDefault="00456F04" w:rsidP="00456F04">
            <w:pPr>
              <w:widowControl/>
              <w:jc w:val="right"/>
            </w:pPr>
            <w:r w:rsidRPr="00456F04">
              <w:rPr>
                <w:rFonts w:hint="eastAsia"/>
              </w:rPr>
              <w:t>10</w:t>
            </w:r>
          </w:p>
        </w:tc>
      </w:tr>
      <w:tr w:rsidR="00456F04" w:rsidRPr="00456F04" w:rsidTr="00456F04">
        <w:trPr>
          <w:trHeight w:val="285"/>
        </w:trPr>
        <w:tc>
          <w:tcPr>
            <w:tcW w:w="1268" w:type="dxa"/>
            <w:hideMark/>
          </w:tcPr>
          <w:p w:rsidR="00456F04" w:rsidRPr="00456F04" w:rsidRDefault="00456F04" w:rsidP="00456F04">
            <w:pPr>
              <w:widowControl/>
              <w:jc w:val="right"/>
            </w:pPr>
            <w:r w:rsidRPr="00456F04">
              <w:rPr>
                <w:rFonts w:hint="eastAsia"/>
              </w:rPr>
              <w:t>2014099</w:t>
            </w:r>
          </w:p>
        </w:tc>
        <w:tc>
          <w:tcPr>
            <w:tcW w:w="1262" w:type="dxa"/>
            <w:hideMark/>
          </w:tcPr>
          <w:p w:rsidR="00456F04" w:rsidRPr="00456F04" w:rsidRDefault="00456F04" w:rsidP="00456F04">
            <w:pPr>
              <w:widowControl/>
              <w:jc w:val="right"/>
            </w:pPr>
            <w:r w:rsidRPr="00456F04">
              <w:rPr>
                <w:rFonts w:hint="eastAsia"/>
              </w:rPr>
              <w:t>其他信访事务支出</w:t>
            </w:r>
          </w:p>
        </w:tc>
        <w:tc>
          <w:tcPr>
            <w:tcW w:w="1581" w:type="dxa"/>
            <w:noWrap/>
            <w:hideMark/>
          </w:tcPr>
          <w:p w:rsidR="00456F04" w:rsidRPr="00456F04" w:rsidRDefault="00456F04" w:rsidP="00456F04">
            <w:pPr>
              <w:widowControl/>
              <w:jc w:val="right"/>
            </w:pPr>
            <w:r w:rsidRPr="00456F04">
              <w:rPr>
                <w:rFonts w:hint="eastAsia"/>
              </w:rPr>
              <w:t>10</w:t>
            </w:r>
          </w:p>
        </w:tc>
        <w:tc>
          <w:tcPr>
            <w:tcW w:w="1147" w:type="dxa"/>
            <w:noWrap/>
            <w:hideMark/>
          </w:tcPr>
          <w:p w:rsidR="00456F04" w:rsidRPr="00456F04" w:rsidRDefault="00456F04" w:rsidP="00456F04">
            <w:pPr>
              <w:widowControl/>
              <w:jc w:val="right"/>
            </w:pPr>
            <w:r w:rsidRPr="00456F04">
              <w:rPr>
                <w:rFonts w:hint="eastAsia"/>
              </w:rPr>
              <w:t>0</w:t>
            </w:r>
          </w:p>
        </w:tc>
        <w:tc>
          <w:tcPr>
            <w:tcW w:w="1394" w:type="dxa"/>
            <w:noWrap/>
            <w:hideMark/>
          </w:tcPr>
          <w:p w:rsidR="00456F04" w:rsidRPr="00456F04" w:rsidRDefault="00456F04" w:rsidP="00456F04">
            <w:pPr>
              <w:widowControl/>
              <w:jc w:val="right"/>
            </w:pPr>
            <w:r w:rsidRPr="00456F04">
              <w:rPr>
                <w:rFonts w:hint="eastAsia"/>
              </w:rPr>
              <w:t>0</w:t>
            </w:r>
          </w:p>
        </w:tc>
        <w:tc>
          <w:tcPr>
            <w:tcW w:w="1223" w:type="dxa"/>
            <w:noWrap/>
            <w:hideMark/>
          </w:tcPr>
          <w:p w:rsidR="00456F04" w:rsidRPr="00456F04" w:rsidRDefault="00456F04" w:rsidP="00456F04">
            <w:pPr>
              <w:widowControl/>
              <w:jc w:val="right"/>
            </w:pPr>
            <w:r w:rsidRPr="00456F04">
              <w:rPr>
                <w:rFonts w:hint="eastAsia"/>
              </w:rPr>
              <w:t>0</w:t>
            </w:r>
          </w:p>
        </w:tc>
        <w:tc>
          <w:tcPr>
            <w:tcW w:w="1129" w:type="dxa"/>
            <w:noWrap/>
            <w:hideMark/>
          </w:tcPr>
          <w:p w:rsidR="00456F04" w:rsidRPr="00456F04" w:rsidRDefault="00456F04" w:rsidP="00456F04">
            <w:pPr>
              <w:widowControl/>
              <w:jc w:val="right"/>
            </w:pPr>
            <w:r w:rsidRPr="00456F04">
              <w:rPr>
                <w:rFonts w:hint="eastAsia"/>
              </w:rPr>
              <w:t>10</w:t>
            </w:r>
          </w:p>
        </w:tc>
      </w:tr>
      <w:tr w:rsidR="00456F04" w:rsidRPr="00456F04" w:rsidTr="00456F04">
        <w:trPr>
          <w:trHeight w:val="454"/>
        </w:trPr>
        <w:tc>
          <w:tcPr>
            <w:tcW w:w="1268" w:type="dxa"/>
            <w:hideMark/>
          </w:tcPr>
          <w:p w:rsidR="00456F04" w:rsidRPr="00456F04" w:rsidRDefault="00456F04" w:rsidP="00456F04">
            <w:pPr>
              <w:widowControl/>
              <w:jc w:val="right"/>
            </w:pPr>
            <w:r w:rsidRPr="00456F04">
              <w:rPr>
                <w:rFonts w:hint="eastAsia"/>
              </w:rPr>
              <w:t>208</w:t>
            </w:r>
          </w:p>
        </w:tc>
        <w:tc>
          <w:tcPr>
            <w:tcW w:w="1262" w:type="dxa"/>
            <w:hideMark/>
          </w:tcPr>
          <w:p w:rsidR="00456F04" w:rsidRPr="00456F04" w:rsidRDefault="00456F04" w:rsidP="00456F04">
            <w:pPr>
              <w:widowControl/>
              <w:jc w:val="right"/>
            </w:pPr>
            <w:r w:rsidRPr="00456F04">
              <w:rPr>
                <w:rFonts w:hint="eastAsia"/>
              </w:rPr>
              <w:t>208</w:t>
            </w:r>
          </w:p>
        </w:tc>
        <w:tc>
          <w:tcPr>
            <w:tcW w:w="1581" w:type="dxa"/>
            <w:noWrap/>
            <w:hideMark/>
          </w:tcPr>
          <w:p w:rsidR="00456F04" w:rsidRPr="00456F04" w:rsidRDefault="00456F04" w:rsidP="00456F04">
            <w:pPr>
              <w:widowControl/>
              <w:jc w:val="right"/>
            </w:pPr>
            <w:r w:rsidRPr="00456F04">
              <w:rPr>
                <w:rFonts w:hint="eastAsia"/>
              </w:rPr>
              <w:t>899.64488</w:t>
            </w:r>
          </w:p>
        </w:tc>
        <w:tc>
          <w:tcPr>
            <w:tcW w:w="1147" w:type="dxa"/>
            <w:noWrap/>
            <w:hideMark/>
          </w:tcPr>
          <w:p w:rsidR="00456F04" w:rsidRPr="00456F04" w:rsidRDefault="00456F04" w:rsidP="00456F04">
            <w:pPr>
              <w:widowControl/>
              <w:jc w:val="right"/>
            </w:pPr>
            <w:r w:rsidRPr="00456F04">
              <w:rPr>
                <w:rFonts w:hint="eastAsia"/>
              </w:rPr>
              <w:t>304.26488</w:t>
            </w:r>
          </w:p>
        </w:tc>
        <w:tc>
          <w:tcPr>
            <w:tcW w:w="1394" w:type="dxa"/>
            <w:noWrap/>
            <w:hideMark/>
          </w:tcPr>
          <w:p w:rsidR="00456F04" w:rsidRPr="00456F04" w:rsidRDefault="00456F04" w:rsidP="00456F04">
            <w:pPr>
              <w:widowControl/>
              <w:jc w:val="right"/>
            </w:pPr>
            <w:r w:rsidRPr="00456F04">
              <w:rPr>
                <w:rFonts w:hint="eastAsia"/>
              </w:rPr>
              <w:t>304.26488</w:t>
            </w:r>
          </w:p>
        </w:tc>
        <w:tc>
          <w:tcPr>
            <w:tcW w:w="1223" w:type="dxa"/>
            <w:noWrap/>
            <w:hideMark/>
          </w:tcPr>
          <w:p w:rsidR="00456F04" w:rsidRPr="00456F04" w:rsidRDefault="00456F04" w:rsidP="00456F04">
            <w:pPr>
              <w:widowControl/>
              <w:jc w:val="right"/>
            </w:pPr>
            <w:r w:rsidRPr="00456F04">
              <w:rPr>
                <w:rFonts w:hint="eastAsia"/>
              </w:rPr>
              <w:t>0</w:t>
            </w:r>
          </w:p>
        </w:tc>
        <w:tc>
          <w:tcPr>
            <w:tcW w:w="1129" w:type="dxa"/>
            <w:noWrap/>
            <w:hideMark/>
          </w:tcPr>
          <w:p w:rsidR="00456F04" w:rsidRPr="00456F04" w:rsidRDefault="00456F04" w:rsidP="00456F04">
            <w:pPr>
              <w:widowControl/>
              <w:jc w:val="right"/>
            </w:pPr>
            <w:r w:rsidRPr="00456F04">
              <w:rPr>
                <w:rFonts w:hint="eastAsia"/>
              </w:rPr>
              <w:t>595.38</w:t>
            </w:r>
          </w:p>
        </w:tc>
      </w:tr>
      <w:tr w:rsidR="00456F04" w:rsidRPr="00456F04" w:rsidTr="00456F04">
        <w:trPr>
          <w:trHeight w:val="454"/>
        </w:trPr>
        <w:tc>
          <w:tcPr>
            <w:tcW w:w="1268" w:type="dxa"/>
            <w:hideMark/>
          </w:tcPr>
          <w:p w:rsidR="00456F04" w:rsidRPr="00456F04" w:rsidRDefault="00456F04" w:rsidP="00456F04">
            <w:pPr>
              <w:widowControl/>
              <w:jc w:val="right"/>
            </w:pPr>
            <w:r w:rsidRPr="00456F04">
              <w:rPr>
                <w:rFonts w:hint="eastAsia"/>
              </w:rPr>
              <w:t>20802</w:t>
            </w:r>
          </w:p>
        </w:tc>
        <w:tc>
          <w:tcPr>
            <w:tcW w:w="1262" w:type="dxa"/>
            <w:hideMark/>
          </w:tcPr>
          <w:p w:rsidR="00456F04" w:rsidRPr="00456F04" w:rsidRDefault="00456F04" w:rsidP="00456F04">
            <w:pPr>
              <w:widowControl/>
              <w:jc w:val="right"/>
            </w:pPr>
            <w:r w:rsidRPr="00456F04">
              <w:rPr>
                <w:rFonts w:hint="eastAsia"/>
              </w:rPr>
              <w:t>20802</w:t>
            </w:r>
          </w:p>
        </w:tc>
        <w:tc>
          <w:tcPr>
            <w:tcW w:w="1581" w:type="dxa"/>
            <w:noWrap/>
            <w:hideMark/>
          </w:tcPr>
          <w:p w:rsidR="00456F04" w:rsidRPr="00456F04" w:rsidRDefault="00456F04" w:rsidP="00456F04">
            <w:pPr>
              <w:widowControl/>
              <w:jc w:val="right"/>
            </w:pPr>
            <w:r w:rsidRPr="00456F04">
              <w:rPr>
                <w:rFonts w:hint="eastAsia"/>
              </w:rPr>
              <w:t>208.36</w:t>
            </w:r>
          </w:p>
        </w:tc>
        <w:tc>
          <w:tcPr>
            <w:tcW w:w="1147" w:type="dxa"/>
            <w:noWrap/>
            <w:hideMark/>
          </w:tcPr>
          <w:p w:rsidR="00456F04" w:rsidRPr="00456F04" w:rsidRDefault="00456F04" w:rsidP="00456F04">
            <w:pPr>
              <w:widowControl/>
              <w:jc w:val="right"/>
            </w:pPr>
            <w:r w:rsidRPr="00456F04">
              <w:rPr>
                <w:rFonts w:hint="eastAsia"/>
              </w:rPr>
              <w:t>0</w:t>
            </w:r>
          </w:p>
        </w:tc>
        <w:tc>
          <w:tcPr>
            <w:tcW w:w="1394" w:type="dxa"/>
            <w:noWrap/>
            <w:hideMark/>
          </w:tcPr>
          <w:p w:rsidR="00456F04" w:rsidRPr="00456F04" w:rsidRDefault="00456F04" w:rsidP="00456F04">
            <w:pPr>
              <w:widowControl/>
              <w:jc w:val="right"/>
            </w:pPr>
            <w:r w:rsidRPr="00456F04">
              <w:rPr>
                <w:rFonts w:hint="eastAsia"/>
              </w:rPr>
              <w:t>0</w:t>
            </w:r>
          </w:p>
        </w:tc>
        <w:tc>
          <w:tcPr>
            <w:tcW w:w="1223" w:type="dxa"/>
            <w:noWrap/>
            <w:hideMark/>
          </w:tcPr>
          <w:p w:rsidR="00456F04" w:rsidRPr="00456F04" w:rsidRDefault="00456F04" w:rsidP="00456F04">
            <w:pPr>
              <w:widowControl/>
              <w:jc w:val="right"/>
            </w:pPr>
            <w:r w:rsidRPr="00456F04">
              <w:rPr>
                <w:rFonts w:hint="eastAsia"/>
              </w:rPr>
              <w:t>0</w:t>
            </w:r>
          </w:p>
        </w:tc>
        <w:tc>
          <w:tcPr>
            <w:tcW w:w="1129" w:type="dxa"/>
            <w:noWrap/>
            <w:hideMark/>
          </w:tcPr>
          <w:p w:rsidR="00456F04" w:rsidRPr="00456F04" w:rsidRDefault="00456F04" w:rsidP="00456F04">
            <w:pPr>
              <w:widowControl/>
              <w:jc w:val="right"/>
            </w:pPr>
            <w:r w:rsidRPr="00456F04">
              <w:rPr>
                <w:rFonts w:hint="eastAsia"/>
              </w:rPr>
              <w:t>208.36</w:t>
            </w:r>
          </w:p>
        </w:tc>
      </w:tr>
      <w:tr w:rsidR="00456F04" w:rsidRPr="00456F04" w:rsidTr="00456F04">
        <w:trPr>
          <w:trHeight w:val="454"/>
        </w:trPr>
        <w:tc>
          <w:tcPr>
            <w:tcW w:w="1268" w:type="dxa"/>
            <w:hideMark/>
          </w:tcPr>
          <w:p w:rsidR="00456F04" w:rsidRPr="00456F04" w:rsidRDefault="00456F04" w:rsidP="00456F04">
            <w:pPr>
              <w:widowControl/>
              <w:jc w:val="right"/>
            </w:pPr>
            <w:r w:rsidRPr="00456F04">
              <w:rPr>
                <w:rFonts w:hint="eastAsia"/>
              </w:rPr>
              <w:t>2080299</w:t>
            </w:r>
          </w:p>
        </w:tc>
        <w:tc>
          <w:tcPr>
            <w:tcW w:w="1262" w:type="dxa"/>
            <w:hideMark/>
          </w:tcPr>
          <w:p w:rsidR="00456F04" w:rsidRPr="00456F04" w:rsidRDefault="00456F04" w:rsidP="00456F04">
            <w:pPr>
              <w:widowControl/>
              <w:jc w:val="right"/>
            </w:pPr>
            <w:r w:rsidRPr="00456F04">
              <w:rPr>
                <w:rFonts w:hint="eastAsia"/>
              </w:rPr>
              <w:t>其他民政管理事务支出</w:t>
            </w:r>
          </w:p>
        </w:tc>
        <w:tc>
          <w:tcPr>
            <w:tcW w:w="1581" w:type="dxa"/>
            <w:noWrap/>
            <w:hideMark/>
          </w:tcPr>
          <w:p w:rsidR="00456F04" w:rsidRPr="00456F04" w:rsidRDefault="00456F04" w:rsidP="00456F04">
            <w:pPr>
              <w:widowControl/>
              <w:jc w:val="right"/>
            </w:pPr>
            <w:r w:rsidRPr="00456F04">
              <w:rPr>
                <w:rFonts w:hint="eastAsia"/>
              </w:rPr>
              <w:t>208.36</w:t>
            </w:r>
          </w:p>
        </w:tc>
        <w:tc>
          <w:tcPr>
            <w:tcW w:w="1147" w:type="dxa"/>
            <w:noWrap/>
            <w:hideMark/>
          </w:tcPr>
          <w:p w:rsidR="00456F04" w:rsidRPr="00456F04" w:rsidRDefault="00456F04" w:rsidP="00456F04">
            <w:pPr>
              <w:widowControl/>
              <w:jc w:val="right"/>
            </w:pPr>
            <w:r w:rsidRPr="00456F04">
              <w:rPr>
                <w:rFonts w:hint="eastAsia"/>
              </w:rPr>
              <w:t>0</w:t>
            </w:r>
          </w:p>
        </w:tc>
        <w:tc>
          <w:tcPr>
            <w:tcW w:w="1394" w:type="dxa"/>
            <w:noWrap/>
            <w:hideMark/>
          </w:tcPr>
          <w:p w:rsidR="00456F04" w:rsidRPr="00456F04" w:rsidRDefault="00456F04" w:rsidP="00456F04">
            <w:pPr>
              <w:widowControl/>
              <w:jc w:val="right"/>
            </w:pPr>
            <w:r w:rsidRPr="00456F04">
              <w:rPr>
                <w:rFonts w:hint="eastAsia"/>
              </w:rPr>
              <w:t>0</w:t>
            </w:r>
          </w:p>
        </w:tc>
        <w:tc>
          <w:tcPr>
            <w:tcW w:w="1223" w:type="dxa"/>
            <w:noWrap/>
            <w:hideMark/>
          </w:tcPr>
          <w:p w:rsidR="00456F04" w:rsidRPr="00456F04" w:rsidRDefault="00456F04" w:rsidP="00456F04">
            <w:pPr>
              <w:widowControl/>
              <w:jc w:val="right"/>
            </w:pPr>
            <w:r w:rsidRPr="00456F04">
              <w:rPr>
                <w:rFonts w:hint="eastAsia"/>
              </w:rPr>
              <w:t>0</w:t>
            </w:r>
          </w:p>
        </w:tc>
        <w:tc>
          <w:tcPr>
            <w:tcW w:w="1129" w:type="dxa"/>
            <w:noWrap/>
            <w:hideMark/>
          </w:tcPr>
          <w:p w:rsidR="00456F04" w:rsidRPr="00456F04" w:rsidRDefault="00456F04" w:rsidP="00456F04">
            <w:pPr>
              <w:widowControl/>
              <w:jc w:val="right"/>
            </w:pPr>
            <w:r w:rsidRPr="00456F04">
              <w:rPr>
                <w:rFonts w:hint="eastAsia"/>
              </w:rPr>
              <w:t>208.36</w:t>
            </w:r>
          </w:p>
        </w:tc>
      </w:tr>
      <w:tr w:rsidR="00456F04" w:rsidRPr="00456F04" w:rsidTr="00456F04">
        <w:trPr>
          <w:trHeight w:val="454"/>
        </w:trPr>
        <w:tc>
          <w:tcPr>
            <w:tcW w:w="1268" w:type="dxa"/>
            <w:hideMark/>
          </w:tcPr>
          <w:p w:rsidR="00456F04" w:rsidRPr="00456F04" w:rsidRDefault="00456F04" w:rsidP="00456F04">
            <w:pPr>
              <w:widowControl/>
              <w:jc w:val="right"/>
            </w:pPr>
            <w:r w:rsidRPr="00456F04">
              <w:rPr>
                <w:rFonts w:hint="eastAsia"/>
              </w:rPr>
              <w:t>20805</w:t>
            </w:r>
          </w:p>
        </w:tc>
        <w:tc>
          <w:tcPr>
            <w:tcW w:w="1262" w:type="dxa"/>
            <w:hideMark/>
          </w:tcPr>
          <w:p w:rsidR="00456F04" w:rsidRPr="00456F04" w:rsidRDefault="00456F04" w:rsidP="00456F04">
            <w:pPr>
              <w:widowControl/>
              <w:jc w:val="right"/>
            </w:pPr>
            <w:r w:rsidRPr="00456F04">
              <w:rPr>
                <w:rFonts w:hint="eastAsia"/>
              </w:rPr>
              <w:t>20805</w:t>
            </w:r>
          </w:p>
        </w:tc>
        <w:tc>
          <w:tcPr>
            <w:tcW w:w="1581" w:type="dxa"/>
            <w:noWrap/>
            <w:hideMark/>
          </w:tcPr>
          <w:p w:rsidR="00456F04" w:rsidRPr="00456F04" w:rsidRDefault="00456F04" w:rsidP="00456F04">
            <w:pPr>
              <w:widowControl/>
              <w:jc w:val="right"/>
            </w:pPr>
            <w:r w:rsidRPr="00456F04">
              <w:rPr>
                <w:rFonts w:hint="eastAsia"/>
              </w:rPr>
              <w:t>304.26488</w:t>
            </w:r>
          </w:p>
        </w:tc>
        <w:tc>
          <w:tcPr>
            <w:tcW w:w="1147" w:type="dxa"/>
            <w:noWrap/>
            <w:hideMark/>
          </w:tcPr>
          <w:p w:rsidR="00456F04" w:rsidRPr="00456F04" w:rsidRDefault="00456F04" w:rsidP="00456F04">
            <w:pPr>
              <w:widowControl/>
              <w:jc w:val="right"/>
            </w:pPr>
            <w:r w:rsidRPr="00456F04">
              <w:rPr>
                <w:rFonts w:hint="eastAsia"/>
              </w:rPr>
              <w:t>304.26488</w:t>
            </w:r>
          </w:p>
        </w:tc>
        <w:tc>
          <w:tcPr>
            <w:tcW w:w="1394" w:type="dxa"/>
            <w:noWrap/>
            <w:hideMark/>
          </w:tcPr>
          <w:p w:rsidR="00456F04" w:rsidRPr="00456F04" w:rsidRDefault="00456F04" w:rsidP="00456F04">
            <w:pPr>
              <w:widowControl/>
              <w:jc w:val="right"/>
            </w:pPr>
            <w:r w:rsidRPr="00456F04">
              <w:rPr>
                <w:rFonts w:hint="eastAsia"/>
              </w:rPr>
              <w:t>304.26488</w:t>
            </w:r>
          </w:p>
        </w:tc>
        <w:tc>
          <w:tcPr>
            <w:tcW w:w="1223" w:type="dxa"/>
            <w:noWrap/>
            <w:hideMark/>
          </w:tcPr>
          <w:p w:rsidR="00456F04" w:rsidRPr="00456F04" w:rsidRDefault="00456F04" w:rsidP="00456F04">
            <w:pPr>
              <w:widowControl/>
              <w:jc w:val="right"/>
            </w:pPr>
            <w:r w:rsidRPr="00456F04">
              <w:rPr>
                <w:rFonts w:hint="eastAsia"/>
              </w:rPr>
              <w:t>0</w:t>
            </w:r>
          </w:p>
        </w:tc>
        <w:tc>
          <w:tcPr>
            <w:tcW w:w="1129" w:type="dxa"/>
            <w:noWrap/>
            <w:hideMark/>
          </w:tcPr>
          <w:p w:rsidR="00456F04" w:rsidRPr="00456F04" w:rsidRDefault="00456F04" w:rsidP="00456F04">
            <w:pPr>
              <w:widowControl/>
              <w:jc w:val="right"/>
            </w:pPr>
            <w:r w:rsidRPr="00456F04">
              <w:rPr>
                <w:rFonts w:hint="eastAsia"/>
              </w:rPr>
              <w:t>0</w:t>
            </w:r>
          </w:p>
        </w:tc>
      </w:tr>
      <w:tr w:rsidR="00456F04" w:rsidRPr="00456F04" w:rsidTr="00456F04">
        <w:trPr>
          <w:trHeight w:val="454"/>
        </w:trPr>
        <w:tc>
          <w:tcPr>
            <w:tcW w:w="1268" w:type="dxa"/>
            <w:hideMark/>
          </w:tcPr>
          <w:p w:rsidR="00456F04" w:rsidRPr="00456F04" w:rsidRDefault="00456F04" w:rsidP="00456F04">
            <w:pPr>
              <w:widowControl/>
              <w:jc w:val="right"/>
            </w:pPr>
            <w:r w:rsidRPr="00456F04">
              <w:rPr>
                <w:rFonts w:hint="eastAsia"/>
              </w:rPr>
              <w:lastRenderedPageBreak/>
              <w:t>2080501</w:t>
            </w:r>
          </w:p>
        </w:tc>
        <w:tc>
          <w:tcPr>
            <w:tcW w:w="1262" w:type="dxa"/>
            <w:hideMark/>
          </w:tcPr>
          <w:p w:rsidR="00456F04" w:rsidRPr="00456F04" w:rsidRDefault="00456F04" w:rsidP="00456F04">
            <w:pPr>
              <w:widowControl/>
              <w:jc w:val="right"/>
            </w:pPr>
            <w:r w:rsidRPr="00456F04">
              <w:rPr>
                <w:rFonts w:hint="eastAsia"/>
              </w:rPr>
              <w:t>行政单位离退休</w:t>
            </w:r>
          </w:p>
        </w:tc>
        <w:tc>
          <w:tcPr>
            <w:tcW w:w="1581" w:type="dxa"/>
            <w:noWrap/>
            <w:hideMark/>
          </w:tcPr>
          <w:p w:rsidR="00456F04" w:rsidRPr="00456F04" w:rsidRDefault="00456F04" w:rsidP="00456F04">
            <w:pPr>
              <w:widowControl/>
              <w:jc w:val="right"/>
            </w:pPr>
            <w:r w:rsidRPr="00456F04">
              <w:rPr>
                <w:rFonts w:hint="eastAsia"/>
              </w:rPr>
              <w:t>179.96712</w:t>
            </w:r>
          </w:p>
        </w:tc>
        <w:tc>
          <w:tcPr>
            <w:tcW w:w="1147" w:type="dxa"/>
            <w:noWrap/>
            <w:hideMark/>
          </w:tcPr>
          <w:p w:rsidR="00456F04" w:rsidRPr="00456F04" w:rsidRDefault="00456F04" w:rsidP="00456F04">
            <w:pPr>
              <w:widowControl/>
              <w:jc w:val="right"/>
            </w:pPr>
            <w:r w:rsidRPr="00456F04">
              <w:rPr>
                <w:rFonts w:hint="eastAsia"/>
              </w:rPr>
              <w:t>179.96712</w:t>
            </w:r>
          </w:p>
        </w:tc>
        <w:tc>
          <w:tcPr>
            <w:tcW w:w="1394" w:type="dxa"/>
            <w:noWrap/>
            <w:hideMark/>
          </w:tcPr>
          <w:p w:rsidR="00456F04" w:rsidRPr="00456F04" w:rsidRDefault="00456F04" w:rsidP="00456F04">
            <w:pPr>
              <w:widowControl/>
              <w:jc w:val="right"/>
            </w:pPr>
            <w:r w:rsidRPr="00456F04">
              <w:rPr>
                <w:rFonts w:hint="eastAsia"/>
              </w:rPr>
              <w:t>179.96712</w:t>
            </w:r>
          </w:p>
        </w:tc>
        <w:tc>
          <w:tcPr>
            <w:tcW w:w="1223" w:type="dxa"/>
            <w:noWrap/>
            <w:hideMark/>
          </w:tcPr>
          <w:p w:rsidR="00456F04" w:rsidRPr="00456F04" w:rsidRDefault="00456F04" w:rsidP="00456F04">
            <w:pPr>
              <w:widowControl/>
              <w:jc w:val="right"/>
            </w:pPr>
            <w:r w:rsidRPr="00456F04">
              <w:rPr>
                <w:rFonts w:hint="eastAsia"/>
              </w:rPr>
              <w:t>0</w:t>
            </w:r>
          </w:p>
        </w:tc>
        <w:tc>
          <w:tcPr>
            <w:tcW w:w="1129" w:type="dxa"/>
            <w:noWrap/>
            <w:hideMark/>
          </w:tcPr>
          <w:p w:rsidR="00456F04" w:rsidRPr="00456F04" w:rsidRDefault="00456F04" w:rsidP="00456F04">
            <w:pPr>
              <w:widowControl/>
              <w:jc w:val="right"/>
            </w:pPr>
            <w:r w:rsidRPr="00456F04">
              <w:rPr>
                <w:rFonts w:hint="eastAsia"/>
              </w:rPr>
              <w:t>0</w:t>
            </w:r>
          </w:p>
        </w:tc>
      </w:tr>
      <w:tr w:rsidR="00456F04" w:rsidRPr="00456F04" w:rsidTr="00456F04">
        <w:trPr>
          <w:trHeight w:val="454"/>
        </w:trPr>
        <w:tc>
          <w:tcPr>
            <w:tcW w:w="1268" w:type="dxa"/>
            <w:hideMark/>
          </w:tcPr>
          <w:p w:rsidR="00456F04" w:rsidRPr="00456F04" w:rsidRDefault="00456F04" w:rsidP="00456F04">
            <w:pPr>
              <w:widowControl/>
              <w:jc w:val="right"/>
            </w:pPr>
            <w:r w:rsidRPr="00456F04">
              <w:rPr>
                <w:rFonts w:hint="eastAsia"/>
              </w:rPr>
              <w:t>2080505</w:t>
            </w:r>
          </w:p>
        </w:tc>
        <w:tc>
          <w:tcPr>
            <w:tcW w:w="1262" w:type="dxa"/>
            <w:hideMark/>
          </w:tcPr>
          <w:p w:rsidR="00456F04" w:rsidRPr="00456F04" w:rsidRDefault="00456F04" w:rsidP="00456F04">
            <w:pPr>
              <w:widowControl/>
              <w:jc w:val="right"/>
            </w:pPr>
            <w:r w:rsidRPr="00456F04">
              <w:rPr>
                <w:rFonts w:hint="eastAsia"/>
              </w:rPr>
              <w:t>机关事业单位基本养老保险缴费支出</w:t>
            </w:r>
          </w:p>
        </w:tc>
        <w:tc>
          <w:tcPr>
            <w:tcW w:w="1581" w:type="dxa"/>
            <w:noWrap/>
            <w:hideMark/>
          </w:tcPr>
          <w:p w:rsidR="00456F04" w:rsidRPr="00456F04" w:rsidRDefault="00456F04" w:rsidP="00456F04">
            <w:pPr>
              <w:widowControl/>
              <w:jc w:val="right"/>
            </w:pPr>
            <w:r w:rsidRPr="00456F04">
              <w:rPr>
                <w:rFonts w:hint="eastAsia"/>
              </w:rPr>
              <w:t>124.29776</w:t>
            </w:r>
          </w:p>
        </w:tc>
        <w:tc>
          <w:tcPr>
            <w:tcW w:w="1147" w:type="dxa"/>
            <w:noWrap/>
            <w:hideMark/>
          </w:tcPr>
          <w:p w:rsidR="00456F04" w:rsidRPr="00456F04" w:rsidRDefault="00456F04" w:rsidP="00456F04">
            <w:pPr>
              <w:widowControl/>
              <w:jc w:val="right"/>
            </w:pPr>
            <w:r w:rsidRPr="00456F04">
              <w:rPr>
                <w:rFonts w:hint="eastAsia"/>
              </w:rPr>
              <w:t>124.29776</w:t>
            </w:r>
          </w:p>
        </w:tc>
        <w:tc>
          <w:tcPr>
            <w:tcW w:w="1394" w:type="dxa"/>
            <w:noWrap/>
            <w:hideMark/>
          </w:tcPr>
          <w:p w:rsidR="00456F04" w:rsidRPr="00456F04" w:rsidRDefault="00456F04" w:rsidP="00456F04">
            <w:pPr>
              <w:widowControl/>
              <w:jc w:val="right"/>
            </w:pPr>
            <w:r w:rsidRPr="00456F04">
              <w:rPr>
                <w:rFonts w:hint="eastAsia"/>
              </w:rPr>
              <w:t>124.29776</w:t>
            </w:r>
          </w:p>
        </w:tc>
        <w:tc>
          <w:tcPr>
            <w:tcW w:w="1223" w:type="dxa"/>
            <w:noWrap/>
            <w:hideMark/>
          </w:tcPr>
          <w:p w:rsidR="00456F04" w:rsidRPr="00456F04" w:rsidRDefault="00456F04" w:rsidP="00456F04">
            <w:pPr>
              <w:widowControl/>
              <w:jc w:val="right"/>
            </w:pPr>
            <w:r w:rsidRPr="00456F04">
              <w:rPr>
                <w:rFonts w:hint="eastAsia"/>
              </w:rPr>
              <w:t>0</w:t>
            </w:r>
          </w:p>
        </w:tc>
        <w:tc>
          <w:tcPr>
            <w:tcW w:w="1129" w:type="dxa"/>
            <w:noWrap/>
            <w:hideMark/>
          </w:tcPr>
          <w:p w:rsidR="00456F04" w:rsidRPr="00456F04" w:rsidRDefault="00456F04" w:rsidP="00456F04">
            <w:pPr>
              <w:widowControl/>
              <w:jc w:val="right"/>
            </w:pPr>
            <w:r w:rsidRPr="00456F04">
              <w:rPr>
                <w:rFonts w:hint="eastAsia"/>
              </w:rPr>
              <w:t>0</w:t>
            </w:r>
          </w:p>
        </w:tc>
      </w:tr>
      <w:tr w:rsidR="00456F04" w:rsidRPr="00456F04" w:rsidTr="00456F04">
        <w:trPr>
          <w:trHeight w:val="454"/>
        </w:trPr>
        <w:tc>
          <w:tcPr>
            <w:tcW w:w="1268" w:type="dxa"/>
            <w:hideMark/>
          </w:tcPr>
          <w:p w:rsidR="00456F04" w:rsidRPr="00456F04" w:rsidRDefault="00456F04" w:rsidP="00456F04">
            <w:pPr>
              <w:widowControl/>
              <w:jc w:val="right"/>
            </w:pPr>
            <w:r w:rsidRPr="00456F04">
              <w:rPr>
                <w:rFonts w:hint="eastAsia"/>
              </w:rPr>
              <w:t>20808</w:t>
            </w:r>
          </w:p>
        </w:tc>
        <w:tc>
          <w:tcPr>
            <w:tcW w:w="1262" w:type="dxa"/>
            <w:hideMark/>
          </w:tcPr>
          <w:p w:rsidR="00456F04" w:rsidRPr="00456F04" w:rsidRDefault="00456F04" w:rsidP="00456F04">
            <w:pPr>
              <w:widowControl/>
              <w:jc w:val="right"/>
            </w:pPr>
            <w:r w:rsidRPr="00456F04">
              <w:rPr>
                <w:rFonts w:hint="eastAsia"/>
              </w:rPr>
              <w:t>20808</w:t>
            </w:r>
          </w:p>
        </w:tc>
        <w:tc>
          <w:tcPr>
            <w:tcW w:w="1581" w:type="dxa"/>
            <w:noWrap/>
            <w:hideMark/>
          </w:tcPr>
          <w:p w:rsidR="00456F04" w:rsidRPr="00456F04" w:rsidRDefault="00456F04" w:rsidP="00456F04">
            <w:pPr>
              <w:widowControl/>
              <w:jc w:val="right"/>
            </w:pPr>
            <w:r w:rsidRPr="00456F04">
              <w:rPr>
                <w:rFonts w:hint="eastAsia"/>
              </w:rPr>
              <w:t>242.2</w:t>
            </w:r>
          </w:p>
        </w:tc>
        <w:tc>
          <w:tcPr>
            <w:tcW w:w="1147" w:type="dxa"/>
            <w:noWrap/>
            <w:hideMark/>
          </w:tcPr>
          <w:p w:rsidR="00456F04" w:rsidRPr="00456F04" w:rsidRDefault="00456F04" w:rsidP="00456F04">
            <w:pPr>
              <w:widowControl/>
              <w:jc w:val="right"/>
            </w:pPr>
            <w:r w:rsidRPr="00456F04">
              <w:rPr>
                <w:rFonts w:hint="eastAsia"/>
              </w:rPr>
              <w:t>0</w:t>
            </w:r>
          </w:p>
        </w:tc>
        <w:tc>
          <w:tcPr>
            <w:tcW w:w="1394" w:type="dxa"/>
            <w:noWrap/>
            <w:hideMark/>
          </w:tcPr>
          <w:p w:rsidR="00456F04" w:rsidRPr="00456F04" w:rsidRDefault="00456F04" w:rsidP="00456F04">
            <w:pPr>
              <w:widowControl/>
              <w:jc w:val="right"/>
            </w:pPr>
            <w:r w:rsidRPr="00456F04">
              <w:rPr>
                <w:rFonts w:hint="eastAsia"/>
              </w:rPr>
              <w:t>0</w:t>
            </w:r>
          </w:p>
        </w:tc>
        <w:tc>
          <w:tcPr>
            <w:tcW w:w="1223" w:type="dxa"/>
            <w:noWrap/>
            <w:hideMark/>
          </w:tcPr>
          <w:p w:rsidR="00456F04" w:rsidRPr="00456F04" w:rsidRDefault="00456F04" w:rsidP="00456F04">
            <w:pPr>
              <w:widowControl/>
              <w:jc w:val="right"/>
            </w:pPr>
            <w:r w:rsidRPr="00456F04">
              <w:rPr>
                <w:rFonts w:hint="eastAsia"/>
              </w:rPr>
              <w:t>0</w:t>
            </w:r>
          </w:p>
        </w:tc>
        <w:tc>
          <w:tcPr>
            <w:tcW w:w="1129" w:type="dxa"/>
            <w:noWrap/>
            <w:hideMark/>
          </w:tcPr>
          <w:p w:rsidR="00456F04" w:rsidRPr="00456F04" w:rsidRDefault="00456F04" w:rsidP="00456F04">
            <w:pPr>
              <w:widowControl/>
              <w:jc w:val="right"/>
            </w:pPr>
            <w:r w:rsidRPr="00456F04">
              <w:rPr>
                <w:rFonts w:hint="eastAsia"/>
              </w:rPr>
              <w:t>242.2</w:t>
            </w:r>
          </w:p>
        </w:tc>
      </w:tr>
      <w:tr w:rsidR="00456F04" w:rsidRPr="00456F04" w:rsidTr="00456F04">
        <w:trPr>
          <w:trHeight w:val="285"/>
        </w:trPr>
        <w:tc>
          <w:tcPr>
            <w:tcW w:w="1268" w:type="dxa"/>
            <w:hideMark/>
          </w:tcPr>
          <w:p w:rsidR="00456F04" w:rsidRPr="00456F04" w:rsidRDefault="00456F04" w:rsidP="00456F04">
            <w:pPr>
              <w:widowControl/>
              <w:jc w:val="right"/>
            </w:pPr>
            <w:r w:rsidRPr="00456F04">
              <w:rPr>
                <w:rFonts w:hint="eastAsia"/>
              </w:rPr>
              <w:t>2080802</w:t>
            </w:r>
          </w:p>
        </w:tc>
        <w:tc>
          <w:tcPr>
            <w:tcW w:w="1262" w:type="dxa"/>
            <w:hideMark/>
          </w:tcPr>
          <w:p w:rsidR="00456F04" w:rsidRPr="00456F04" w:rsidRDefault="00456F04" w:rsidP="00456F04">
            <w:pPr>
              <w:widowControl/>
              <w:jc w:val="right"/>
            </w:pPr>
            <w:r w:rsidRPr="00456F04">
              <w:rPr>
                <w:rFonts w:hint="eastAsia"/>
              </w:rPr>
              <w:t>伤残抚恤</w:t>
            </w:r>
          </w:p>
        </w:tc>
        <w:tc>
          <w:tcPr>
            <w:tcW w:w="1581" w:type="dxa"/>
            <w:noWrap/>
            <w:hideMark/>
          </w:tcPr>
          <w:p w:rsidR="00456F04" w:rsidRPr="00456F04" w:rsidRDefault="00456F04" w:rsidP="00456F04">
            <w:pPr>
              <w:widowControl/>
              <w:jc w:val="right"/>
            </w:pPr>
            <w:r w:rsidRPr="00456F04">
              <w:rPr>
                <w:rFonts w:hint="eastAsia"/>
              </w:rPr>
              <w:t>39.5</w:t>
            </w:r>
          </w:p>
        </w:tc>
        <w:tc>
          <w:tcPr>
            <w:tcW w:w="1147" w:type="dxa"/>
            <w:noWrap/>
            <w:hideMark/>
          </w:tcPr>
          <w:p w:rsidR="00456F04" w:rsidRPr="00456F04" w:rsidRDefault="00456F04" w:rsidP="00456F04">
            <w:pPr>
              <w:widowControl/>
              <w:jc w:val="right"/>
            </w:pPr>
            <w:r w:rsidRPr="00456F04">
              <w:rPr>
                <w:rFonts w:hint="eastAsia"/>
              </w:rPr>
              <w:t>0</w:t>
            </w:r>
          </w:p>
        </w:tc>
        <w:tc>
          <w:tcPr>
            <w:tcW w:w="1394" w:type="dxa"/>
            <w:noWrap/>
            <w:hideMark/>
          </w:tcPr>
          <w:p w:rsidR="00456F04" w:rsidRPr="00456F04" w:rsidRDefault="00456F04" w:rsidP="00456F04">
            <w:pPr>
              <w:widowControl/>
              <w:jc w:val="right"/>
            </w:pPr>
            <w:r w:rsidRPr="00456F04">
              <w:rPr>
                <w:rFonts w:hint="eastAsia"/>
              </w:rPr>
              <w:t>0</w:t>
            </w:r>
          </w:p>
        </w:tc>
        <w:tc>
          <w:tcPr>
            <w:tcW w:w="1223" w:type="dxa"/>
            <w:noWrap/>
            <w:hideMark/>
          </w:tcPr>
          <w:p w:rsidR="00456F04" w:rsidRPr="00456F04" w:rsidRDefault="00456F04" w:rsidP="00456F04">
            <w:pPr>
              <w:widowControl/>
              <w:jc w:val="right"/>
            </w:pPr>
            <w:r w:rsidRPr="00456F04">
              <w:rPr>
                <w:rFonts w:hint="eastAsia"/>
              </w:rPr>
              <w:t>0</w:t>
            </w:r>
          </w:p>
        </w:tc>
        <w:tc>
          <w:tcPr>
            <w:tcW w:w="1129" w:type="dxa"/>
            <w:noWrap/>
            <w:hideMark/>
          </w:tcPr>
          <w:p w:rsidR="00456F04" w:rsidRPr="00456F04" w:rsidRDefault="00456F04" w:rsidP="00456F04">
            <w:pPr>
              <w:widowControl/>
              <w:jc w:val="right"/>
            </w:pPr>
            <w:r w:rsidRPr="00456F04">
              <w:rPr>
                <w:rFonts w:hint="eastAsia"/>
              </w:rPr>
              <w:t>39.5</w:t>
            </w:r>
          </w:p>
        </w:tc>
      </w:tr>
      <w:tr w:rsidR="00456F04" w:rsidRPr="00456F04" w:rsidTr="00456F04">
        <w:trPr>
          <w:trHeight w:val="285"/>
        </w:trPr>
        <w:tc>
          <w:tcPr>
            <w:tcW w:w="1268" w:type="dxa"/>
            <w:hideMark/>
          </w:tcPr>
          <w:p w:rsidR="00456F04" w:rsidRPr="00456F04" w:rsidRDefault="00456F04" w:rsidP="00456F04">
            <w:pPr>
              <w:widowControl/>
              <w:jc w:val="right"/>
            </w:pPr>
            <w:r w:rsidRPr="00456F04">
              <w:rPr>
                <w:rFonts w:hint="eastAsia"/>
              </w:rPr>
              <w:t>2080803</w:t>
            </w:r>
          </w:p>
        </w:tc>
        <w:tc>
          <w:tcPr>
            <w:tcW w:w="1262" w:type="dxa"/>
            <w:hideMark/>
          </w:tcPr>
          <w:p w:rsidR="00456F04" w:rsidRPr="00456F04" w:rsidRDefault="00456F04" w:rsidP="00456F04">
            <w:pPr>
              <w:widowControl/>
              <w:jc w:val="right"/>
            </w:pPr>
            <w:r w:rsidRPr="00456F04">
              <w:rPr>
                <w:rFonts w:hint="eastAsia"/>
              </w:rPr>
              <w:t>在乡复员、退伍军人生活补助</w:t>
            </w:r>
          </w:p>
        </w:tc>
        <w:tc>
          <w:tcPr>
            <w:tcW w:w="1581" w:type="dxa"/>
            <w:noWrap/>
            <w:hideMark/>
          </w:tcPr>
          <w:p w:rsidR="00456F04" w:rsidRPr="00456F04" w:rsidRDefault="00456F04" w:rsidP="00456F04">
            <w:pPr>
              <w:widowControl/>
              <w:jc w:val="right"/>
            </w:pPr>
            <w:r w:rsidRPr="00456F04">
              <w:rPr>
                <w:rFonts w:hint="eastAsia"/>
              </w:rPr>
              <w:t>25</w:t>
            </w:r>
          </w:p>
        </w:tc>
        <w:tc>
          <w:tcPr>
            <w:tcW w:w="1147" w:type="dxa"/>
            <w:noWrap/>
            <w:hideMark/>
          </w:tcPr>
          <w:p w:rsidR="00456F04" w:rsidRPr="00456F04" w:rsidRDefault="00456F04" w:rsidP="00456F04">
            <w:pPr>
              <w:widowControl/>
              <w:jc w:val="right"/>
            </w:pPr>
            <w:r w:rsidRPr="00456F04">
              <w:rPr>
                <w:rFonts w:hint="eastAsia"/>
              </w:rPr>
              <w:t>0</w:t>
            </w:r>
          </w:p>
        </w:tc>
        <w:tc>
          <w:tcPr>
            <w:tcW w:w="1394" w:type="dxa"/>
            <w:noWrap/>
            <w:hideMark/>
          </w:tcPr>
          <w:p w:rsidR="00456F04" w:rsidRPr="00456F04" w:rsidRDefault="00456F04" w:rsidP="00456F04">
            <w:pPr>
              <w:widowControl/>
              <w:jc w:val="right"/>
            </w:pPr>
            <w:r w:rsidRPr="00456F04">
              <w:rPr>
                <w:rFonts w:hint="eastAsia"/>
              </w:rPr>
              <w:t>0</w:t>
            </w:r>
          </w:p>
        </w:tc>
        <w:tc>
          <w:tcPr>
            <w:tcW w:w="1223" w:type="dxa"/>
            <w:noWrap/>
            <w:hideMark/>
          </w:tcPr>
          <w:p w:rsidR="00456F04" w:rsidRPr="00456F04" w:rsidRDefault="00456F04" w:rsidP="00456F04">
            <w:pPr>
              <w:widowControl/>
              <w:jc w:val="right"/>
            </w:pPr>
            <w:r w:rsidRPr="00456F04">
              <w:rPr>
                <w:rFonts w:hint="eastAsia"/>
              </w:rPr>
              <w:t>0</w:t>
            </w:r>
          </w:p>
        </w:tc>
        <w:tc>
          <w:tcPr>
            <w:tcW w:w="1129" w:type="dxa"/>
            <w:noWrap/>
            <w:hideMark/>
          </w:tcPr>
          <w:p w:rsidR="00456F04" w:rsidRPr="00456F04" w:rsidRDefault="00456F04" w:rsidP="00456F04">
            <w:pPr>
              <w:widowControl/>
              <w:jc w:val="right"/>
            </w:pPr>
            <w:r w:rsidRPr="00456F04">
              <w:rPr>
                <w:rFonts w:hint="eastAsia"/>
              </w:rPr>
              <w:t>25</w:t>
            </w:r>
          </w:p>
        </w:tc>
      </w:tr>
      <w:tr w:rsidR="00456F04" w:rsidRPr="00456F04" w:rsidTr="00456F04">
        <w:trPr>
          <w:trHeight w:val="285"/>
        </w:trPr>
        <w:tc>
          <w:tcPr>
            <w:tcW w:w="1268" w:type="dxa"/>
            <w:hideMark/>
          </w:tcPr>
          <w:p w:rsidR="00456F04" w:rsidRPr="00456F04" w:rsidRDefault="00456F04" w:rsidP="00456F04">
            <w:pPr>
              <w:widowControl/>
              <w:jc w:val="right"/>
            </w:pPr>
            <w:r w:rsidRPr="00456F04">
              <w:rPr>
                <w:rFonts w:hint="eastAsia"/>
              </w:rPr>
              <w:t>2080805</w:t>
            </w:r>
          </w:p>
        </w:tc>
        <w:tc>
          <w:tcPr>
            <w:tcW w:w="1262" w:type="dxa"/>
            <w:hideMark/>
          </w:tcPr>
          <w:p w:rsidR="00456F04" w:rsidRPr="00456F04" w:rsidRDefault="00456F04" w:rsidP="00456F04">
            <w:pPr>
              <w:widowControl/>
              <w:jc w:val="right"/>
            </w:pPr>
            <w:r w:rsidRPr="00456F04">
              <w:rPr>
                <w:rFonts w:hint="eastAsia"/>
              </w:rPr>
              <w:t>义务兵优待</w:t>
            </w:r>
          </w:p>
        </w:tc>
        <w:tc>
          <w:tcPr>
            <w:tcW w:w="1581" w:type="dxa"/>
            <w:noWrap/>
            <w:hideMark/>
          </w:tcPr>
          <w:p w:rsidR="00456F04" w:rsidRPr="00456F04" w:rsidRDefault="00456F04" w:rsidP="00456F04">
            <w:pPr>
              <w:widowControl/>
              <w:jc w:val="right"/>
            </w:pPr>
            <w:r w:rsidRPr="00456F04">
              <w:rPr>
                <w:rFonts w:hint="eastAsia"/>
              </w:rPr>
              <w:t>91.2</w:t>
            </w:r>
          </w:p>
        </w:tc>
        <w:tc>
          <w:tcPr>
            <w:tcW w:w="1147" w:type="dxa"/>
            <w:noWrap/>
            <w:hideMark/>
          </w:tcPr>
          <w:p w:rsidR="00456F04" w:rsidRPr="00456F04" w:rsidRDefault="00456F04" w:rsidP="00456F04">
            <w:pPr>
              <w:widowControl/>
              <w:jc w:val="right"/>
            </w:pPr>
            <w:r w:rsidRPr="00456F04">
              <w:rPr>
                <w:rFonts w:hint="eastAsia"/>
              </w:rPr>
              <w:t>0</w:t>
            </w:r>
          </w:p>
        </w:tc>
        <w:tc>
          <w:tcPr>
            <w:tcW w:w="1394" w:type="dxa"/>
            <w:noWrap/>
            <w:hideMark/>
          </w:tcPr>
          <w:p w:rsidR="00456F04" w:rsidRPr="00456F04" w:rsidRDefault="00456F04" w:rsidP="00456F04">
            <w:pPr>
              <w:widowControl/>
              <w:jc w:val="right"/>
            </w:pPr>
            <w:r w:rsidRPr="00456F04">
              <w:rPr>
                <w:rFonts w:hint="eastAsia"/>
              </w:rPr>
              <w:t>0</w:t>
            </w:r>
          </w:p>
        </w:tc>
        <w:tc>
          <w:tcPr>
            <w:tcW w:w="1223" w:type="dxa"/>
            <w:noWrap/>
            <w:hideMark/>
          </w:tcPr>
          <w:p w:rsidR="00456F04" w:rsidRPr="00456F04" w:rsidRDefault="00456F04" w:rsidP="00456F04">
            <w:pPr>
              <w:widowControl/>
              <w:jc w:val="right"/>
            </w:pPr>
            <w:r w:rsidRPr="00456F04">
              <w:rPr>
                <w:rFonts w:hint="eastAsia"/>
              </w:rPr>
              <w:t>0</w:t>
            </w:r>
          </w:p>
        </w:tc>
        <w:tc>
          <w:tcPr>
            <w:tcW w:w="1129" w:type="dxa"/>
            <w:noWrap/>
            <w:hideMark/>
          </w:tcPr>
          <w:p w:rsidR="00456F04" w:rsidRPr="00456F04" w:rsidRDefault="00456F04" w:rsidP="00456F04">
            <w:pPr>
              <w:widowControl/>
              <w:jc w:val="right"/>
            </w:pPr>
            <w:r w:rsidRPr="00456F04">
              <w:rPr>
                <w:rFonts w:hint="eastAsia"/>
              </w:rPr>
              <w:t>91.2</w:t>
            </w:r>
          </w:p>
        </w:tc>
      </w:tr>
      <w:tr w:rsidR="00456F04" w:rsidRPr="00456F04" w:rsidTr="00456F04">
        <w:trPr>
          <w:trHeight w:val="285"/>
        </w:trPr>
        <w:tc>
          <w:tcPr>
            <w:tcW w:w="1268" w:type="dxa"/>
            <w:hideMark/>
          </w:tcPr>
          <w:p w:rsidR="00456F04" w:rsidRPr="00456F04" w:rsidRDefault="00456F04" w:rsidP="00456F04">
            <w:pPr>
              <w:widowControl/>
              <w:jc w:val="right"/>
            </w:pPr>
            <w:r w:rsidRPr="00456F04">
              <w:rPr>
                <w:rFonts w:hint="eastAsia"/>
              </w:rPr>
              <w:t>2080806</w:t>
            </w:r>
          </w:p>
        </w:tc>
        <w:tc>
          <w:tcPr>
            <w:tcW w:w="1262" w:type="dxa"/>
            <w:hideMark/>
          </w:tcPr>
          <w:p w:rsidR="00456F04" w:rsidRPr="00456F04" w:rsidRDefault="00456F04" w:rsidP="00456F04">
            <w:pPr>
              <w:widowControl/>
              <w:jc w:val="right"/>
            </w:pPr>
            <w:r w:rsidRPr="00456F04">
              <w:rPr>
                <w:rFonts w:hint="eastAsia"/>
              </w:rPr>
              <w:t>农村籍退役士兵老年生活补助</w:t>
            </w:r>
          </w:p>
        </w:tc>
        <w:tc>
          <w:tcPr>
            <w:tcW w:w="1581" w:type="dxa"/>
            <w:noWrap/>
            <w:hideMark/>
          </w:tcPr>
          <w:p w:rsidR="00456F04" w:rsidRPr="00456F04" w:rsidRDefault="00456F04" w:rsidP="00456F04">
            <w:pPr>
              <w:widowControl/>
              <w:jc w:val="right"/>
            </w:pPr>
            <w:r w:rsidRPr="00456F04">
              <w:rPr>
                <w:rFonts w:hint="eastAsia"/>
              </w:rPr>
              <w:t>50</w:t>
            </w:r>
          </w:p>
        </w:tc>
        <w:tc>
          <w:tcPr>
            <w:tcW w:w="1147" w:type="dxa"/>
            <w:noWrap/>
            <w:hideMark/>
          </w:tcPr>
          <w:p w:rsidR="00456F04" w:rsidRPr="00456F04" w:rsidRDefault="00456F04" w:rsidP="00456F04">
            <w:pPr>
              <w:widowControl/>
              <w:jc w:val="right"/>
            </w:pPr>
            <w:r w:rsidRPr="00456F04">
              <w:rPr>
                <w:rFonts w:hint="eastAsia"/>
              </w:rPr>
              <w:t>0</w:t>
            </w:r>
          </w:p>
        </w:tc>
        <w:tc>
          <w:tcPr>
            <w:tcW w:w="1394" w:type="dxa"/>
            <w:noWrap/>
            <w:hideMark/>
          </w:tcPr>
          <w:p w:rsidR="00456F04" w:rsidRPr="00456F04" w:rsidRDefault="00456F04" w:rsidP="00456F04">
            <w:pPr>
              <w:widowControl/>
              <w:jc w:val="right"/>
            </w:pPr>
            <w:r w:rsidRPr="00456F04">
              <w:rPr>
                <w:rFonts w:hint="eastAsia"/>
              </w:rPr>
              <w:t>0</w:t>
            </w:r>
          </w:p>
        </w:tc>
        <w:tc>
          <w:tcPr>
            <w:tcW w:w="1223" w:type="dxa"/>
            <w:noWrap/>
            <w:hideMark/>
          </w:tcPr>
          <w:p w:rsidR="00456F04" w:rsidRPr="00456F04" w:rsidRDefault="00456F04" w:rsidP="00456F04">
            <w:pPr>
              <w:widowControl/>
              <w:jc w:val="right"/>
            </w:pPr>
            <w:r w:rsidRPr="00456F04">
              <w:rPr>
                <w:rFonts w:hint="eastAsia"/>
              </w:rPr>
              <w:t>0</w:t>
            </w:r>
          </w:p>
        </w:tc>
        <w:tc>
          <w:tcPr>
            <w:tcW w:w="1129" w:type="dxa"/>
            <w:noWrap/>
            <w:hideMark/>
          </w:tcPr>
          <w:p w:rsidR="00456F04" w:rsidRPr="00456F04" w:rsidRDefault="00456F04" w:rsidP="00456F04">
            <w:pPr>
              <w:widowControl/>
              <w:jc w:val="right"/>
            </w:pPr>
            <w:r w:rsidRPr="00456F04">
              <w:rPr>
                <w:rFonts w:hint="eastAsia"/>
              </w:rPr>
              <w:t>50</w:t>
            </w:r>
          </w:p>
        </w:tc>
      </w:tr>
      <w:tr w:rsidR="00456F04" w:rsidRPr="00456F04" w:rsidTr="00456F04">
        <w:trPr>
          <w:trHeight w:val="285"/>
        </w:trPr>
        <w:tc>
          <w:tcPr>
            <w:tcW w:w="1268" w:type="dxa"/>
            <w:hideMark/>
          </w:tcPr>
          <w:p w:rsidR="00456F04" w:rsidRPr="00456F04" w:rsidRDefault="00456F04" w:rsidP="00456F04">
            <w:pPr>
              <w:widowControl/>
              <w:jc w:val="right"/>
            </w:pPr>
            <w:r w:rsidRPr="00456F04">
              <w:rPr>
                <w:rFonts w:hint="eastAsia"/>
              </w:rPr>
              <w:t>2080899</w:t>
            </w:r>
          </w:p>
        </w:tc>
        <w:tc>
          <w:tcPr>
            <w:tcW w:w="1262" w:type="dxa"/>
            <w:hideMark/>
          </w:tcPr>
          <w:p w:rsidR="00456F04" w:rsidRPr="00456F04" w:rsidRDefault="00456F04" w:rsidP="00456F04">
            <w:pPr>
              <w:widowControl/>
              <w:jc w:val="right"/>
            </w:pPr>
            <w:r w:rsidRPr="00456F04">
              <w:rPr>
                <w:rFonts w:hint="eastAsia"/>
              </w:rPr>
              <w:t>其他优抚支出</w:t>
            </w:r>
          </w:p>
        </w:tc>
        <w:tc>
          <w:tcPr>
            <w:tcW w:w="1581" w:type="dxa"/>
            <w:noWrap/>
            <w:hideMark/>
          </w:tcPr>
          <w:p w:rsidR="00456F04" w:rsidRPr="00456F04" w:rsidRDefault="00456F04" w:rsidP="00456F04">
            <w:pPr>
              <w:widowControl/>
              <w:jc w:val="right"/>
            </w:pPr>
            <w:r w:rsidRPr="00456F04">
              <w:rPr>
                <w:rFonts w:hint="eastAsia"/>
              </w:rPr>
              <w:t>36.5</w:t>
            </w:r>
          </w:p>
        </w:tc>
        <w:tc>
          <w:tcPr>
            <w:tcW w:w="1147" w:type="dxa"/>
            <w:noWrap/>
            <w:hideMark/>
          </w:tcPr>
          <w:p w:rsidR="00456F04" w:rsidRPr="00456F04" w:rsidRDefault="00456F04" w:rsidP="00456F04">
            <w:pPr>
              <w:widowControl/>
              <w:jc w:val="right"/>
            </w:pPr>
            <w:r w:rsidRPr="00456F04">
              <w:rPr>
                <w:rFonts w:hint="eastAsia"/>
              </w:rPr>
              <w:t>0</w:t>
            </w:r>
          </w:p>
        </w:tc>
        <w:tc>
          <w:tcPr>
            <w:tcW w:w="1394" w:type="dxa"/>
            <w:noWrap/>
            <w:hideMark/>
          </w:tcPr>
          <w:p w:rsidR="00456F04" w:rsidRPr="00456F04" w:rsidRDefault="00456F04" w:rsidP="00456F04">
            <w:pPr>
              <w:widowControl/>
              <w:jc w:val="right"/>
            </w:pPr>
            <w:r w:rsidRPr="00456F04">
              <w:rPr>
                <w:rFonts w:hint="eastAsia"/>
              </w:rPr>
              <w:t>0</w:t>
            </w:r>
          </w:p>
        </w:tc>
        <w:tc>
          <w:tcPr>
            <w:tcW w:w="1223" w:type="dxa"/>
            <w:noWrap/>
            <w:hideMark/>
          </w:tcPr>
          <w:p w:rsidR="00456F04" w:rsidRPr="00456F04" w:rsidRDefault="00456F04" w:rsidP="00456F04">
            <w:pPr>
              <w:widowControl/>
              <w:jc w:val="right"/>
            </w:pPr>
            <w:r w:rsidRPr="00456F04">
              <w:rPr>
                <w:rFonts w:hint="eastAsia"/>
              </w:rPr>
              <w:t>0</w:t>
            </w:r>
          </w:p>
        </w:tc>
        <w:tc>
          <w:tcPr>
            <w:tcW w:w="1129" w:type="dxa"/>
            <w:noWrap/>
            <w:hideMark/>
          </w:tcPr>
          <w:p w:rsidR="00456F04" w:rsidRPr="00456F04" w:rsidRDefault="00456F04" w:rsidP="00456F04">
            <w:pPr>
              <w:widowControl/>
              <w:jc w:val="right"/>
            </w:pPr>
            <w:r w:rsidRPr="00456F04">
              <w:rPr>
                <w:rFonts w:hint="eastAsia"/>
              </w:rPr>
              <w:t>36.5</w:t>
            </w:r>
          </w:p>
        </w:tc>
      </w:tr>
      <w:tr w:rsidR="00456F04" w:rsidRPr="00456F04" w:rsidTr="00456F04">
        <w:trPr>
          <w:trHeight w:val="285"/>
        </w:trPr>
        <w:tc>
          <w:tcPr>
            <w:tcW w:w="1268" w:type="dxa"/>
            <w:hideMark/>
          </w:tcPr>
          <w:p w:rsidR="00456F04" w:rsidRPr="00456F04" w:rsidRDefault="00456F04" w:rsidP="00456F04">
            <w:pPr>
              <w:widowControl/>
              <w:jc w:val="right"/>
            </w:pPr>
            <w:r w:rsidRPr="00456F04">
              <w:rPr>
                <w:rFonts w:hint="eastAsia"/>
              </w:rPr>
              <w:t>20810</w:t>
            </w:r>
          </w:p>
        </w:tc>
        <w:tc>
          <w:tcPr>
            <w:tcW w:w="1262" w:type="dxa"/>
            <w:hideMark/>
          </w:tcPr>
          <w:p w:rsidR="00456F04" w:rsidRPr="00456F04" w:rsidRDefault="00456F04" w:rsidP="00456F04">
            <w:pPr>
              <w:widowControl/>
              <w:jc w:val="right"/>
            </w:pPr>
            <w:r w:rsidRPr="00456F04">
              <w:rPr>
                <w:rFonts w:hint="eastAsia"/>
              </w:rPr>
              <w:t>20810</w:t>
            </w:r>
          </w:p>
        </w:tc>
        <w:tc>
          <w:tcPr>
            <w:tcW w:w="1581" w:type="dxa"/>
            <w:noWrap/>
            <w:hideMark/>
          </w:tcPr>
          <w:p w:rsidR="00456F04" w:rsidRPr="00456F04" w:rsidRDefault="00456F04" w:rsidP="00456F04">
            <w:pPr>
              <w:widowControl/>
              <w:jc w:val="right"/>
            </w:pPr>
            <w:r w:rsidRPr="00456F04">
              <w:rPr>
                <w:rFonts w:hint="eastAsia"/>
              </w:rPr>
              <w:t>22.12</w:t>
            </w:r>
          </w:p>
        </w:tc>
        <w:tc>
          <w:tcPr>
            <w:tcW w:w="1147" w:type="dxa"/>
            <w:noWrap/>
            <w:hideMark/>
          </w:tcPr>
          <w:p w:rsidR="00456F04" w:rsidRPr="00456F04" w:rsidRDefault="00456F04" w:rsidP="00456F04">
            <w:pPr>
              <w:widowControl/>
              <w:jc w:val="right"/>
            </w:pPr>
            <w:r w:rsidRPr="00456F04">
              <w:rPr>
                <w:rFonts w:hint="eastAsia"/>
              </w:rPr>
              <w:t>0</w:t>
            </w:r>
          </w:p>
        </w:tc>
        <w:tc>
          <w:tcPr>
            <w:tcW w:w="1394" w:type="dxa"/>
            <w:noWrap/>
            <w:hideMark/>
          </w:tcPr>
          <w:p w:rsidR="00456F04" w:rsidRPr="00456F04" w:rsidRDefault="00456F04" w:rsidP="00456F04">
            <w:pPr>
              <w:widowControl/>
              <w:jc w:val="right"/>
            </w:pPr>
            <w:r w:rsidRPr="00456F04">
              <w:rPr>
                <w:rFonts w:hint="eastAsia"/>
              </w:rPr>
              <w:t>0</w:t>
            </w:r>
          </w:p>
        </w:tc>
        <w:tc>
          <w:tcPr>
            <w:tcW w:w="1223" w:type="dxa"/>
            <w:noWrap/>
            <w:hideMark/>
          </w:tcPr>
          <w:p w:rsidR="00456F04" w:rsidRPr="00456F04" w:rsidRDefault="00456F04" w:rsidP="00456F04">
            <w:pPr>
              <w:widowControl/>
              <w:jc w:val="right"/>
            </w:pPr>
            <w:r w:rsidRPr="00456F04">
              <w:rPr>
                <w:rFonts w:hint="eastAsia"/>
              </w:rPr>
              <w:t>0</w:t>
            </w:r>
          </w:p>
        </w:tc>
        <w:tc>
          <w:tcPr>
            <w:tcW w:w="1129" w:type="dxa"/>
            <w:noWrap/>
            <w:hideMark/>
          </w:tcPr>
          <w:p w:rsidR="00456F04" w:rsidRPr="00456F04" w:rsidRDefault="00456F04" w:rsidP="00456F04">
            <w:pPr>
              <w:widowControl/>
              <w:jc w:val="right"/>
            </w:pPr>
            <w:r w:rsidRPr="00456F04">
              <w:rPr>
                <w:rFonts w:hint="eastAsia"/>
              </w:rPr>
              <w:t>22.12</w:t>
            </w:r>
          </w:p>
        </w:tc>
      </w:tr>
      <w:tr w:rsidR="00456F04" w:rsidRPr="00456F04" w:rsidTr="00456F04">
        <w:trPr>
          <w:trHeight w:val="285"/>
        </w:trPr>
        <w:tc>
          <w:tcPr>
            <w:tcW w:w="1268" w:type="dxa"/>
            <w:hideMark/>
          </w:tcPr>
          <w:p w:rsidR="00456F04" w:rsidRPr="00456F04" w:rsidRDefault="00456F04" w:rsidP="00456F04">
            <w:pPr>
              <w:widowControl/>
              <w:jc w:val="right"/>
            </w:pPr>
            <w:r w:rsidRPr="00456F04">
              <w:rPr>
                <w:rFonts w:hint="eastAsia"/>
              </w:rPr>
              <w:t>2081001</w:t>
            </w:r>
          </w:p>
        </w:tc>
        <w:tc>
          <w:tcPr>
            <w:tcW w:w="1262" w:type="dxa"/>
            <w:hideMark/>
          </w:tcPr>
          <w:p w:rsidR="00456F04" w:rsidRPr="00456F04" w:rsidRDefault="00456F04" w:rsidP="00456F04">
            <w:pPr>
              <w:widowControl/>
              <w:jc w:val="right"/>
            </w:pPr>
            <w:r w:rsidRPr="00456F04">
              <w:rPr>
                <w:rFonts w:hint="eastAsia"/>
              </w:rPr>
              <w:t>儿童福利</w:t>
            </w:r>
          </w:p>
        </w:tc>
        <w:tc>
          <w:tcPr>
            <w:tcW w:w="1581" w:type="dxa"/>
            <w:noWrap/>
            <w:hideMark/>
          </w:tcPr>
          <w:p w:rsidR="00456F04" w:rsidRPr="00456F04" w:rsidRDefault="00456F04" w:rsidP="00456F04">
            <w:pPr>
              <w:widowControl/>
              <w:jc w:val="right"/>
            </w:pPr>
            <w:r w:rsidRPr="00456F04">
              <w:rPr>
                <w:rFonts w:hint="eastAsia"/>
              </w:rPr>
              <w:t>5</w:t>
            </w:r>
          </w:p>
        </w:tc>
        <w:tc>
          <w:tcPr>
            <w:tcW w:w="1147" w:type="dxa"/>
            <w:noWrap/>
            <w:hideMark/>
          </w:tcPr>
          <w:p w:rsidR="00456F04" w:rsidRPr="00456F04" w:rsidRDefault="00456F04" w:rsidP="00456F04">
            <w:pPr>
              <w:widowControl/>
              <w:jc w:val="right"/>
            </w:pPr>
            <w:r w:rsidRPr="00456F04">
              <w:rPr>
                <w:rFonts w:hint="eastAsia"/>
              </w:rPr>
              <w:t>0</w:t>
            </w:r>
          </w:p>
        </w:tc>
        <w:tc>
          <w:tcPr>
            <w:tcW w:w="1394" w:type="dxa"/>
            <w:noWrap/>
            <w:hideMark/>
          </w:tcPr>
          <w:p w:rsidR="00456F04" w:rsidRPr="00456F04" w:rsidRDefault="00456F04" w:rsidP="00456F04">
            <w:pPr>
              <w:widowControl/>
              <w:jc w:val="right"/>
            </w:pPr>
            <w:r w:rsidRPr="00456F04">
              <w:rPr>
                <w:rFonts w:hint="eastAsia"/>
              </w:rPr>
              <w:t>0</w:t>
            </w:r>
          </w:p>
        </w:tc>
        <w:tc>
          <w:tcPr>
            <w:tcW w:w="1223" w:type="dxa"/>
            <w:noWrap/>
            <w:hideMark/>
          </w:tcPr>
          <w:p w:rsidR="00456F04" w:rsidRPr="00456F04" w:rsidRDefault="00456F04" w:rsidP="00456F04">
            <w:pPr>
              <w:widowControl/>
              <w:jc w:val="right"/>
            </w:pPr>
            <w:r w:rsidRPr="00456F04">
              <w:rPr>
                <w:rFonts w:hint="eastAsia"/>
              </w:rPr>
              <w:t>0</w:t>
            </w:r>
          </w:p>
        </w:tc>
        <w:tc>
          <w:tcPr>
            <w:tcW w:w="1129" w:type="dxa"/>
            <w:noWrap/>
            <w:hideMark/>
          </w:tcPr>
          <w:p w:rsidR="00456F04" w:rsidRPr="00456F04" w:rsidRDefault="00456F04" w:rsidP="00456F04">
            <w:pPr>
              <w:widowControl/>
              <w:jc w:val="right"/>
            </w:pPr>
            <w:r w:rsidRPr="00456F04">
              <w:rPr>
                <w:rFonts w:hint="eastAsia"/>
              </w:rPr>
              <w:t>5</w:t>
            </w:r>
          </w:p>
        </w:tc>
      </w:tr>
      <w:tr w:rsidR="00456F04" w:rsidRPr="00456F04" w:rsidTr="00456F04">
        <w:trPr>
          <w:trHeight w:val="285"/>
        </w:trPr>
        <w:tc>
          <w:tcPr>
            <w:tcW w:w="1268" w:type="dxa"/>
            <w:hideMark/>
          </w:tcPr>
          <w:p w:rsidR="00456F04" w:rsidRPr="00456F04" w:rsidRDefault="00456F04" w:rsidP="00456F04">
            <w:pPr>
              <w:widowControl/>
              <w:jc w:val="right"/>
            </w:pPr>
            <w:r w:rsidRPr="00456F04">
              <w:rPr>
                <w:rFonts w:hint="eastAsia"/>
              </w:rPr>
              <w:t>2081002</w:t>
            </w:r>
          </w:p>
        </w:tc>
        <w:tc>
          <w:tcPr>
            <w:tcW w:w="1262" w:type="dxa"/>
            <w:hideMark/>
          </w:tcPr>
          <w:p w:rsidR="00456F04" w:rsidRPr="00456F04" w:rsidRDefault="00456F04" w:rsidP="00456F04">
            <w:pPr>
              <w:widowControl/>
              <w:jc w:val="right"/>
            </w:pPr>
            <w:r w:rsidRPr="00456F04">
              <w:rPr>
                <w:rFonts w:hint="eastAsia"/>
              </w:rPr>
              <w:t>老年福利</w:t>
            </w:r>
          </w:p>
        </w:tc>
        <w:tc>
          <w:tcPr>
            <w:tcW w:w="1581" w:type="dxa"/>
            <w:noWrap/>
            <w:hideMark/>
          </w:tcPr>
          <w:p w:rsidR="00456F04" w:rsidRPr="00456F04" w:rsidRDefault="00456F04" w:rsidP="00456F04">
            <w:pPr>
              <w:widowControl/>
              <w:jc w:val="right"/>
            </w:pPr>
            <w:r w:rsidRPr="00456F04">
              <w:rPr>
                <w:rFonts w:hint="eastAsia"/>
              </w:rPr>
              <w:t>17.12</w:t>
            </w:r>
          </w:p>
        </w:tc>
        <w:tc>
          <w:tcPr>
            <w:tcW w:w="1147" w:type="dxa"/>
            <w:noWrap/>
            <w:hideMark/>
          </w:tcPr>
          <w:p w:rsidR="00456F04" w:rsidRPr="00456F04" w:rsidRDefault="00456F04" w:rsidP="00456F04">
            <w:pPr>
              <w:widowControl/>
              <w:jc w:val="right"/>
            </w:pPr>
            <w:r w:rsidRPr="00456F04">
              <w:rPr>
                <w:rFonts w:hint="eastAsia"/>
              </w:rPr>
              <w:t>0</w:t>
            </w:r>
          </w:p>
        </w:tc>
        <w:tc>
          <w:tcPr>
            <w:tcW w:w="1394" w:type="dxa"/>
            <w:noWrap/>
            <w:hideMark/>
          </w:tcPr>
          <w:p w:rsidR="00456F04" w:rsidRPr="00456F04" w:rsidRDefault="00456F04" w:rsidP="00456F04">
            <w:pPr>
              <w:widowControl/>
              <w:jc w:val="right"/>
            </w:pPr>
            <w:r w:rsidRPr="00456F04">
              <w:rPr>
                <w:rFonts w:hint="eastAsia"/>
              </w:rPr>
              <w:t>0</w:t>
            </w:r>
          </w:p>
        </w:tc>
        <w:tc>
          <w:tcPr>
            <w:tcW w:w="1223" w:type="dxa"/>
            <w:noWrap/>
            <w:hideMark/>
          </w:tcPr>
          <w:p w:rsidR="00456F04" w:rsidRPr="00456F04" w:rsidRDefault="00456F04" w:rsidP="00456F04">
            <w:pPr>
              <w:widowControl/>
              <w:jc w:val="right"/>
            </w:pPr>
            <w:r w:rsidRPr="00456F04">
              <w:rPr>
                <w:rFonts w:hint="eastAsia"/>
              </w:rPr>
              <w:t>0</w:t>
            </w:r>
          </w:p>
        </w:tc>
        <w:tc>
          <w:tcPr>
            <w:tcW w:w="1129" w:type="dxa"/>
            <w:noWrap/>
            <w:hideMark/>
          </w:tcPr>
          <w:p w:rsidR="00456F04" w:rsidRPr="00456F04" w:rsidRDefault="00456F04" w:rsidP="00456F04">
            <w:pPr>
              <w:widowControl/>
              <w:jc w:val="right"/>
            </w:pPr>
            <w:r w:rsidRPr="00456F04">
              <w:rPr>
                <w:rFonts w:hint="eastAsia"/>
              </w:rPr>
              <w:t>17.12</w:t>
            </w:r>
          </w:p>
        </w:tc>
      </w:tr>
      <w:tr w:rsidR="00456F04" w:rsidRPr="00456F04" w:rsidTr="00456F04">
        <w:trPr>
          <w:trHeight w:val="285"/>
        </w:trPr>
        <w:tc>
          <w:tcPr>
            <w:tcW w:w="1268" w:type="dxa"/>
            <w:hideMark/>
          </w:tcPr>
          <w:p w:rsidR="00456F04" w:rsidRPr="00456F04" w:rsidRDefault="00456F04" w:rsidP="00456F04">
            <w:pPr>
              <w:widowControl/>
              <w:jc w:val="right"/>
            </w:pPr>
            <w:r w:rsidRPr="00456F04">
              <w:rPr>
                <w:rFonts w:hint="eastAsia"/>
              </w:rPr>
              <w:t>20811</w:t>
            </w:r>
          </w:p>
        </w:tc>
        <w:tc>
          <w:tcPr>
            <w:tcW w:w="1262" w:type="dxa"/>
            <w:hideMark/>
          </w:tcPr>
          <w:p w:rsidR="00456F04" w:rsidRPr="00456F04" w:rsidRDefault="00456F04" w:rsidP="00456F04">
            <w:pPr>
              <w:widowControl/>
              <w:jc w:val="right"/>
            </w:pPr>
            <w:r w:rsidRPr="00456F04">
              <w:rPr>
                <w:rFonts w:hint="eastAsia"/>
              </w:rPr>
              <w:t>20811</w:t>
            </w:r>
          </w:p>
        </w:tc>
        <w:tc>
          <w:tcPr>
            <w:tcW w:w="1581" w:type="dxa"/>
            <w:noWrap/>
            <w:hideMark/>
          </w:tcPr>
          <w:p w:rsidR="00456F04" w:rsidRPr="00456F04" w:rsidRDefault="00456F04" w:rsidP="00456F04">
            <w:pPr>
              <w:widowControl/>
              <w:jc w:val="right"/>
            </w:pPr>
            <w:r w:rsidRPr="00456F04">
              <w:rPr>
                <w:rFonts w:hint="eastAsia"/>
              </w:rPr>
              <w:t>12.7</w:t>
            </w:r>
          </w:p>
        </w:tc>
        <w:tc>
          <w:tcPr>
            <w:tcW w:w="1147" w:type="dxa"/>
            <w:noWrap/>
            <w:hideMark/>
          </w:tcPr>
          <w:p w:rsidR="00456F04" w:rsidRPr="00456F04" w:rsidRDefault="00456F04" w:rsidP="00456F04">
            <w:pPr>
              <w:widowControl/>
              <w:jc w:val="right"/>
            </w:pPr>
            <w:r w:rsidRPr="00456F04">
              <w:rPr>
                <w:rFonts w:hint="eastAsia"/>
              </w:rPr>
              <w:t>0</w:t>
            </w:r>
          </w:p>
        </w:tc>
        <w:tc>
          <w:tcPr>
            <w:tcW w:w="1394" w:type="dxa"/>
            <w:noWrap/>
            <w:hideMark/>
          </w:tcPr>
          <w:p w:rsidR="00456F04" w:rsidRPr="00456F04" w:rsidRDefault="00456F04" w:rsidP="00456F04">
            <w:pPr>
              <w:widowControl/>
              <w:jc w:val="right"/>
            </w:pPr>
            <w:r w:rsidRPr="00456F04">
              <w:rPr>
                <w:rFonts w:hint="eastAsia"/>
              </w:rPr>
              <w:t>0</w:t>
            </w:r>
          </w:p>
        </w:tc>
        <w:tc>
          <w:tcPr>
            <w:tcW w:w="1223" w:type="dxa"/>
            <w:noWrap/>
            <w:hideMark/>
          </w:tcPr>
          <w:p w:rsidR="00456F04" w:rsidRPr="00456F04" w:rsidRDefault="00456F04" w:rsidP="00456F04">
            <w:pPr>
              <w:widowControl/>
              <w:jc w:val="right"/>
            </w:pPr>
            <w:r w:rsidRPr="00456F04">
              <w:rPr>
                <w:rFonts w:hint="eastAsia"/>
              </w:rPr>
              <w:t>0</w:t>
            </w:r>
          </w:p>
        </w:tc>
        <w:tc>
          <w:tcPr>
            <w:tcW w:w="1129" w:type="dxa"/>
            <w:noWrap/>
            <w:hideMark/>
          </w:tcPr>
          <w:p w:rsidR="00456F04" w:rsidRPr="00456F04" w:rsidRDefault="00456F04" w:rsidP="00456F04">
            <w:pPr>
              <w:widowControl/>
              <w:jc w:val="right"/>
            </w:pPr>
            <w:r w:rsidRPr="00456F04">
              <w:rPr>
                <w:rFonts w:hint="eastAsia"/>
              </w:rPr>
              <w:t>12.7</w:t>
            </w:r>
          </w:p>
        </w:tc>
      </w:tr>
      <w:tr w:rsidR="00456F04" w:rsidRPr="00456F04" w:rsidTr="00456F04">
        <w:trPr>
          <w:trHeight w:val="285"/>
        </w:trPr>
        <w:tc>
          <w:tcPr>
            <w:tcW w:w="1268" w:type="dxa"/>
            <w:hideMark/>
          </w:tcPr>
          <w:p w:rsidR="00456F04" w:rsidRPr="00456F04" w:rsidRDefault="00456F04" w:rsidP="00456F04">
            <w:pPr>
              <w:widowControl/>
              <w:jc w:val="right"/>
            </w:pPr>
            <w:r w:rsidRPr="00456F04">
              <w:rPr>
                <w:rFonts w:hint="eastAsia"/>
              </w:rPr>
              <w:t>2081107</w:t>
            </w:r>
          </w:p>
        </w:tc>
        <w:tc>
          <w:tcPr>
            <w:tcW w:w="1262" w:type="dxa"/>
            <w:hideMark/>
          </w:tcPr>
          <w:p w:rsidR="00456F04" w:rsidRPr="00456F04" w:rsidRDefault="00456F04" w:rsidP="00456F04">
            <w:pPr>
              <w:widowControl/>
              <w:jc w:val="right"/>
            </w:pPr>
            <w:r w:rsidRPr="00456F04">
              <w:rPr>
                <w:rFonts w:hint="eastAsia"/>
              </w:rPr>
              <w:t>残疾人生活和护理补贴</w:t>
            </w:r>
          </w:p>
        </w:tc>
        <w:tc>
          <w:tcPr>
            <w:tcW w:w="1581" w:type="dxa"/>
            <w:noWrap/>
            <w:hideMark/>
          </w:tcPr>
          <w:p w:rsidR="00456F04" w:rsidRPr="00456F04" w:rsidRDefault="00456F04" w:rsidP="00456F04">
            <w:pPr>
              <w:widowControl/>
              <w:jc w:val="right"/>
            </w:pPr>
            <w:r w:rsidRPr="00456F04">
              <w:rPr>
                <w:rFonts w:hint="eastAsia"/>
              </w:rPr>
              <w:t>12.7</w:t>
            </w:r>
          </w:p>
        </w:tc>
        <w:tc>
          <w:tcPr>
            <w:tcW w:w="1147" w:type="dxa"/>
            <w:noWrap/>
            <w:hideMark/>
          </w:tcPr>
          <w:p w:rsidR="00456F04" w:rsidRPr="00456F04" w:rsidRDefault="00456F04" w:rsidP="00456F04">
            <w:pPr>
              <w:widowControl/>
              <w:jc w:val="right"/>
            </w:pPr>
            <w:r w:rsidRPr="00456F04">
              <w:rPr>
                <w:rFonts w:hint="eastAsia"/>
              </w:rPr>
              <w:t>0</w:t>
            </w:r>
          </w:p>
        </w:tc>
        <w:tc>
          <w:tcPr>
            <w:tcW w:w="1394" w:type="dxa"/>
            <w:noWrap/>
            <w:hideMark/>
          </w:tcPr>
          <w:p w:rsidR="00456F04" w:rsidRPr="00456F04" w:rsidRDefault="00456F04" w:rsidP="00456F04">
            <w:pPr>
              <w:widowControl/>
              <w:jc w:val="right"/>
            </w:pPr>
            <w:r w:rsidRPr="00456F04">
              <w:rPr>
                <w:rFonts w:hint="eastAsia"/>
              </w:rPr>
              <w:t>0</w:t>
            </w:r>
          </w:p>
        </w:tc>
        <w:tc>
          <w:tcPr>
            <w:tcW w:w="1223" w:type="dxa"/>
            <w:noWrap/>
            <w:hideMark/>
          </w:tcPr>
          <w:p w:rsidR="00456F04" w:rsidRPr="00456F04" w:rsidRDefault="00456F04" w:rsidP="00456F04">
            <w:pPr>
              <w:widowControl/>
              <w:jc w:val="right"/>
            </w:pPr>
            <w:r w:rsidRPr="00456F04">
              <w:rPr>
                <w:rFonts w:hint="eastAsia"/>
              </w:rPr>
              <w:t>0</w:t>
            </w:r>
          </w:p>
        </w:tc>
        <w:tc>
          <w:tcPr>
            <w:tcW w:w="1129" w:type="dxa"/>
            <w:noWrap/>
            <w:hideMark/>
          </w:tcPr>
          <w:p w:rsidR="00456F04" w:rsidRPr="00456F04" w:rsidRDefault="00456F04" w:rsidP="00456F04">
            <w:pPr>
              <w:widowControl/>
              <w:jc w:val="right"/>
            </w:pPr>
            <w:r w:rsidRPr="00456F04">
              <w:rPr>
                <w:rFonts w:hint="eastAsia"/>
              </w:rPr>
              <w:t>12.7</w:t>
            </w:r>
          </w:p>
        </w:tc>
      </w:tr>
      <w:tr w:rsidR="00456F04" w:rsidRPr="00456F04" w:rsidTr="00456F04">
        <w:trPr>
          <w:trHeight w:val="285"/>
        </w:trPr>
        <w:tc>
          <w:tcPr>
            <w:tcW w:w="1268" w:type="dxa"/>
            <w:hideMark/>
          </w:tcPr>
          <w:p w:rsidR="00456F04" w:rsidRPr="00456F04" w:rsidRDefault="00456F04" w:rsidP="00456F04">
            <w:pPr>
              <w:widowControl/>
              <w:jc w:val="right"/>
            </w:pPr>
            <w:r w:rsidRPr="00456F04">
              <w:rPr>
                <w:rFonts w:hint="eastAsia"/>
              </w:rPr>
              <w:t>20820</w:t>
            </w:r>
          </w:p>
        </w:tc>
        <w:tc>
          <w:tcPr>
            <w:tcW w:w="1262" w:type="dxa"/>
            <w:hideMark/>
          </w:tcPr>
          <w:p w:rsidR="00456F04" w:rsidRPr="00456F04" w:rsidRDefault="00456F04" w:rsidP="00456F04">
            <w:pPr>
              <w:widowControl/>
              <w:jc w:val="right"/>
            </w:pPr>
            <w:r w:rsidRPr="00456F04">
              <w:rPr>
                <w:rFonts w:hint="eastAsia"/>
              </w:rPr>
              <w:t>20820</w:t>
            </w:r>
          </w:p>
        </w:tc>
        <w:tc>
          <w:tcPr>
            <w:tcW w:w="1581" w:type="dxa"/>
            <w:noWrap/>
            <w:hideMark/>
          </w:tcPr>
          <w:p w:rsidR="00456F04" w:rsidRPr="00456F04" w:rsidRDefault="00456F04" w:rsidP="00456F04">
            <w:pPr>
              <w:widowControl/>
              <w:jc w:val="right"/>
            </w:pPr>
            <w:r w:rsidRPr="00456F04">
              <w:rPr>
                <w:rFonts w:hint="eastAsia"/>
              </w:rPr>
              <w:t>5</w:t>
            </w:r>
          </w:p>
        </w:tc>
        <w:tc>
          <w:tcPr>
            <w:tcW w:w="1147" w:type="dxa"/>
            <w:noWrap/>
            <w:hideMark/>
          </w:tcPr>
          <w:p w:rsidR="00456F04" w:rsidRPr="00456F04" w:rsidRDefault="00456F04" w:rsidP="00456F04">
            <w:pPr>
              <w:widowControl/>
              <w:jc w:val="right"/>
            </w:pPr>
            <w:r w:rsidRPr="00456F04">
              <w:rPr>
                <w:rFonts w:hint="eastAsia"/>
              </w:rPr>
              <w:t>0</w:t>
            </w:r>
          </w:p>
        </w:tc>
        <w:tc>
          <w:tcPr>
            <w:tcW w:w="1394" w:type="dxa"/>
            <w:noWrap/>
            <w:hideMark/>
          </w:tcPr>
          <w:p w:rsidR="00456F04" w:rsidRPr="00456F04" w:rsidRDefault="00456F04" w:rsidP="00456F04">
            <w:pPr>
              <w:widowControl/>
              <w:jc w:val="right"/>
            </w:pPr>
            <w:r w:rsidRPr="00456F04">
              <w:rPr>
                <w:rFonts w:hint="eastAsia"/>
              </w:rPr>
              <w:t>0</w:t>
            </w:r>
          </w:p>
        </w:tc>
        <w:tc>
          <w:tcPr>
            <w:tcW w:w="1223" w:type="dxa"/>
            <w:noWrap/>
            <w:hideMark/>
          </w:tcPr>
          <w:p w:rsidR="00456F04" w:rsidRPr="00456F04" w:rsidRDefault="00456F04" w:rsidP="00456F04">
            <w:pPr>
              <w:widowControl/>
              <w:jc w:val="right"/>
            </w:pPr>
            <w:r w:rsidRPr="00456F04">
              <w:rPr>
                <w:rFonts w:hint="eastAsia"/>
              </w:rPr>
              <w:t>0</w:t>
            </w:r>
          </w:p>
        </w:tc>
        <w:tc>
          <w:tcPr>
            <w:tcW w:w="1129" w:type="dxa"/>
            <w:noWrap/>
            <w:hideMark/>
          </w:tcPr>
          <w:p w:rsidR="00456F04" w:rsidRPr="00456F04" w:rsidRDefault="00456F04" w:rsidP="00456F04">
            <w:pPr>
              <w:widowControl/>
              <w:jc w:val="right"/>
            </w:pPr>
            <w:r w:rsidRPr="00456F04">
              <w:rPr>
                <w:rFonts w:hint="eastAsia"/>
              </w:rPr>
              <w:t>5</w:t>
            </w:r>
          </w:p>
        </w:tc>
      </w:tr>
      <w:tr w:rsidR="00456F04" w:rsidRPr="00456F04" w:rsidTr="00456F04">
        <w:trPr>
          <w:trHeight w:val="285"/>
        </w:trPr>
        <w:tc>
          <w:tcPr>
            <w:tcW w:w="1268" w:type="dxa"/>
            <w:hideMark/>
          </w:tcPr>
          <w:p w:rsidR="00456F04" w:rsidRPr="00456F04" w:rsidRDefault="00456F04" w:rsidP="00456F04">
            <w:pPr>
              <w:widowControl/>
              <w:jc w:val="right"/>
            </w:pPr>
            <w:r w:rsidRPr="00456F04">
              <w:rPr>
                <w:rFonts w:hint="eastAsia"/>
              </w:rPr>
              <w:t>2082001</w:t>
            </w:r>
          </w:p>
        </w:tc>
        <w:tc>
          <w:tcPr>
            <w:tcW w:w="1262" w:type="dxa"/>
            <w:hideMark/>
          </w:tcPr>
          <w:p w:rsidR="00456F04" w:rsidRPr="00456F04" w:rsidRDefault="00456F04" w:rsidP="00456F04">
            <w:pPr>
              <w:widowControl/>
              <w:jc w:val="right"/>
            </w:pPr>
            <w:r w:rsidRPr="00456F04">
              <w:rPr>
                <w:rFonts w:hint="eastAsia"/>
              </w:rPr>
              <w:t>临时救助支出</w:t>
            </w:r>
          </w:p>
        </w:tc>
        <w:tc>
          <w:tcPr>
            <w:tcW w:w="1581" w:type="dxa"/>
            <w:noWrap/>
            <w:hideMark/>
          </w:tcPr>
          <w:p w:rsidR="00456F04" w:rsidRPr="00456F04" w:rsidRDefault="00456F04" w:rsidP="00456F04">
            <w:pPr>
              <w:widowControl/>
              <w:jc w:val="right"/>
            </w:pPr>
            <w:r w:rsidRPr="00456F04">
              <w:rPr>
                <w:rFonts w:hint="eastAsia"/>
              </w:rPr>
              <w:t>5</w:t>
            </w:r>
          </w:p>
        </w:tc>
        <w:tc>
          <w:tcPr>
            <w:tcW w:w="1147" w:type="dxa"/>
            <w:noWrap/>
            <w:hideMark/>
          </w:tcPr>
          <w:p w:rsidR="00456F04" w:rsidRPr="00456F04" w:rsidRDefault="00456F04" w:rsidP="00456F04">
            <w:pPr>
              <w:widowControl/>
              <w:jc w:val="right"/>
            </w:pPr>
            <w:r w:rsidRPr="00456F04">
              <w:rPr>
                <w:rFonts w:hint="eastAsia"/>
              </w:rPr>
              <w:t>0</w:t>
            </w:r>
          </w:p>
        </w:tc>
        <w:tc>
          <w:tcPr>
            <w:tcW w:w="1394" w:type="dxa"/>
            <w:noWrap/>
            <w:hideMark/>
          </w:tcPr>
          <w:p w:rsidR="00456F04" w:rsidRPr="00456F04" w:rsidRDefault="00456F04" w:rsidP="00456F04">
            <w:pPr>
              <w:widowControl/>
              <w:jc w:val="right"/>
            </w:pPr>
            <w:r w:rsidRPr="00456F04">
              <w:rPr>
                <w:rFonts w:hint="eastAsia"/>
              </w:rPr>
              <w:t>0</w:t>
            </w:r>
          </w:p>
        </w:tc>
        <w:tc>
          <w:tcPr>
            <w:tcW w:w="1223" w:type="dxa"/>
            <w:noWrap/>
            <w:hideMark/>
          </w:tcPr>
          <w:p w:rsidR="00456F04" w:rsidRPr="00456F04" w:rsidRDefault="00456F04" w:rsidP="00456F04">
            <w:pPr>
              <w:widowControl/>
              <w:jc w:val="right"/>
            </w:pPr>
            <w:r w:rsidRPr="00456F04">
              <w:rPr>
                <w:rFonts w:hint="eastAsia"/>
              </w:rPr>
              <w:t>0</w:t>
            </w:r>
          </w:p>
        </w:tc>
        <w:tc>
          <w:tcPr>
            <w:tcW w:w="1129" w:type="dxa"/>
            <w:noWrap/>
            <w:hideMark/>
          </w:tcPr>
          <w:p w:rsidR="00456F04" w:rsidRPr="00456F04" w:rsidRDefault="00456F04" w:rsidP="00456F04">
            <w:pPr>
              <w:widowControl/>
              <w:jc w:val="right"/>
            </w:pPr>
            <w:r w:rsidRPr="00456F04">
              <w:rPr>
                <w:rFonts w:hint="eastAsia"/>
              </w:rPr>
              <w:t>5</w:t>
            </w:r>
          </w:p>
        </w:tc>
      </w:tr>
      <w:tr w:rsidR="00456F04" w:rsidRPr="00456F04" w:rsidTr="00456F04">
        <w:trPr>
          <w:trHeight w:val="454"/>
        </w:trPr>
        <w:tc>
          <w:tcPr>
            <w:tcW w:w="1268" w:type="dxa"/>
            <w:hideMark/>
          </w:tcPr>
          <w:p w:rsidR="00456F04" w:rsidRPr="00456F04" w:rsidRDefault="00456F04" w:rsidP="00456F04">
            <w:pPr>
              <w:widowControl/>
              <w:jc w:val="right"/>
            </w:pPr>
            <w:r w:rsidRPr="00456F04">
              <w:rPr>
                <w:rFonts w:hint="eastAsia"/>
              </w:rPr>
              <w:t>20821</w:t>
            </w:r>
          </w:p>
        </w:tc>
        <w:tc>
          <w:tcPr>
            <w:tcW w:w="1262" w:type="dxa"/>
            <w:hideMark/>
          </w:tcPr>
          <w:p w:rsidR="00456F04" w:rsidRPr="00456F04" w:rsidRDefault="00456F04" w:rsidP="00456F04">
            <w:pPr>
              <w:widowControl/>
              <w:jc w:val="right"/>
            </w:pPr>
            <w:r w:rsidRPr="00456F04">
              <w:rPr>
                <w:rFonts w:hint="eastAsia"/>
              </w:rPr>
              <w:t>20821</w:t>
            </w:r>
          </w:p>
        </w:tc>
        <w:tc>
          <w:tcPr>
            <w:tcW w:w="1581" w:type="dxa"/>
            <w:noWrap/>
            <w:hideMark/>
          </w:tcPr>
          <w:p w:rsidR="00456F04" w:rsidRPr="00456F04" w:rsidRDefault="00456F04" w:rsidP="00456F04">
            <w:pPr>
              <w:widowControl/>
              <w:jc w:val="right"/>
            </w:pPr>
            <w:r w:rsidRPr="00456F04">
              <w:rPr>
                <w:rFonts w:hint="eastAsia"/>
              </w:rPr>
              <w:t>105</w:t>
            </w:r>
          </w:p>
        </w:tc>
        <w:tc>
          <w:tcPr>
            <w:tcW w:w="1147" w:type="dxa"/>
            <w:noWrap/>
            <w:hideMark/>
          </w:tcPr>
          <w:p w:rsidR="00456F04" w:rsidRPr="00456F04" w:rsidRDefault="00456F04" w:rsidP="00456F04">
            <w:pPr>
              <w:widowControl/>
              <w:jc w:val="right"/>
            </w:pPr>
            <w:r w:rsidRPr="00456F04">
              <w:rPr>
                <w:rFonts w:hint="eastAsia"/>
              </w:rPr>
              <w:t>0</w:t>
            </w:r>
          </w:p>
        </w:tc>
        <w:tc>
          <w:tcPr>
            <w:tcW w:w="1394" w:type="dxa"/>
            <w:noWrap/>
            <w:hideMark/>
          </w:tcPr>
          <w:p w:rsidR="00456F04" w:rsidRPr="00456F04" w:rsidRDefault="00456F04" w:rsidP="00456F04">
            <w:pPr>
              <w:widowControl/>
              <w:jc w:val="right"/>
            </w:pPr>
            <w:r w:rsidRPr="00456F04">
              <w:rPr>
                <w:rFonts w:hint="eastAsia"/>
              </w:rPr>
              <w:t>0</w:t>
            </w:r>
          </w:p>
        </w:tc>
        <w:tc>
          <w:tcPr>
            <w:tcW w:w="1223" w:type="dxa"/>
            <w:noWrap/>
            <w:hideMark/>
          </w:tcPr>
          <w:p w:rsidR="00456F04" w:rsidRPr="00456F04" w:rsidRDefault="00456F04" w:rsidP="00456F04">
            <w:pPr>
              <w:widowControl/>
              <w:jc w:val="right"/>
            </w:pPr>
            <w:r w:rsidRPr="00456F04">
              <w:rPr>
                <w:rFonts w:hint="eastAsia"/>
              </w:rPr>
              <w:t>0</w:t>
            </w:r>
          </w:p>
        </w:tc>
        <w:tc>
          <w:tcPr>
            <w:tcW w:w="1129" w:type="dxa"/>
            <w:noWrap/>
            <w:hideMark/>
          </w:tcPr>
          <w:p w:rsidR="00456F04" w:rsidRPr="00456F04" w:rsidRDefault="00456F04" w:rsidP="00456F04">
            <w:pPr>
              <w:widowControl/>
              <w:jc w:val="right"/>
            </w:pPr>
            <w:r w:rsidRPr="00456F04">
              <w:rPr>
                <w:rFonts w:hint="eastAsia"/>
              </w:rPr>
              <w:t>105</w:t>
            </w:r>
          </w:p>
        </w:tc>
      </w:tr>
      <w:tr w:rsidR="00456F04" w:rsidRPr="00456F04" w:rsidTr="00456F04">
        <w:trPr>
          <w:trHeight w:val="285"/>
        </w:trPr>
        <w:tc>
          <w:tcPr>
            <w:tcW w:w="1268" w:type="dxa"/>
            <w:hideMark/>
          </w:tcPr>
          <w:p w:rsidR="00456F04" w:rsidRPr="00456F04" w:rsidRDefault="00456F04" w:rsidP="00456F04">
            <w:pPr>
              <w:widowControl/>
              <w:jc w:val="right"/>
            </w:pPr>
            <w:r w:rsidRPr="00456F04">
              <w:rPr>
                <w:rFonts w:hint="eastAsia"/>
              </w:rPr>
              <w:t>2082101</w:t>
            </w:r>
          </w:p>
        </w:tc>
        <w:tc>
          <w:tcPr>
            <w:tcW w:w="1262" w:type="dxa"/>
            <w:hideMark/>
          </w:tcPr>
          <w:p w:rsidR="00456F04" w:rsidRPr="00456F04" w:rsidRDefault="00456F04" w:rsidP="00456F04">
            <w:pPr>
              <w:widowControl/>
              <w:jc w:val="right"/>
            </w:pPr>
            <w:r w:rsidRPr="00456F04">
              <w:rPr>
                <w:rFonts w:hint="eastAsia"/>
              </w:rPr>
              <w:t>城市特困人员救助供养支出</w:t>
            </w:r>
          </w:p>
        </w:tc>
        <w:tc>
          <w:tcPr>
            <w:tcW w:w="1581" w:type="dxa"/>
            <w:noWrap/>
            <w:hideMark/>
          </w:tcPr>
          <w:p w:rsidR="00456F04" w:rsidRPr="00456F04" w:rsidRDefault="00456F04" w:rsidP="00456F04">
            <w:pPr>
              <w:widowControl/>
              <w:jc w:val="right"/>
            </w:pPr>
            <w:r w:rsidRPr="00456F04">
              <w:rPr>
                <w:rFonts w:hint="eastAsia"/>
              </w:rPr>
              <w:t>20</w:t>
            </w:r>
          </w:p>
        </w:tc>
        <w:tc>
          <w:tcPr>
            <w:tcW w:w="1147" w:type="dxa"/>
            <w:noWrap/>
            <w:hideMark/>
          </w:tcPr>
          <w:p w:rsidR="00456F04" w:rsidRPr="00456F04" w:rsidRDefault="00456F04" w:rsidP="00456F04">
            <w:pPr>
              <w:widowControl/>
              <w:jc w:val="right"/>
            </w:pPr>
            <w:r w:rsidRPr="00456F04">
              <w:rPr>
                <w:rFonts w:hint="eastAsia"/>
              </w:rPr>
              <w:t>0</w:t>
            </w:r>
          </w:p>
        </w:tc>
        <w:tc>
          <w:tcPr>
            <w:tcW w:w="1394" w:type="dxa"/>
            <w:noWrap/>
            <w:hideMark/>
          </w:tcPr>
          <w:p w:rsidR="00456F04" w:rsidRPr="00456F04" w:rsidRDefault="00456F04" w:rsidP="00456F04">
            <w:pPr>
              <w:widowControl/>
              <w:jc w:val="right"/>
            </w:pPr>
            <w:r w:rsidRPr="00456F04">
              <w:rPr>
                <w:rFonts w:hint="eastAsia"/>
              </w:rPr>
              <w:t>0</w:t>
            </w:r>
          </w:p>
        </w:tc>
        <w:tc>
          <w:tcPr>
            <w:tcW w:w="1223" w:type="dxa"/>
            <w:noWrap/>
            <w:hideMark/>
          </w:tcPr>
          <w:p w:rsidR="00456F04" w:rsidRPr="00456F04" w:rsidRDefault="00456F04" w:rsidP="00456F04">
            <w:pPr>
              <w:widowControl/>
              <w:jc w:val="right"/>
            </w:pPr>
            <w:r w:rsidRPr="00456F04">
              <w:rPr>
                <w:rFonts w:hint="eastAsia"/>
              </w:rPr>
              <w:t>0</w:t>
            </w:r>
          </w:p>
        </w:tc>
        <w:tc>
          <w:tcPr>
            <w:tcW w:w="1129" w:type="dxa"/>
            <w:noWrap/>
            <w:hideMark/>
          </w:tcPr>
          <w:p w:rsidR="00456F04" w:rsidRPr="00456F04" w:rsidRDefault="00456F04" w:rsidP="00456F04">
            <w:pPr>
              <w:widowControl/>
              <w:jc w:val="right"/>
            </w:pPr>
            <w:r w:rsidRPr="00456F04">
              <w:rPr>
                <w:rFonts w:hint="eastAsia"/>
              </w:rPr>
              <w:t>20</w:t>
            </w:r>
          </w:p>
        </w:tc>
      </w:tr>
      <w:tr w:rsidR="00456F04" w:rsidRPr="00456F04" w:rsidTr="00456F04">
        <w:trPr>
          <w:trHeight w:val="285"/>
        </w:trPr>
        <w:tc>
          <w:tcPr>
            <w:tcW w:w="1268" w:type="dxa"/>
            <w:hideMark/>
          </w:tcPr>
          <w:p w:rsidR="00456F04" w:rsidRPr="00456F04" w:rsidRDefault="00456F04" w:rsidP="00456F04">
            <w:pPr>
              <w:widowControl/>
              <w:jc w:val="right"/>
            </w:pPr>
            <w:r w:rsidRPr="00456F04">
              <w:rPr>
                <w:rFonts w:hint="eastAsia"/>
              </w:rPr>
              <w:t>2082102</w:t>
            </w:r>
          </w:p>
        </w:tc>
        <w:tc>
          <w:tcPr>
            <w:tcW w:w="1262" w:type="dxa"/>
            <w:hideMark/>
          </w:tcPr>
          <w:p w:rsidR="00456F04" w:rsidRPr="00456F04" w:rsidRDefault="00456F04" w:rsidP="00456F04">
            <w:pPr>
              <w:widowControl/>
              <w:jc w:val="right"/>
            </w:pPr>
            <w:r w:rsidRPr="00456F04">
              <w:rPr>
                <w:rFonts w:hint="eastAsia"/>
              </w:rPr>
              <w:t>农村特困人员救助供养支出</w:t>
            </w:r>
          </w:p>
        </w:tc>
        <w:tc>
          <w:tcPr>
            <w:tcW w:w="1581" w:type="dxa"/>
            <w:noWrap/>
            <w:hideMark/>
          </w:tcPr>
          <w:p w:rsidR="00456F04" w:rsidRPr="00456F04" w:rsidRDefault="00456F04" w:rsidP="00456F04">
            <w:pPr>
              <w:widowControl/>
              <w:jc w:val="right"/>
            </w:pPr>
            <w:r w:rsidRPr="00456F04">
              <w:rPr>
                <w:rFonts w:hint="eastAsia"/>
              </w:rPr>
              <w:t>85</w:t>
            </w:r>
          </w:p>
        </w:tc>
        <w:tc>
          <w:tcPr>
            <w:tcW w:w="1147" w:type="dxa"/>
            <w:noWrap/>
            <w:hideMark/>
          </w:tcPr>
          <w:p w:rsidR="00456F04" w:rsidRPr="00456F04" w:rsidRDefault="00456F04" w:rsidP="00456F04">
            <w:pPr>
              <w:widowControl/>
              <w:jc w:val="right"/>
            </w:pPr>
            <w:r w:rsidRPr="00456F04">
              <w:rPr>
                <w:rFonts w:hint="eastAsia"/>
              </w:rPr>
              <w:t>0</w:t>
            </w:r>
          </w:p>
        </w:tc>
        <w:tc>
          <w:tcPr>
            <w:tcW w:w="1394" w:type="dxa"/>
            <w:noWrap/>
            <w:hideMark/>
          </w:tcPr>
          <w:p w:rsidR="00456F04" w:rsidRPr="00456F04" w:rsidRDefault="00456F04" w:rsidP="00456F04">
            <w:pPr>
              <w:widowControl/>
              <w:jc w:val="right"/>
            </w:pPr>
            <w:r w:rsidRPr="00456F04">
              <w:rPr>
                <w:rFonts w:hint="eastAsia"/>
              </w:rPr>
              <w:t>0</w:t>
            </w:r>
          </w:p>
        </w:tc>
        <w:tc>
          <w:tcPr>
            <w:tcW w:w="1223" w:type="dxa"/>
            <w:noWrap/>
            <w:hideMark/>
          </w:tcPr>
          <w:p w:rsidR="00456F04" w:rsidRPr="00456F04" w:rsidRDefault="00456F04" w:rsidP="00456F04">
            <w:pPr>
              <w:widowControl/>
              <w:jc w:val="right"/>
            </w:pPr>
            <w:r w:rsidRPr="00456F04">
              <w:rPr>
                <w:rFonts w:hint="eastAsia"/>
              </w:rPr>
              <w:t>0</w:t>
            </w:r>
          </w:p>
        </w:tc>
        <w:tc>
          <w:tcPr>
            <w:tcW w:w="1129" w:type="dxa"/>
            <w:noWrap/>
            <w:hideMark/>
          </w:tcPr>
          <w:p w:rsidR="00456F04" w:rsidRPr="00456F04" w:rsidRDefault="00456F04" w:rsidP="00456F04">
            <w:pPr>
              <w:widowControl/>
              <w:jc w:val="right"/>
            </w:pPr>
            <w:r w:rsidRPr="00456F04">
              <w:rPr>
                <w:rFonts w:hint="eastAsia"/>
              </w:rPr>
              <w:t>85</w:t>
            </w:r>
          </w:p>
        </w:tc>
      </w:tr>
      <w:tr w:rsidR="00456F04" w:rsidRPr="00456F04" w:rsidTr="00456F04">
        <w:trPr>
          <w:trHeight w:val="285"/>
        </w:trPr>
        <w:tc>
          <w:tcPr>
            <w:tcW w:w="1268" w:type="dxa"/>
            <w:hideMark/>
          </w:tcPr>
          <w:p w:rsidR="00456F04" w:rsidRPr="00456F04" w:rsidRDefault="00456F04" w:rsidP="00456F04">
            <w:pPr>
              <w:widowControl/>
              <w:jc w:val="right"/>
            </w:pPr>
            <w:r w:rsidRPr="00456F04">
              <w:rPr>
                <w:rFonts w:hint="eastAsia"/>
              </w:rPr>
              <w:t>210</w:t>
            </w:r>
          </w:p>
        </w:tc>
        <w:tc>
          <w:tcPr>
            <w:tcW w:w="1262" w:type="dxa"/>
            <w:hideMark/>
          </w:tcPr>
          <w:p w:rsidR="00456F04" w:rsidRPr="00456F04" w:rsidRDefault="00456F04" w:rsidP="00456F04">
            <w:pPr>
              <w:widowControl/>
              <w:jc w:val="right"/>
            </w:pPr>
            <w:r w:rsidRPr="00456F04">
              <w:rPr>
                <w:rFonts w:hint="eastAsia"/>
              </w:rPr>
              <w:t>210</w:t>
            </w:r>
          </w:p>
        </w:tc>
        <w:tc>
          <w:tcPr>
            <w:tcW w:w="1581" w:type="dxa"/>
            <w:noWrap/>
            <w:hideMark/>
          </w:tcPr>
          <w:p w:rsidR="00456F04" w:rsidRPr="00456F04" w:rsidRDefault="00456F04" w:rsidP="00456F04">
            <w:pPr>
              <w:widowControl/>
              <w:jc w:val="right"/>
            </w:pPr>
            <w:r w:rsidRPr="00456F04">
              <w:rPr>
                <w:rFonts w:hint="eastAsia"/>
              </w:rPr>
              <w:t>87.392827</w:t>
            </w:r>
          </w:p>
        </w:tc>
        <w:tc>
          <w:tcPr>
            <w:tcW w:w="1147" w:type="dxa"/>
            <w:noWrap/>
            <w:hideMark/>
          </w:tcPr>
          <w:p w:rsidR="00456F04" w:rsidRPr="00456F04" w:rsidRDefault="00456F04" w:rsidP="00456F04">
            <w:pPr>
              <w:widowControl/>
              <w:jc w:val="right"/>
            </w:pPr>
            <w:r w:rsidRPr="00456F04">
              <w:rPr>
                <w:rFonts w:hint="eastAsia"/>
              </w:rPr>
              <w:t>40.702827</w:t>
            </w:r>
          </w:p>
        </w:tc>
        <w:tc>
          <w:tcPr>
            <w:tcW w:w="1394" w:type="dxa"/>
            <w:noWrap/>
            <w:hideMark/>
          </w:tcPr>
          <w:p w:rsidR="00456F04" w:rsidRPr="00456F04" w:rsidRDefault="00456F04" w:rsidP="00456F04">
            <w:pPr>
              <w:widowControl/>
              <w:jc w:val="right"/>
            </w:pPr>
            <w:r w:rsidRPr="00456F04">
              <w:rPr>
                <w:rFonts w:hint="eastAsia"/>
              </w:rPr>
              <w:t>40.702827</w:t>
            </w:r>
          </w:p>
        </w:tc>
        <w:tc>
          <w:tcPr>
            <w:tcW w:w="1223" w:type="dxa"/>
            <w:noWrap/>
            <w:hideMark/>
          </w:tcPr>
          <w:p w:rsidR="00456F04" w:rsidRPr="00456F04" w:rsidRDefault="00456F04" w:rsidP="00456F04">
            <w:pPr>
              <w:widowControl/>
              <w:jc w:val="right"/>
            </w:pPr>
            <w:r w:rsidRPr="00456F04">
              <w:rPr>
                <w:rFonts w:hint="eastAsia"/>
              </w:rPr>
              <w:t>0</w:t>
            </w:r>
          </w:p>
        </w:tc>
        <w:tc>
          <w:tcPr>
            <w:tcW w:w="1129" w:type="dxa"/>
            <w:noWrap/>
            <w:hideMark/>
          </w:tcPr>
          <w:p w:rsidR="00456F04" w:rsidRPr="00456F04" w:rsidRDefault="00456F04" w:rsidP="00456F04">
            <w:pPr>
              <w:widowControl/>
              <w:jc w:val="right"/>
            </w:pPr>
            <w:r w:rsidRPr="00456F04">
              <w:rPr>
                <w:rFonts w:hint="eastAsia"/>
              </w:rPr>
              <w:t>46.69</w:t>
            </w:r>
          </w:p>
        </w:tc>
      </w:tr>
      <w:tr w:rsidR="00456F04" w:rsidRPr="00456F04" w:rsidTr="00456F04">
        <w:trPr>
          <w:trHeight w:val="285"/>
        </w:trPr>
        <w:tc>
          <w:tcPr>
            <w:tcW w:w="1268" w:type="dxa"/>
            <w:hideMark/>
          </w:tcPr>
          <w:p w:rsidR="00456F04" w:rsidRPr="00456F04" w:rsidRDefault="00456F04" w:rsidP="00456F04">
            <w:pPr>
              <w:widowControl/>
              <w:jc w:val="right"/>
            </w:pPr>
            <w:r w:rsidRPr="00456F04">
              <w:rPr>
                <w:rFonts w:hint="eastAsia"/>
              </w:rPr>
              <w:t>21007</w:t>
            </w:r>
          </w:p>
        </w:tc>
        <w:tc>
          <w:tcPr>
            <w:tcW w:w="1262" w:type="dxa"/>
            <w:hideMark/>
          </w:tcPr>
          <w:p w:rsidR="00456F04" w:rsidRPr="00456F04" w:rsidRDefault="00456F04" w:rsidP="00456F04">
            <w:pPr>
              <w:widowControl/>
              <w:jc w:val="right"/>
            </w:pPr>
            <w:r w:rsidRPr="00456F04">
              <w:rPr>
                <w:rFonts w:hint="eastAsia"/>
              </w:rPr>
              <w:t>21007</w:t>
            </w:r>
          </w:p>
        </w:tc>
        <w:tc>
          <w:tcPr>
            <w:tcW w:w="1581" w:type="dxa"/>
            <w:noWrap/>
            <w:hideMark/>
          </w:tcPr>
          <w:p w:rsidR="00456F04" w:rsidRPr="00456F04" w:rsidRDefault="00456F04" w:rsidP="00456F04">
            <w:pPr>
              <w:widowControl/>
              <w:jc w:val="right"/>
            </w:pPr>
            <w:r w:rsidRPr="00456F04">
              <w:rPr>
                <w:rFonts w:hint="eastAsia"/>
              </w:rPr>
              <w:t>11.69</w:t>
            </w:r>
          </w:p>
        </w:tc>
        <w:tc>
          <w:tcPr>
            <w:tcW w:w="1147" w:type="dxa"/>
            <w:noWrap/>
            <w:hideMark/>
          </w:tcPr>
          <w:p w:rsidR="00456F04" w:rsidRPr="00456F04" w:rsidRDefault="00456F04" w:rsidP="00456F04">
            <w:pPr>
              <w:widowControl/>
              <w:jc w:val="right"/>
            </w:pPr>
            <w:r w:rsidRPr="00456F04">
              <w:rPr>
                <w:rFonts w:hint="eastAsia"/>
              </w:rPr>
              <w:t>0</w:t>
            </w:r>
          </w:p>
        </w:tc>
        <w:tc>
          <w:tcPr>
            <w:tcW w:w="1394" w:type="dxa"/>
            <w:noWrap/>
            <w:hideMark/>
          </w:tcPr>
          <w:p w:rsidR="00456F04" w:rsidRPr="00456F04" w:rsidRDefault="00456F04" w:rsidP="00456F04">
            <w:pPr>
              <w:widowControl/>
              <w:jc w:val="right"/>
            </w:pPr>
            <w:r w:rsidRPr="00456F04">
              <w:rPr>
                <w:rFonts w:hint="eastAsia"/>
              </w:rPr>
              <w:t>0</w:t>
            </w:r>
          </w:p>
        </w:tc>
        <w:tc>
          <w:tcPr>
            <w:tcW w:w="1223" w:type="dxa"/>
            <w:noWrap/>
            <w:hideMark/>
          </w:tcPr>
          <w:p w:rsidR="00456F04" w:rsidRPr="00456F04" w:rsidRDefault="00456F04" w:rsidP="00456F04">
            <w:pPr>
              <w:widowControl/>
              <w:jc w:val="right"/>
            </w:pPr>
            <w:r w:rsidRPr="00456F04">
              <w:rPr>
                <w:rFonts w:hint="eastAsia"/>
              </w:rPr>
              <w:t>0</w:t>
            </w:r>
          </w:p>
        </w:tc>
        <w:tc>
          <w:tcPr>
            <w:tcW w:w="1129" w:type="dxa"/>
            <w:noWrap/>
            <w:hideMark/>
          </w:tcPr>
          <w:p w:rsidR="00456F04" w:rsidRPr="00456F04" w:rsidRDefault="00456F04" w:rsidP="00456F04">
            <w:pPr>
              <w:widowControl/>
              <w:jc w:val="right"/>
            </w:pPr>
            <w:r w:rsidRPr="00456F04">
              <w:rPr>
                <w:rFonts w:hint="eastAsia"/>
              </w:rPr>
              <w:t>11.69</w:t>
            </w:r>
          </w:p>
        </w:tc>
      </w:tr>
      <w:tr w:rsidR="00456F04" w:rsidRPr="00456F04" w:rsidTr="00456F04">
        <w:trPr>
          <w:trHeight w:val="285"/>
        </w:trPr>
        <w:tc>
          <w:tcPr>
            <w:tcW w:w="1268" w:type="dxa"/>
            <w:hideMark/>
          </w:tcPr>
          <w:p w:rsidR="00456F04" w:rsidRPr="00456F04" w:rsidRDefault="00456F04" w:rsidP="00456F04">
            <w:pPr>
              <w:widowControl/>
              <w:jc w:val="right"/>
            </w:pPr>
            <w:r w:rsidRPr="00456F04">
              <w:rPr>
                <w:rFonts w:hint="eastAsia"/>
              </w:rPr>
              <w:t>2100799</w:t>
            </w:r>
          </w:p>
        </w:tc>
        <w:tc>
          <w:tcPr>
            <w:tcW w:w="1262" w:type="dxa"/>
            <w:hideMark/>
          </w:tcPr>
          <w:p w:rsidR="00456F04" w:rsidRPr="00456F04" w:rsidRDefault="00456F04" w:rsidP="00456F04">
            <w:pPr>
              <w:widowControl/>
              <w:jc w:val="right"/>
            </w:pPr>
            <w:r w:rsidRPr="00456F04">
              <w:rPr>
                <w:rFonts w:hint="eastAsia"/>
              </w:rPr>
              <w:t>其他计划生育事务支出</w:t>
            </w:r>
          </w:p>
        </w:tc>
        <w:tc>
          <w:tcPr>
            <w:tcW w:w="1581" w:type="dxa"/>
            <w:noWrap/>
            <w:hideMark/>
          </w:tcPr>
          <w:p w:rsidR="00456F04" w:rsidRPr="00456F04" w:rsidRDefault="00456F04" w:rsidP="00456F04">
            <w:pPr>
              <w:widowControl/>
              <w:jc w:val="right"/>
            </w:pPr>
            <w:r w:rsidRPr="00456F04">
              <w:rPr>
                <w:rFonts w:hint="eastAsia"/>
              </w:rPr>
              <w:t>11.69</w:t>
            </w:r>
          </w:p>
        </w:tc>
        <w:tc>
          <w:tcPr>
            <w:tcW w:w="1147" w:type="dxa"/>
            <w:noWrap/>
            <w:hideMark/>
          </w:tcPr>
          <w:p w:rsidR="00456F04" w:rsidRPr="00456F04" w:rsidRDefault="00456F04" w:rsidP="00456F04">
            <w:pPr>
              <w:widowControl/>
              <w:jc w:val="right"/>
            </w:pPr>
            <w:r w:rsidRPr="00456F04">
              <w:rPr>
                <w:rFonts w:hint="eastAsia"/>
              </w:rPr>
              <w:t>0</w:t>
            </w:r>
          </w:p>
        </w:tc>
        <w:tc>
          <w:tcPr>
            <w:tcW w:w="1394" w:type="dxa"/>
            <w:noWrap/>
            <w:hideMark/>
          </w:tcPr>
          <w:p w:rsidR="00456F04" w:rsidRPr="00456F04" w:rsidRDefault="00456F04" w:rsidP="00456F04">
            <w:pPr>
              <w:widowControl/>
              <w:jc w:val="right"/>
            </w:pPr>
            <w:r w:rsidRPr="00456F04">
              <w:rPr>
                <w:rFonts w:hint="eastAsia"/>
              </w:rPr>
              <w:t>0</w:t>
            </w:r>
          </w:p>
        </w:tc>
        <w:tc>
          <w:tcPr>
            <w:tcW w:w="1223" w:type="dxa"/>
            <w:noWrap/>
            <w:hideMark/>
          </w:tcPr>
          <w:p w:rsidR="00456F04" w:rsidRPr="00456F04" w:rsidRDefault="00456F04" w:rsidP="00456F04">
            <w:pPr>
              <w:widowControl/>
              <w:jc w:val="right"/>
            </w:pPr>
            <w:r w:rsidRPr="00456F04">
              <w:rPr>
                <w:rFonts w:hint="eastAsia"/>
              </w:rPr>
              <w:t>0</w:t>
            </w:r>
          </w:p>
        </w:tc>
        <w:tc>
          <w:tcPr>
            <w:tcW w:w="1129" w:type="dxa"/>
            <w:noWrap/>
            <w:hideMark/>
          </w:tcPr>
          <w:p w:rsidR="00456F04" w:rsidRPr="00456F04" w:rsidRDefault="00456F04" w:rsidP="00456F04">
            <w:pPr>
              <w:widowControl/>
              <w:jc w:val="right"/>
            </w:pPr>
            <w:r w:rsidRPr="00456F04">
              <w:rPr>
                <w:rFonts w:hint="eastAsia"/>
              </w:rPr>
              <w:t>11.69</w:t>
            </w:r>
          </w:p>
        </w:tc>
      </w:tr>
      <w:tr w:rsidR="00456F04" w:rsidRPr="00456F04" w:rsidTr="00456F04">
        <w:trPr>
          <w:trHeight w:val="285"/>
        </w:trPr>
        <w:tc>
          <w:tcPr>
            <w:tcW w:w="1268" w:type="dxa"/>
            <w:hideMark/>
          </w:tcPr>
          <w:p w:rsidR="00456F04" w:rsidRPr="00456F04" w:rsidRDefault="00456F04" w:rsidP="00456F04">
            <w:pPr>
              <w:widowControl/>
              <w:jc w:val="right"/>
            </w:pPr>
            <w:r w:rsidRPr="00456F04">
              <w:rPr>
                <w:rFonts w:hint="eastAsia"/>
              </w:rPr>
              <w:t>21011</w:t>
            </w:r>
          </w:p>
        </w:tc>
        <w:tc>
          <w:tcPr>
            <w:tcW w:w="1262" w:type="dxa"/>
            <w:hideMark/>
          </w:tcPr>
          <w:p w:rsidR="00456F04" w:rsidRPr="00456F04" w:rsidRDefault="00456F04" w:rsidP="00456F04">
            <w:pPr>
              <w:widowControl/>
              <w:jc w:val="right"/>
            </w:pPr>
            <w:r w:rsidRPr="00456F04">
              <w:rPr>
                <w:rFonts w:hint="eastAsia"/>
              </w:rPr>
              <w:t>21011</w:t>
            </w:r>
          </w:p>
        </w:tc>
        <w:tc>
          <w:tcPr>
            <w:tcW w:w="1581" w:type="dxa"/>
            <w:noWrap/>
            <w:hideMark/>
          </w:tcPr>
          <w:p w:rsidR="00456F04" w:rsidRPr="00456F04" w:rsidRDefault="00456F04" w:rsidP="00456F04">
            <w:pPr>
              <w:widowControl/>
              <w:jc w:val="right"/>
            </w:pPr>
            <w:r w:rsidRPr="00456F04">
              <w:rPr>
                <w:rFonts w:hint="eastAsia"/>
              </w:rPr>
              <w:t>40.702827</w:t>
            </w:r>
          </w:p>
        </w:tc>
        <w:tc>
          <w:tcPr>
            <w:tcW w:w="1147" w:type="dxa"/>
            <w:noWrap/>
            <w:hideMark/>
          </w:tcPr>
          <w:p w:rsidR="00456F04" w:rsidRPr="00456F04" w:rsidRDefault="00456F04" w:rsidP="00456F04">
            <w:pPr>
              <w:widowControl/>
              <w:jc w:val="right"/>
            </w:pPr>
            <w:r w:rsidRPr="00456F04">
              <w:rPr>
                <w:rFonts w:hint="eastAsia"/>
              </w:rPr>
              <w:t>40.702827</w:t>
            </w:r>
          </w:p>
        </w:tc>
        <w:tc>
          <w:tcPr>
            <w:tcW w:w="1394" w:type="dxa"/>
            <w:noWrap/>
            <w:hideMark/>
          </w:tcPr>
          <w:p w:rsidR="00456F04" w:rsidRPr="00456F04" w:rsidRDefault="00456F04" w:rsidP="00456F04">
            <w:pPr>
              <w:widowControl/>
              <w:jc w:val="right"/>
            </w:pPr>
            <w:r w:rsidRPr="00456F04">
              <w:rPr>
                <w:rFonts w:hint="eastAsia"/>
              </w:rPr>
              <w:t>40.702827</w:t>
            </w:r>
          </w:p>
        </w:tc>
        <w:tc>
          <w:tcPr>
            <w:tcW w:w="1223" w:type="dxa"/>
            <w:noWrap/>
            <w:hideMark/>
          </w:tcPr>
          <w:p w:rsidR="00456F04" w:rsidRPr="00456F04" w:rsidRDefault="00456F04" w:rsidP="00456F04">
            <w:pPr>
              <w:widowControl/>
              <w:jc w:val="right"/>
            </w:pPr>
            <w:r w:rsidRPr="00456F04">
              <w:rPr>
                <w:rFonts w:hint="eastAsia"/>
              </w:rPr>
              <w:t>0</w:t>
            </w:r>
          </w:p>
        </w:tc>
        <w:tc>
          <w:tcPr>
            <w:tcW w:w="1129" w:type="dxa"/>
            <w:noWrap/>
            <w:hideMark/>
          </w:tcPr>
          <w:p w:rsidR="00456F04" w:rsidRPr="00456F04" w:rsidRDefault="00456F04" w:rsidP="00456F04">
            <w:pPr>
              <w:widowControl/>
              <w:jc w:val="right"/>
            </w:pPr>
            <w:r w:rsidRPr="00456F04">
              <w:rPr>
                <w:rFonts w:hint="eastAsia"/>
              </w:rPr>
              <w:t>0</w:t>
            </w:r>
          </w:p>
        </w:tc>
      </w:tr>
      <w:tr w:rsidR="00456F04" w:rsidRPr="00456F04" w:rsidTr="00456F04">
        <w:trPr>
          <w:trHeight w:val="285"/>
        </w:trPr>
        <w:tc>
          <w:tcPr>
            <w:tcW w:w="1268" w:type="dxa"/>
            <w:hideMark/>
          </w:tcPr>
          <w:p w:rsidR="00456F04" w:rsidRPr="00456F04" w:rsidRDefault="00456F04" w:rsidP="00456F04">
            <w:pPr>
              <w:widowControl/>
              <w:jc w:val="right"/>
            </w:pPr>
            <w:r w:rsidRPr="00456F04">
              <w:rPr>
                <w:rFonts w:hint="eastAsia"/>
              </w:rPr>
              <w:lastRenderedPageBreak/>
              <w:t>2101101</w:t>
            </w:r>
          </w:p>
        </w:tc>
        <w:tc>
          <w:tcPr>
            <w:tcW w:w="1262" w:type="dxa"/>
            <w:hideMark/>
          </w:tcPr>
          <w:p w:rsidR="00456F04" w:rsidRPr="00456F04" w:rsidRDefault="00456F04" w:rsidP="00456F04">
            <w:pPr>
              <w:widowControl/>
              <w:jc w:val="right"/>
            </w:pPr>
            <w:r w:rsidRPr="00456F04">
              <w:rPr>
                <w:rFonts w:hint="eastAsia"/>
              </w:rPr>
              <w:t>行政单位医疗</w:t>
            </w:r>
          </w:p>
        </w:tc>
        <w:tc>
          <w:tcPr>
            <w:tcW w:w="1581" w:type="dxa"/>
            <w:noWrap/>
            <w:hideMark/>
          </w:tcPr>
          <w:p w:rsidR="00456F04" w:rsidRPr="00456F04" w:rsidRDefault="00456F04" w:rsidP="00456F04">
            <w:pPr>
              <w:widowControl/>
              <w:jc w:val="right"/>
            </w:pPr>
            <w:r w:rsidRPr="00456F04">
              <w:rPr>
                <w:rFonts w:hint="eastAsia"/>
              </w:rPr>
              <w:t>40.702827</w:t>
            </w:r>
          </w:p>
        </w:tc>
        <w:tc>
          <w:tcPr>
            <w:tcW w:w="1147" w:type="dxa"/>
            <w:noWrap/>
            <w:hideMark/>
          </w:tcPr>
          <w:p w:rsidR="00456F04" w:rsidRPr="00456F04" w:rsidRDefault="00456F04" w:rsidP="00456F04">
            <w:pPr>
              <w:widowControl/>
              <w:jc w:val="right"/>
            </w:pPr>
            <w:r w:rsidRPr="00456F04">
              <w:rPr>
                <w:rFonts w:hint="eastAsia"/>
              </w:rPr>
              <w:t>40.702827</w:t>
            </w:r>
          </w:p>
        </w:tc>
        <w:tc>
          <w:tcPr>
            <w:tcW w:w="1394" w:type="dxa"/>
            <w:noWrap/>
            <w:hideMark/>
          </w:tcPr>
          <w:p w:rsidR="00456F04" w:rsidRPr="00456F04" w:rsidRDefault="00456F04" w:rsidP="00456F04">
            <w:pPr>
              <w:widowControl/>
              <w:jc w:val="right"/>
            </w:pPr>
            <w:r w:rsidRPr="00456F04">
              <w:rPr>
                <w:rFonts w:hint="eastAsia"/>
              </w:rPr>
              <w:t>40.702827</w:t>
            </w:r>
          </w:p>
        </w:tc>
        <w:tc>
          <w:tcPr>
            <w:tcW w:w="1223" w:type="dxa"/>
            <w:noWrap/>
            <w:hideMark/>
          </w:tcPr>
          <w:p w:rsidR="00456F04" w:rsidRPr="00456F04" w:rsidRDefault="00456F04" w:rsidP="00456F04">
            <w:pPr>
              <w:widowControl/>
              <w:jc w:val="right"/>
            </w:pPr>
            <w:r w:rsidRPr="00456F04">
              <w:rPr>
                <w:rFonts w:hint="eastAsia"/>
              </w:rPr>
              <w:t>0</w:t>
            </w:r>
          </w:p>
        </w:tc>
        <w:tc>
          <w:tcPr>
            <w:tcW w:w="1129" w:type="dxa"/>
            <w:noWrap/>
            <w:hideMark/>
          </w:tcPr>
          <w:p w:rsidR="00456F04" w:rsidRPr="00456F04" w:rsidRDefault="00456F04" w:rsidP="00456F04">
            <w:pPr>
              <w:widowControl/>
              <w:jc w:val="right"/>
            </w:pPr>
            <w:r w:rsidRPr="00456F04">
              <w:rPr>
                <w:rFonts w:hint="eastAsia"/>
              </w:rPr>
              <w:t>0</w:t>
            </w:r>
          </w:p>
        </w:tc>
      </w:tr>
      <w:tr w:rsidR="00456F04" w:rsidRPr="00456F04" w:rsidTr="00456F04">
        <w:trPr>
          <w:trHeight w:val="285"/>
        </w:trPr>
        <w:tc>
          <w:tcPr>
            <w:tcW w:w="1268" w:type="dxa"/>
            <w:hideMark/>
          </w:tcPr>
          <w:p w:rsidR="00456F04" w:rsidRPr="00456F04" w:rsidRDefault="00456F04" w:rsidP="00456F04">
            <w:pPr>
              <w:widowControl/>
              <w:jc w:val="right"/>
            </w:pPr>
            <w:r w:rsidRPr="00456F04">
              <w:rPr>
                <w:rFonts w:hint="eastAsia"/>
              </w:rPr>
              <w:t>21014</w:t>
            </w:r>
          </w:p>
        </w:tc>
        <w:tc>
          <w:tcPr>
            <w:tcW w:w="1262" w:type="dxa"/>
            <w:hideMark/>
          </w:tcPr>
          <w:p w:rsidR="00456F04" w:rsidRPr="00456F04" w:rsidRDefault="00456F04" w:rsidP="00456F04">
            <w:pPr>
              <w:widowControl/>
              <w:jc w:val="right"/>
            </w:pPr>
            <w:r w:rsidRPr="00456F04">
              <w:rPr>
                <w:rFonts w:hint="eastAsia"/>
              </w:rPr>
              <w:t>21014</w:t>
            </w:r>
          </w:p>
        </w:tc>
        <w:tc>
          <w:tcPr>
            <w:tcW w:w="1581" w:type="dxa"/>
            <w:noWrap/>
            <w:hideMark/>
          </w:tcPr>
          <w:p w:rsidR="00456F04" w:rsidRPr="00456F04" w:rsidRDefault="00456F04" w:rsidP="00456F04">
            <w:pPr>
              <w:widowControl/>
              <w:jc w:val="right"/>
            </w:pPr>
            <w:r w:rsidRPr="00456F04">
              <w:rPr>
                <w:rFonts w:hint="eastAsia"/>
              </w:rPr>
              <w:t>35</w:t>
            </w:r>
          </w:p>
        </w:tc>
        <w:tc>
          <w:tcPr>
            <w:tcW w:w="1147" w:type="dxa"/>
            <w:noWrap/>
            <w:hideMark/>
          </w:tcPr>
          <w:p w:rsidR="00456F04" w:rsidRPr="00456F04" w:rsidRDefault="00456F04" w:rsidP="00456F04">
            <w:pPr>
              <w:widowControl/>
              <w:jc w:val="right"/>
            </w:pPr>
            <w:r w:rsidRPr="00456F04">
              <w:rPr>
                <w:rFonts w:hint="eastAsia"/>
              </w:rPr>
              <w:t>0</w:t>
            </w:r>
          </w:p>
        </w:tc>
        <w:tc>
          <w:tcPr>
            <w:tcW w:w="1394" w:type="dxa"/>
            <w:noWrap/>
            <w:hideMark/>
          </w:tcPr>
          <w:p w:rsidR="00456F04" w:rsidRPr="00456F04" w:rsidRDefault="00456F04" w:rsidP="00456F04">
            <w:pPr>
              <w:widowControl/>
              <w:jc w:val="right"/>
            </w:pPr>
            <w:r w:rsidRPr="00456F04">
              <w:rPr>
                <w:rFonts w:hint="eastAsia"/>
              </w:rPr>
              <w:t>0</w:t>
            </w:r>
          </w:p>
        </w:tc>
        <w:tc>
          <w:tcPr>
            <w:tcW w:w="1223" w:type="dxa"/>
            <w:noWrap/>
            <w:hideMark/>
          </w:tcPr>
          <w:p w:rsidR="00456F04" w:rsidRPr="00456F04" w:rsidRDefault="00456F04" w:rsidP="00456F04">
            <w:pPr>
              <w:widowControl/>
              <w:jc w:val="right"/>
            </w:pPr>
            <w:r w:rsidRPr="00456F04">
              <w:rPr>
                <w:rFonts w:hint="eastAsia"/>
              </w:rPr>
              <w:t>0</w:t>
            </w:r>
          </w:p>
        </w:tc>
        <w:tc>
          <w:tcPr>
            <w:tcW w:w="1129" w:type="dxa"/>
            <w:noWrap/>
            <w:hideMark/>
          </w:tcPr>
          <w:p w:rsidR="00456F04" w:rsidRPr="00456F04" w:rsidRDefault="00456F04" w:rsidP="00456F04">
            <w:pPr>
              <w:widowControl/>
              <w:jc w:val="right"/>
            </w:pPr>
            <w:r w:rsidRPr="00456F04">
              <w:rPr>
                <w:rFonts w:hint="eastAsia"/>
              </w:rPr>
              <w:t>35</w:t>
            </w:r>
          </w:p>
        </w:tc>
      </w:tr>
      <w:tr w:rsidR="00456F04" w:rsidRPr="00456F04" w:rsidTr="00456F04">
        <w:trPr>
          <w:trHeight w:val="285"/>
        </w:trPr>
        <w:tc>
          <w:tcPr>
            <w:tcW w:w="1268" w:type="dxa"/>
            <w:hideMark/>
          </w:tcPr>
          <w:p w:rsidR="00456F04" w:rsidRPr="00456F04" w:rsidRDefault="00456F04" w:rsidP="00456F04">
            <w:pPr>
              <w:widowControl/>
              <w:jc w:val="right"/>
            </w:pPr>
            <w:r w:rsidRPr="00456F04">
              <w:rPr>
                <w:rFonts w:hint="eastAsia"/>
              </w:rPr>
              <w:t>2101401</w:t>
            </w:r>
          </w:p>
        </w:tc>
        <w:tc>
          <w:tcPr>
            <w:tcW w:w="1262" w:type="dxa"/>
            <w:hideMark/>
          </w:tcPr>
          <w:p w:rsidR="00456F04" w:rsidRPr="00456F04" w:rsidRDefault="00456F04" w:rsidP="00456F04">
            <w:pPr>
              <w:widowControl/>
              <w:jc w:val="right"/>
            </w:pPr>
            <w:r w:rsidRPr="00456F04">
              <w:rPr>
                <w:rFonts w:hint="eastAsia"/>
              </w:rPr>
              <w:t>优抚对象医疗补助</w:t>
            </w:r>
          </w:p>
        </w:tc>
        <w:tc>
          <w:tcPr>
            <w:tcW w:w="1581" w:type="dxa"/>
            <w:noWrap/>
            <w:hideMark/>
          </w:tcPr>
          <w:p w:rsidR="00456F04" w:rsidRPr="00456F04" w:rsidRDefault="00456F04" w:rsidP="00456F04">
            <w:pPr>
              <w:widowControl/>
              <w:jc w:val="right"/>
            </w:pPr>
            <w:r w:rsidRPr="00456F04">
              <w:rPr>
                <w:rFonts w:hint="eastAsia"/>
              </w:rPr>
              <w:t>35</w:t>
            </w:r>
          </w:p>
        </w:tc>
        <w:tc>
          <w:tcPr>
            <w:tcW w:w="1147" w:type="dxa"/>
            <w:noWrap/>
            <w:hideMark/>
          </w:tcPr>
          <w:p w:rsidR="00456F04" w:rsidRPr="00456F04" w:rsidRDefault="00456F04" w:rsidP="00456F04">
            <w:pPr>
              <w:widowControl/>
              <w:jc w:val="right"/>
            </w:pPr>
            <w:r w:rsidRPr="00456F04">
              <w:rPr>
                <w:rFonts w:hint="eastAsia"/>
              </w:rPr>
              <w:t>0</w:t>
            </w:r>
          </w:p>
        </w:tc>
        <w:tc>
          <w:tcPr>
            <w:tcW w:w="1394" w:type="dxa"/>
            <w:noWrap/>
            <w:hideMark/>
          </w:tcPr>
          <w:p w:rsidR="00456F04" w:rsidRPr="00456F04" w:rsidRDefault="00456F04" w:rsidP="00456F04">
            <w:pPr>
              <w:widowControl/>
              <w:jc w:val="right"/>
            </w:pPr>
            <w:r w:rsidRPr="00456F04">
              <w:rPr>
                <w:rFonts w:hint="eastAsia"/>
              </w:rPr>
              <w:t>0</w:t>
            </w:r>
          </w:p>
        </w:tc>
        <w:tc>
          <w:tcPr>
            <w:tcW w:w="1223" w:type="dxa"/>
            <w:noWrap/>
            <w:hideMark/>
          </w:tcPr>
          <w:p w:rsidR="00456F04" w:rsidRPr="00456F04" w:rsidRDefault="00456F04" w:rsidP="00456F04">
            <w:pPr>
              <w:widowControl/>
              <w:jc w:val="right"/>
            </w:pPr>
            <w:r w:rsidRPr="00456F04">
              <w:rPr>
                <w:rFonts w:hint="eastAsia"/>
              </w:rPr>
              <w:t>0</w:t>
            </w:r>
          </w:p>
        </w:tc>
        <w:tc>
          <w:tcPr>
            <w:tcW w:w="1129" w:type="dxa"/>
            <w:noWrap/>
            <w:hideMark/>
          </w:tcPr>
          <w:p w:rsidR="00456F04" w:rsidRPr="00456F04" w:rsidRDefault="00456F04" w:rsidP="00456F04">
            <w:pPr>
              <w:widowControl/>
              <w:jc w:val="right"/>
            </w:pPr>
            <w:r w:rsidRPr="00456F04">
              <w:rPr>
                <w:rFonts w:hint="eastAsia"/>
              </w:rPr>
              <w:t>35</w:t>
            </w:r>
          </w:p>
        </w:tc>
      </w:tr>
      <w:tr w:rsidR="00456F04" w:rsidRPr="00456F04" w:rsidTr="00456F04">
        <w:trPr>
          <w:trHeight w:val="285"/>
        </w:trPr>
        <w:tc>
          <w:tcPr>
            <w:tcW w:w="1268" w:type="dxa"/>
            <w:hideMark/>
          </w:tcPr>
          <w:p w:rsidR="00456F04" w:rsidRPr="00456F04" w:rsidRDefault="00456F04" w:rsidP="00456F04">
            <w:pPr>
              <w:widowControl/>
              <w:jc w:val="right"/>
            </w:pPr>
            <w:r w:rsidRPr="00456F04">
              <w:rPr>
                <w:rFonts w:hint="eastAsia"/>
              </w:rPr>
              <w:t>212</w:t>
            </w:r>
          </w:p>
        </w:tc>
        <w:tc>
          <w:tcPr>
            <w:tcW w:w="1262" w:type="dxa"/>
            <w:hideMark/>
          </w:tcPr>
          <w:p w:rsidR="00456F04" w:rsidRPr="00456F04" w:rsidRDefault="00456F04" w:rsidP="00456F04">
            <w:pPr>
              <w:widowControl/>
              <w:jc w:val="right"/>
            </w:pPr>
            <w:r w:rsidRPr="00456F04">
              <w:rPr>
                <w:rFonts w:hint="eastAsia"/>
              </w:rPr>
              <w:t>212</w:t>
            </w:r>
          </w:p>
        </w:tc>
        <w:tc>
          <w:tcPr>
            <w:tcW w:w="1581" w:type="dxa"/>
            <w:noWrap/>
            <w:hideMark/>
          </w:tcPr>
          <w:p w:rsidR="00456F04" w:rsidRPr="00456F04" w:rsidRDefault="00456F04" w:rsidP="00456F04">
            <w:pPr>
              <w:widowControl/>
              <w:jc w:val="right"/>
            </w:pPr>
            <w:r w:rsidRPr="00456F04">
              <w:rPr>
                <w:rFonts w:hint="eastAsia"/>
              </w:rPr>
              <w:t>8</w:t>
            </w:r>
          </w:p>
        </w:tc>
        <w:tc>
          <w:tcPr>
            <w:tcW w:w="1147" w:type="dxa"/>
            <w:noWrap/>
            <w:hideMark/>
          </w:tcPr>
          <w:p w:rsidR="00456F04" w:rsidRPr="00456F04" w:rsidRDefault="00456F04" w:rsidP="00456F04">
            <w:pPr>
              <w:widowControl/>
              <w:jc w:val="right"/>
            </w:pPr>
            <w:r w:rsidRPr="00456F04">
              <w:rPr>
                <w:rFonts w:hint="eastAsia"/>
              </w:rPr>
              <w:t>0</w:t>
            </w:r>
          </w:p>
        </w:tc>
        <w:tc>
          <w:tcPr>
            <w:tcW w:w="1394" w:type="dxa"/>
            <w:noWrap/>
            <w:hideMark/>
          </w:tcPr>
          <w:p w:rsidR="00456F04" w:rsidRPr="00456F04" w:rsidRDefault="00456F04" w:rsidP="00456F04">
            <w:pPr>
              <w:widowControl/>
              <w:jc w:val="right"/>
            </w:pPr>
            <w:r w:rsidRPr="00456F04">
              <w:rPr>
                <w:rFonts w:hint="eastAsia"/>
              </w:rPr>
              <w:t>0</w:t>
            </w:r>
          </w:p>
        </w:tc>
        <w:tc>
          <w:tcPr>
            <w:tcW w:w="1223" w:type="dxa"/>
            <w:noWrap/>
            <w:hideMark/>
          </w:tcPr>
          <w:p w:rsidR="00456F04" w:rsidRPr="00456F04" w:rsidRDefault="00456F04" w:rsidP="00456F04">
            <w:pPr>
              <w:widowControl/>
              <w:jc w:val="right"/>
            </w:pPr>
            <w:r w:rsidRPr="00456F04">
              <w:rPr>
                <w:rFonts w:hint="eastAsia"/>
              </w:rPr>
              <w:t>0</w:t>
            </w:r>
          </w:p>
        </w:tc>
        <w:tc>
          <w:tcPr>
            <w:tcW w:w="1129" w:type="dxa"/>
            <w:noWrap/>
            <w:hideMark/>
          </w:tcPr>
          <w:p w:rsidR="00456F04" w:rsidRPr="00456F04" w:rsidRDefault="00456F04" w:rsidP="00456F04">
            <w:pPr>
              <w:widowControl/>
              <w:jc w:val="right"/>
            </w:pPr>
            <w:r w:rsidRPr="00456F04">
              <w:rPr>
                <w:rFonts w:hint="eastAsia"/>
              </w:rPr>
              <w:t>8</w:t>
            </w:r>
          </w:p>
        </w:tc>
      </w:tr>
      <w:tr w:rsidR="00456F04" w:rsidRPr="00456F04" w:rsidTr="00456F04">
        <w:trPr>
          <w:trHeight w:val="285"/>
        </w:trPr>
        <w:tc>
          <w:tcPr>
            <w:tcW w:w="1268" w:type="dxa"/>
            <w:hideMark/>
          </w:tcPr>
          <w:p w:rsidR="00456F04" w:rsidRPr="00456F04" w:rsidRDefault="00456F04" w:rsidP="00456F04">
            <w:pPr>
              <w:widowControl/>
              <w:jc w:val="right"/>
            </w:pPr>
            <w:r w:rsidRPr="00456F04">
              <w:rPr>
                <w:rFonts w:hint="eastAsia"/>
              </w:rPr>
              <w:t>21205</w:t>
            </w:r>
          </w:p>
        </w:tc>
        <w:tc>
          <w:tcPr>
            <w:tcW w:w="1262" w:type="dxa"/>
            <w:hideMark/>
          </w:tcPr>
          <w:p w:rsidR="00456F04" w:rsidRPr="00456F04" w:rsidRDefault="00456F04" w:rsidP="00456F04">
            <w:pPr>
              <w:widowControl/>
              <w:jc w:val="right"/>
            </w:pPr>
            <w:r w:rsidRPr="00456F04">
              <w:rPr>
                <w:rFonts w:hint="eastAsia"/>
              </w:rPr>
              <w:t>21205</w:t>
            </w:r>
          </w:p>
        </w:tc>
        <w:tc>
          <w:tcPr>
            <w:tcW w:w="1581" w:type="dxa"/>
            <w:noWrap/>
            <w:hideMark/>
          </w:tcPr>
          <w:p w:rsidR="00456F04" w:rsidRPr="00456F04" w:rsidRDefault="00456F04" w:rsidP="00456F04">
            <w:pPr>
              <w:widowControl/>
              <w:jc w:val="right"/>
            </w:pPr>
            <w:r w:rsidRPr="00456F04">
              <w:rPr>
                <w:rFonts w:hint="eastAsia"/>
              </w:rPr>
              <w:t>8</w:t>
            </w:r>
          </w:p>
        </w:tc>
        <w:tc>
          <w:tcPr>
            <w:tcW w:w="1147" w:type="dxa"/>
            <w:noWrap/>
            <w:hideMark/>
          </w:tcPr>
          <w:p w:rsidR="00456F04" w:rsidRPr="00456F04" w:rsidRDefault="00456F04" w:rsidP="00456F04">
            <w:pPr>
              <w:widowControl/>
              <w:jc w:val="right"/>
            </w:pPr>
            <w:r w:rsidRPr="00456F04">
              <w:rPr>
                <w:rFonts w:hint="eastAsia"/>
              </w:rPr>
              <w:t>0</w:t>
            </w:r>
          </w:p>
        </w:tc>
        <w:tc>
          <w:tcPr>
            <w:tcW w:w="1394" w:type="dxa"/>
            <w:noWrap/>
            <w:hideMark/>
          </w:tcPr>
          <w:p w:rsidR="00456F04" w:rsidRPr="00456F04" w:rsidRDefault="00456F04" w:rsidP="00456F04">
            <w:pPr>
              <w:widowControl/>
              <w:jc w:val="right"/>
            </w:pPr>
            <w:r w:rsidRPr="00456F04">
              <w:rPr>
                <w:rFonts w:hint="eastAsia"/>
              </w:rPr>
              <w:t>0</w:t>
            </w:r>
          </w:p>
        </w:tc>
        <w:tc>
          <w:tcPr>
            <w:tcW w:w="1223" w:type="dxa"/>
            <w:noWrap/>
            <w:hideMark/>
          </w:tcPr>
          <w:p w:rsidR="00456F04" w:rsidRPr="00456F04" w:rsidRDefault="00456F04" w:rsidP="00456F04">
            <w:pPr>
              <w:widowControl/>
              <w:jc w:val="right"/>
            </w:pPr>
            <w:r w:rsidRPr="00456F04">
              <w:rPr>
                <w:rFonts w:hint="eastAsia"/>
              </w:rPr>
              <w:t>0</w:t>
            </w:r>
          </w:p>
        </w:tc>
        <w:tc>
          <w:tcPr>
            <w:tcW w:w="1129" w:type="dxa"/>
            <w:noWrap/>
            <w:hideMark/>
          </w:tcPr>
          <w:p w:rsidR="00456F04" w:rsidRPr="00456F04" w:rsidRDefault="00456F04" w:rsidP="00456F04">
            <w:pPr>
              <w:widowControl/>
              <w:jc w:val="right"/>
            </w:pPr>
            <w:r w:rsidRPr="00456F04">
              <w:rPr>
                <w:rFonts w:hint="eastAsia"/>
              </w:rPr>
              <w:t>8</w:t>
            </w:r>
          </w:p>
        </w:tc>
      </w:tr>
      <w:tr w:rsidR="00456F04" w:rsidRPr="00456F04" w:rsidTr="00456F04">
        <w:trPr>
          <w:trHeight w:val="285"/>
        </w:trPr>
        <w:tc>
          <w:tcPr>
            <w:tcW w:w="1268" w:type="dxa"/>
            <w:hideMark/>
          </w:tcPr>
          <w:p w:rsidR="00456F04" w:rsidRPr="00456F04" w:rsidRDefault="00456F04" w:rsidP="00456F04">
            <w:pPr>
              <w:widowControl/>
              <w:jc w:val="right"/>
            </w:pPr>
            <w:r w:rsidRPr="00456F04">
              <w:rPr>
                <w:rFonts w:hint="eastAsia"/>
              </w:rPr>
              <w:t>2120501</w:t>
            </w:r>
          </w:p>
        </w:tc>
        <w:tc>
          <w:tcPr>
            <w:tcW w:w="1262" w:type="dxa"/>
            <w:hideMark/>
          </w:tcPr>
          <w:p w:rsidR="00456F04" w:rsidRPr="00456F04" w:rsidRDefault="00456F04" w:rsidP="00456F04">
            <w:pPr>
              <w:widowControl/>
              <w:jc w:val="right"/>
            </w:pPr>
            <w:r w:rsidRPr="00456F04">
              <w:rPr>
                <w:rFonts w:hint="eastAsia"/>
              </w:rPr>
              <w:t>城乡社区环境卫生</w:t>
            </w:r>
          </w:p>
        </w:tc>
        <w:tc>
          <w:tcPr>
            <w:tcW w:w="1581" w:type="dxa"/>
            <w:noWrap/>
            <w:hideMark/>
          </w:tcPr>
          <w:p w:rsidR="00456F04" w:rsidRPr="00456F04" w:rsidRDefault="00456F04" w:rsidP="00456F04">
            <w:pPr>
              <w:widowControl/>
              <w:jc w:val="right"/>
            </w:pPr>
            <w:r w:rsidRPr="00456F04">
              <w:rPr>
                <w:rFonts w:hint="eastAsia"/>
              </w:rPr>
              <w:t>8</w:t>
            </w:r>
          </w:p>
        </w:tc>
        <w:tc>
          <w:tcPr>
            <w:tcW w:w="1147" w:type="dxa"/>
            <w:noWrap/>
            <w:hideMark/>
          </w:tcPr>
          <w:p w:rsidR="00456F04" w:rsidRPr="00456F04" w:rsidRDefault="00456F04" w:rsidP="00456F04">
            <w:pPr>
              <w:widowControl/>
              <w:jc w:val="right"/>
            </w:pPr>
            <w:r w:rsidRPr="00456F04">
              <w:rPr>
                <w:rFonts w:hint="eastAsia"/>
              </w:rPr>
              <w:t>0</w:t>
            </w:r>
          </w:p>
        </w:tc>
        <w:tc>
          <w:tcPr>
            <w:tcW w:w="1394" w:type="dxa"/>
            <w:noWrap/>
            <w:hideMark/>
          </w:tcPr>
          <w:p w:rsidR="00456F04" w:rsidRPr="00456F04" w:rsidRDefault="00456F04" w:rsidP="00456F04">
            <w:pPr>
              <w:widowControl/>
              <w:jc w:val="right"/>
            </w:pPr>
            <w:r w:rsidRPr="00456F04">
              <w:rPr>
                <w:rFonts w:hint="eastAsia"/>
              </w:rPr>
              <w:t>0</w:t>
            </w:r>
          </w:p>
        </w:tc>
        <w:tc>
          <w:tcPr>
            <w:tcW w:w="1223" w:type="dxa"/>
            <w:noWrap/>
            <w:hideMark/>
          </w:tcPr>
          <w:p w:rsidR="00456F04" w:rsidRPr="00456F04" w:rsidRDefault="00456F04" w:rsidP="00456F04">
            <w:pPr>
              <w:widowControl/>
              <w:jc w:val="right"/>
            </w:pPr>
            <w:r w:rsidRPr="00456F04">
              <w:rPr>
                <w:rFonts w:hint="eastAsia"/>
              </w:rPr>
              <w:t>0</w:t>
            </w:r>
          </w:p>
        </w:tc>
        <w:tc>
          <w:tcPr>
            <w:tcW w:w="1129" w:type="dxa"/>
            <w:noWrap/>
            <w:hideMark/>
          </w:tcPr>
          <w:p w:rsidR="00456F04" w:rsidRPr="00456F04" w:rsidRDefault="00456F04" w:rsidP="00456F04">
            <w:pPr>
              <w:widowControl/>
              <w:jc w:val="right"/>
            </w:pPr>
            <w:r w:rsidRPr="00456F04">
              <w:rPr>
                <w:rFonts w:hint="eastAsia"/>
              </w:rPr>
              <w:t>8</w:t>
            </w:r>
          </w:p>
        </w:tc>
      </w:tr>
      <w:tr w:rsidR="00456F04" w:rsidRPr="00456F04" w:rsidTr="00456F04">
        <w:trPr>
          <w:trHeight w:val="285"/>
        </w:trPr>
        <w:tc>
          <w:tcPr>
            <w:tcW w:w="1268" w:type="dxa"/>
            <w:hideMark/>
          </w:tcPr>
          <w:p w:rsidR="00456F04" w:rsidRPr="00456F04" w:rsidRDefault="00456F04" w:rsidP="00456F04">
            <w:pPr>
              <w:widowControl/>
              <w:jc w:val="right"/>
            </w:pPr>
            <w:r w:rsidRPr="00456F04">
              <w:rPr>
                <w:rFonts w:hint="eastAsia"/>
              </w:rPr>
              <w:t>213</w:t>
            </w:r>
          </w:p>
        </w:tc>
        <w:tc>
          <w:tcPr>
            <w:tcW w:w="1262" w:type="dxa"/>
            <w:hideMark/>
          </w:tcPr>
          <w:p w:rsidR="00456F04" w:rsidRPr="00456F04" w:rsidRDefault="00456F04" w:rsidP="00456F04">
            <w:pPr>
              <w:widowControl/>
              <w:jc w:val="right"/>
            </w:pPr>
            <w:r w:rsidRPr="00456F04">
              <w:rPr>
                <w:rFonts w:hint="eastAsia"/>
              </w:rPr>
              <w:t>213</w:t>
            </w:r>
          </w:p>
        </w:tc>
        <w:tc>
          <w:tcPr>
            <w:tcW w:w="1581" w:type="dxa"/>
            <w:noWrap/>
            <w:hideMark/>
          </w:tcPr>
          <w:p w:rsidR="00456F04" w:rsidRPr="00456F04" w:rsidRDefault="00456F04" w:rsidP="00456F04">
            <w:pPr>
              <w:widowControl/>
              <w:jc w:val="right"/>
            </w:pPr>
            <w:r w:rsidRPr="00456F04">
              <w:rPr>
                <w:rFonts w:hint="eastAsia"/>
              </w:rPr>
              <w:t>73.77</w:t>
            </w:r>
          </w:p>
        </w:tc>
        <w:tc>
          <w:tcPr>
            <w:tcW w:w="1147" w:type="dxa"/>
            <w:noWrap/>
            <w:hideMark/>
          </w:tcPr>
          <w:p w:rsidR="00456F04" w:rsidRPr="00456F04" w:rsidRDefault="00456F04" w:rsidP="00456F04">
            <w:pPr>
              <w:widowControl/>
              <w:jc w:val="right"/>
            </w:pPr>
            <w:r w:rsidRPr="00456F04">
              <w:rPr>
                <w:rFonts w:hint="eastAsia"/>
              </w:rPr>
              <w:t>0</w:t>
            </w:r>
          </w:p>
        </w:tc>
        <w:tc>
          <w:tcPr>
            <w:tcW w:w="1394" w:type="dxa"/>
            <w:noWrap/>
            <w:hideMark/>
          </w:tcPr>
          <w:p w:rsidR="00456F04" w:rsidRPr="00456F04" w:rsidRDefault="00456F04" w:rsidP="00456F04">
            <w:pPr>
              <w:widowControl/>
              <w:jc w:val="right"/>
            </w:pPr>
            <w:r w:rsidRPr="00456F04">
              <w:rPr>
                <w:rFonts w:hint="eastAsia"/>
              </w:rPr>
              <w:t>0</w:t>
            </w:r>
          </w:p>
        </w:tc>
        <w:tc>
          <w:tcPr>
            <w:tcW w:w="1223" w:type="dxa"/>
            <w:noWrap/>
            <w:hideMark/>
          </w:tcPr>
          <w:p w:rsidR="00456F04" w:rsidRPr="00456F04" w:rsidRDefault="00456F04" w:rsidP="00456F04">
            <w:pPr>
              <w:widowControl/>
              <w:jc w:val="right"/>
            </w:pPr>
            <w:r w:rsidRPr="00456F04">
              <w:rPr>
                <w:rFonts w:hint="eastAsia"/>
              </w:rPr>
              <w:t>0</w:t>
            </w:r>
          </w:p>
        </w:tc>
        <w:tc>
          <w:tcPr>
            <w:tcW w:w="1129" w:type="dxa"/>
            <w:noWrap/>
            <w:hideMark/>
          </w:tcPr>
          <w:p w:rsidR="00456F04" w:rsidRPr="00456F04" w:rsidRDefault="00456F04" w:rsidP="00456F04">
            <w:pPr>
              <w:widowControl/>
              <w:jc w:val="right"/>
            </w:pPr>
            <w:r w:rsidRPr="00456F04">
              <w:rPr>
                <w:rFonts w:hint="eastAsia"/>
              </w:rPr>
              <w:t>73.77</w:t>
            </w:r>
          </w:p>
        </w:tc>
      </w:tr>
      <w:tr w:rsidR="00456F04" w:rsidRPr="00456F04" w:rsidTr="00456F04">
        <w:trPr>
          <w:trHeight w:val="285"/>
        </w:trPr>
        <w:tc>
          <w:tcPr>
            <w:tcW w:w="1268" w:type="dxa"/>
            <w:hideMark/>
          </w:tcPr>
          <w:p w:rsidR="00456F04" w:rsidRPr="00456F04" w:rsidRDefault="00456F04" w:rsidP="00456F04">
            <w:pPr>
              <w:widowControl/>
              <w:jc w:val="right"/>
            </w:pPr>
            <w:r w:rsidRPr="00456F04">
              <w:rPr>
                <w:rFonts w:hint="eastAsia"/>
              </w:rPr>
              <w:t>21301</w:t>
            </w:r>
          </w:p>
        </w:tc>
        <w:tc>
          <w:tcPr>
            <w:tcW w:w="1262" w:type="dxa"/>
            <w:hideMark/>
          </w:tcPr>
          <w:p w:rsidR="00456F04" w:rsidRPr="00456F04" w:rsidRDefault="00456F04" w:rsidP="00456F04">
            <w:pPr>
              <w:widowControl/>
              <w:jc w:val="right"/>
            </w:pPr>
            <w:r w:rsidRPr="00456F04">
              <w:rPr>
                <w:rFonts w:hint="eastAsia"/>
              </w:rPr>
              <w:t>21301</w:t>
            </w:r>
          </w:p>
        </w:tc>
        <w:tc>
          <w:tcPr>
            <w:tcW w:w="1581" w:type="dxa"/>
            <w:noWrap/>
            <w:hideMark/>
          </w:tcPr>
          <w:p w:rsidR="00456F04" w:rsidRPr="00456F04" w:rsidRDefault="00456F04" w:rsidP="00456F04">
            <w:pPr>
              <w:widowControl/>
              <w:jc w:val="right"/>
            </w:pPr>
            <w:r w:rsidRPr="00456F04">
              <w:rPr>
                <w:rFonts w:hint="eastAsia"/>
              </w:rPr>
              <w:t>37.44</w:t>
            </w:r>
          </w:p>
        </w:tc>
        <w:tc>
          <w:tcPr>
            <w:tcW w:w="1147" w:type="dxa"/>
            <w:noWrap/>
            <w:hideMark/>
          </w:tcPr>
          <w:p w:rsidR="00456F04" w:rsidRPr="00456F04" w:rsidRDefault="00456F04" w:rsidP="00456F04">
            <w:pPr>
              <w:widowControl/>
              <w:jc w:val="right"/>
            </w:pPr>
            <w:r w:rsidRPr="00456F04">
              <w:rPr>
                <w:rFonts w:hint="eastAsia"/>
              </w:rPr>
              <w:t>0</w:t>
            </w:r>
          </w:p>
        </w:tc>
        <w:tc>
          <w:tcPr>
            <w:tcW w:w="1394" w:type="dxa"/>
            <w:noWrap/>
            <w:hideMark/>
          </w:tcPr>
          <w:p w:rsidR="00456F04" w:rsidRPr="00456F04" w:rsidRDefault="00456F04" w:rsidP="00456F04">
            <w:pPr>
              <w:widowControl/>
              <w:jc w:val="right"/>
            </w:pPr>
            <w:r w:rsidRPr="00456F04">
              <w:rPr>
                <w:rFonts w:hint="eastAsia"/>
              </w:rPr>
              <w:t>0</w:t>
            </w:r>
          </w:p>
        </w:tc>
        <w:tc>
          <w:tcPr>
            <w:tcW w:w="1223" w:type="dxa"/>
            <w:noWrap/>
            <w:hideMark/>
          </w:tcPr>
          <w:p w:rsidR="00456F04" w:rsidRPr="00456F04" w:rsidRDefault="00456F04" w:rsidP="00456F04">
            <w:pPr>
              <w:widowControl/>
              <w:jc w:val="right"/>
            </w:pPr>
            <w:r w:rsidRPr="00456F04">
              <w:rPr>
                <w:rFonts w:hint="eastAsia"/>
              </w:rPr>
              <w:t>0</w:t>
            </w:r>
          </w:p>
        </w:tc>
        <w:tc>
          <w:tcPr>
            <w:tcW w:w="1129" w:type="dxa"/>
            <w:noWrap/>
            <w:hideMark/>
          </w:tcPr>
          <w:p w:rsidR="00456F04" w:rsidRPr="00456F04" w:rsidRDefault="00456F04" w:rsidP="00456F04">
            <w:pPr>
              <w:widowControl/>
              <w:jc w:val="right"/>
            </w:pPr>
            <w:r w:rsidRPr="00456F04">
              <w:rPr>
                <w:rFonts w:hint="eastAsia"/>
              </w:rPr>
              <w:t>37.44</w:t>
            </w:r>
          </w:p>
        </w:tc>
      </w:tr>
      <w:tr w:rsidR="00456F04" w:rsidRPr="00456F04" w:rsidTr="00456F04">
        <w:trPr>
          <w:trHeight w:val="285"/>
        </w:trPr>
        <w:tc>
          <w:tcPr>
            <w:tcW w:w="1268" w:type="dxa"/>
            <w:hideMark/>
          </w:tcPr>
          <w:p w:rsidR="00456F04" w:rsidRPr="00456F04" w:rsidRDefault="00456F04" w:rsidP="00456F04">
            <w:pPr>
              <w:widowControl/>
              <w:jc w:val="right"/>
            </w:pPr>
            <w:r w:rsidRPr="00456F04">
              <w:rPr>
                <w:rFonts w:hint="eastAsia"/>
              </w:rPr>
              <w:t>2130108</w:t>
            </w:r>
          </w:p>
        </w:tc>
        <w:tc>
          <w:tcPr>
            <w:tcW w:w="1262" w:type="dxa"/>
            <w:hideMark/>
          </w:tcPr>
          <w:p w:rsidR="00456F04" w:rsidRPr="00456F04" w:rsidRDefault="00456F04" w:rsidP="00456F04">
            <w:pPr>
              <w:widowControl/>
              <w:jc w:val="right"/>
            </w:pPr>
            <w:r w:rsidRPr="00456F04">
              <w:rPr>
                <w:rFonts w:hint="eastAsia"/>
              </w:rPr>
              <w:t>病虫害控制</w:t>
            </w:r>
          </w:p>
        </w:tc>
        <w:tc>
          <w:tcPr>
            <w:tcW w:w="1581" w:type="dxa"/>
            <w:noWrap/>
            <w:hideMark/>
          </w:tcPr>
          <w:p w:rsidR="00456F04" w:rsidRPr="00456F04" w:rsidRDefault="00456F04" w:rsidP="00456F04">
            <w:pPr>
              <w:widowControl/>
              <w:jc w:val="right"/>
            </w:pPr>
            <w:r w:rsidRPr="00456F04">
              <w:rPr>
                <w:rFonts w:hint="eastAsia"/>
              </w:rPr>
              <w:t>23.94</w:t>
            </w:r>
          </w:p>
        </w:tc>
        <w:tc>
          <w:tcPr>
            <w:tcW w:w="1147" w:type="dxa"/>
            <w:noWrap/>
            <w:hideMark/>
          </w:tcPr>
          <w:p w:rsidR="00456F04" w:rsidRPr="00456F04" w:rsidRDefault="00456F04" w:rsidP="00456F04">
            <w:pPr>
              <w:widowControl/>
              <w:jc w:val="right"/>
            </w:pPr>
            <w:r w:rsidRPr="00456F04">
              <w:rPr>
                <w:rFonts w:hint="eastAsia"/>
              </w:rPr>
              <w:t>0</w:t>
            </w:r>
          </w:p>
        </w:tc>
        <w:tc>
          <w:tcPr>
            <w:tcW w:w="1394" w:type="dxa"/>
            <w:noWrap/>
            <w:hideMark/>
          </w:tcPr>
          <w:p w:rsidR="00456F04" w:rsidRPr="00456F04" w:rsidRDefault="00456F04" w:rsidP="00456F04">
            <w:pPr>
              <w:widowControl/>
              <w:jc w:val="right"/>
            </w:pPr>
            <w:r w:rsidRPr="00456F04">
              <w:rPr>
                <w:rFonts w:hint="eastAsia"/>
              </w:rPr>
              <w:t>0</w:t>
            </w:r>
          </w:p>
        </w:tc>
        <w:tc>
          <w:tcPr>
            <w:tcW w:w="1223" w:type="dxa"/>
            <w:noWrap/>
            <w:hideMark/>
          </w:tcPr>
          <w:p w:rsidR="00456F04" w:rsidRPr="00456F04" w:rsidRDefault="00456F04" w:rsidP="00456F04">
            <w:pPr>
              <w:widowControl/>
              <w:jc w:val="right"/>
            </w:pPr>
            <w:r w:rsidRPr="00456F04">
              <w:rPr>
                <w:rFonts w:hint="eastAsia"/>
              </w:rPr>
              <w:t>0</w:t>
            </w:r>
          </w:p>
        </w:tc>
        <w:tc>
          <w:tcPr>
            <w:tcW w:w="1129" w:type="dxa"/>
            <w:noWrap/>
            <w:hideMark/>
          </w:tcPr>
          <w:p w:rsidR="00456F04" w:rsidRPr="00456F04" w:rsidRDefault="00456F04" w:rsidP="00456F04">
            <w:pPr>
              <w:widowControl/>
              <w:jc w:val="right"/>
            </w:pPr>
            <w:r w:rsidRPr="00456F04">
              <w:rPr>
                <w:rFonts w:hint="eastAsia"/>
              </w:rPr>
              <w:t>23.94</w:t>
            </w:r>
          </w:p>
        </w:tc>
      </w:tr>
      <w:tr w:rsidR="00456F04" w:rsidRPr="00456F04" w:rsidTr="00456F04">
        <w:trPr>
          <w:trHeight w:val="285"/>
        </w:trPr>
        <w:tc>
          <w:tcPr>
            <w:tcW w:w="1268" w:type="dxa"/>
            <w:hideMark/>
          </w:tcPr>
          <w:p w:rsidR="00456F04" w:rsidRPr="00456F04" w:rsidRDefault="00456F04" w:rsidP="00456F04">
            <w:pPr>
              <w:widowControl/>
              <w:jc w:val="right"/>
            </w:pPr>
            <w:r w:rsidRPr="00456F04">
              <w:rPr>
                <w:rFonts w:hint="eastAsia"/>
              </w:rPr>
              <w:t>2130199</w:t>
            </w:r>
          </w:p>
        </w:tc>
        <w:tc>
          <w:tcPr>
            <w:tcW w:w="1262" w:type="dxa"/>
            <w:hideMark/>
          </w:tcPr>
          <w:p w:rsidR="00456F04" w:rsidRPr="00456F04" w:rsidRDefault="00456F04" w:rsidP="00456F04">
            <w:pPr>
              <w:widowControl/>
              <w:jc w:val="right"/>
            </w:pPr>
            <w:r w:rsidRPr="00456F04">
              <w:rPr>
                <w:rFonts w:hint="eastAsia"/>
              </w:rPr>
              <w:t>其他农业农村支出</w:t>
            </w:r>
          </w:p>
        </w:tc>
        <w:tc>
          <w:tcPr>
            <w:tcW w:w="1581" w:type="dxa"/>
            <w:noWrap/>
            <w:hideMark/>
          </w:tcPr>
          <w:p w:rsidR="00456F04" w:rsidRPr="00456F04" w:rsidRDefault="00456F04" w:rsidP="00456F04">
            <w:pPr>
              <w:widowControl/>
              <w:jc w:val="right"/>
            </w:pPr>
            <w:r w:rsidRPr="00456F04">
              <w:rPr>
                <w:rFonts w:hint="eastAsia"/>
              </w:rPr>
              <w:t>13.5</w:t>
            </w:r>
          </w:p>
        </w:tc>
        <w:tc>
          <w:tcPr>
            <w:tcW w:w="1147" w:type="dxa"/>
            <w:noWrap/>
            <w:hideMark/>
          </w:tcPr>
          <w:p w:rsidR="00456F04" w:rsidRPr="00456F04" w:rsidRDefault="00456F04" w:rsidP="00456F04">
            <w:pPr>
              <w:widowControl/>
              <w:jc w:val="right"/>
            </w:pPr>
            <w:r w:rsidRPr="00456F04">
              <w:rPr>
                <w:rFonts w:hint="eastAsia"/>
              </w:rPr>
              <w:t>0</w:t>
            </w:r>
          </w:p>
        </w:tc>
        <w:tc>
          <w:tcPr>
            <w:tcW w:w="1394" w:type="dxa"/>
            <w:noWrap/>
            <w:hideMark/>
          </w:tcPr>
          <w:p w:rsidR="00456F04" w:rsidRPr="00456F04" w:rsidRDefault="00456F04" w:rsidP="00456F04">
            <w:pPr>
              <w:widowControl/>
              <w:jc w:val="right"/>
            </w:pPr>
            <w:r w:rsidRPr="00456F04">
              <w:rPr>
                <w:rFonts w:hint="eastAsia"/>
              </w:rPr>
              <w:t>0</w:t>
            </w:r>
          </w:p>
        </w:tc>
        <w:tc>
          <w:tcPr>
            <w:tcW w:w="1223" w:type="dxa"/>
            <w:noWrap/>
            <w:hideMark/>
          </w:tcPr>
          <w:p w:rsidR="00456F04" w:rsidRPr="00456F04" w:rsidRDefault="00456F04" w:rsidP="00456F04">
            <w:pPr>
              <w:widowControl/>
              <w:jc w:val="right"/>
            </w:pPr>
            <w:r w:rsidRPr="00456F04">
              <w:rPr>
                <w:rFonts w:hint="eastAsia"/>
              </w:rPr>
              <w:t>0</w:t>
            </w:r>
          </w:p>
        </w:tc>
        <w:tc>
          <w:tcPr>
            <w:tcW w:w="1129" w:type="dxa"/>
            <w:noWrap/>
            <w:hideMark/>
          </w:tcPr>
          <w:p w:rsidR="00456F04" w:rsidRPr="00456F04" w:rsidRDefault="00456F04" w:rsidP="00456F04">
            <w:pPr>
              <w:widowControl/>
              <w:jc w:val="right"/>
            </w:pPr>
            <w:r w:rsidRPr="00456F04">
              <w:rPr>
                <w:rFonts w:hint="eastAsia"/>
              </w:rPr>
              <w:t>13.5</w:t>
            </w:r>
          </w:p>
        </w:tc>
      </w:tr>
      <w:tr w:rsidR="00456F04" w:rsidRPr="00456F04" w:rsidTr="00456F04">
        <w:trPr>
          <w:trHeight w:val="285"/>
        </w:trPr>
        <w:tc>
          <w:tcPr>
            <w:tcW w:w="1268" w:type="dxa"/>
            <w:hideMark/>
          </w:tcPr>
          <w:p w:rsidR="00456F04" w:rsidRPr="00456F04" w:rsidRDefault="00456F04" w:rsidP="00456F04">
            <w:pPr>
              <w:widowControl/>
              <w:jc w:val="right"/>
            </w:pPr>
            <w:r w:rsidRPr="00456F04">
              <w:rPr>
                <w:rFonts w:hint="eastAsia"/>
              </w:rPr>
              <w:t>21302</w:t>
            </w:r>
          </w:p>
        </w:tc>
        <w:tc>
          <w:tcPr>
            <w:tcW w:w="1262" w:type="dxa"/>
            <w:hideMark/>
          </w:tcPr>
          <w:p w:rsidR="00456F04" w:rsidRPr="00456F04" w:rsidRDefault="00456F04" w:rsidP="00456F04">
            <w:pPr>
              <w:widowControl/>
              <w:jc w:val="right"/>
            </w:pPr>
            <w:r w:rsidRPr="00456F04">
              <w:rPr>
                <w:rFonts w:hint="eastAsia"/>
              </w:rPr>
              <w:t>21302</w:t>
            </w:r>
          </w:p>
        </w:tc>
        <w:tc>
          <w:tcPr>
            <w:tcW w:w="1581" w:type="dxa"/>
            <w:noWrap/>
            <w:hideMark/>
          </w:tcPr>
          <w:p w:rsidR="00456F04" w:rsidRPr="00456F04" w:rsidRDefault="00456F04" w:rsidP="00456F04">
            <w:pPr>
              <w:widowControl/>
              <w:jc w:val="right"/>
            </w:pPr>
            <w:r w:rsidRPr="00456F04">
              <w:rPr>
                <w:rFonts w:hint="eastAsia"/>
              </w:rPr>
              <w:t>34.33</w:t>
            </w:r>
          </w:p>
        </w:tc>
        <w:tc>
          <w:tcPr>
            <w:tcW w:w="1147" w:type="dxa"/>
            <w:noWrap/>
            <w:hideMark/>
          </w:tcPr>
          <w:p w:rsidR="00456F04" w:rsidRPr="00456F04" w:rsidRDefault="00456F04" w:rsidP="00456F04">
            <w:pPr>
              <w:widowControl/>
              <w:jc w:val="right"/>
            </w:pPr>
            <w:r w:rsidRPr="00456F04">
              <w:rPr>
                <w:rFonts w:hint="eastAsia"/>
              </w:rPr>
              <w:t>0</w:t>
            </w:r>
          </w:p>
        </w:tc>
        <w:tc>
          <w:tcPr>
            <w:tcW w:w="1394" w:type="dxa"/>
            <w:noWrap/>
            <w:hideMark/>
          </w:tcPr>
          <w:p w:rsidR="00456F04" w:rsidRPr="00456F04" w:rsidRDefault="00456F04" w:rsidP="00456F04">
            <w:pPr>
              <w:widowControl/>
              <w:jc w:val="right"/>
            </w:pPr>
            <w:r w:rsidRPr="00456F04">
              <w:rPr>
                <w:rFonts w:hint="eastAsia"/>
              </w:rPr>
              <w:t>0</w:t>
            </w:r>
          </w:p>
        </w:tc>
        <w:tc>
          <w:tcPr>
            <w:tcW w:w="1223" w:type="dxa"/>
            <w:noWrap/>
            <w:hideMark/>
          </w:tcPr>
          <w:p w:rsidR="00456F04" w:rsidRPr="00456F04" w:rsidRDefault="00456F04" w:rsidP="00456F04">
            <w:pPr>
              <w:widowControl/>
              <w:jc w:val="right"/>
            </w:pPr>
            <w:r w:rsidRPr="00456F04">
              <w:rPr>
                <w:rFonts w:hint="eastAsia"/>
              </w:rPr>
              <w:t>0</w:t>
            </w:r>
          </w:p>
        </w:tc>
        <w:tc>
          <w:tcPr>
            <w:tcW w:w="1129" w:type="dxa"/>
            <w:noWrap/>
            <w:hideMark/>
          </w:tcPr>
          <w:p w:rsidR="00456F04" w:rsidRPr="00456F04" w:rsidRDefault="00456F04" w:rsidP="00456F04">
            <w:pPr>
              <w:widowControl/>
              <w:jc w:val="right"/>
            </w:pPr>
            <w:r w:rsidRPr="00456F04">
              <w:rPr>
                <w:rFonts w:hint="eastAsia"/>
              </w:rPr>
              <w:t>34.33</w:t>
            </w:r>
          </w:p>
        </w:tc>
      </w:tr>
      <w:tr w:rsidR="00456F04" w:rsidRPr="00456F04" w:rsidTr="00456F04">
        <w:trPr>
          <w:trHeight w:val="285"/>
        </w:trPr>
        <w:tc>
          <w:tcPr>
            <w:tcW w:w="1268" w:type="dxa"/>
            <w:hideMark/>
          </w:tcPr>
          <w:p w:rsidR="00456F04" w:rsidRPr="00456F04" w:rsidRDefault="00456F04" w:rsidP="00456F04">
            <w:pPr>
              <w:widowControl/>
              <w:jc w:val="right"/>
            </w:pPr>
            <w:r w:rsidRPr="00456F04">
              <w:rPr>
                <w:rFonts w:hint="eastAsia"/>
              </w:rPr>
              <w:t>2130234</w:t>
            </w:r>
          </w:p>
        </w:tc>
        <w:tc>
          <w:tcPr>
            <w:tcW w:w="1262" w:type="dxa"/>
            <w:hideMark/>
          </w:tcPr>
          <w:p w:rsidR="00456F04" w:rsidRPr="00456F04" w:rsidRDefault="00456F04" w:rsidP="00456F04">
            <w:pPr>
              <w:widowControl/>
              <w:jc w:val="right"/>
            </w:pPr>
            <w:r w:rsidRPr="00456F04">
              <w:rPr>
                <w:rFonts w:hint="eastAsia"/>
              </w:rPr>
              <w:t>林业草原防灾减灾</w:t>
            </w:r>
          </w:p>
        </w:tc>
        <w:tc>
          <w:tcPr>
            <w:tcW w:w="1581" w:type="dxa"/>
            <w:noWrap/>
            <w:hideMark/>
          </w:tcPr>
          <w:p w:rsidR="00456F04" w:rsidRPr="00456F04" w:rsidRDefault="00456F04" w:rsidP="00456F04">
            <w:pPr>
              <w:widowControl/>
              <w:jc w:val="right"/>
            </w:pPr>
            <w:r w:rsidRPr="00456F04">
              <w:rPr>
                <w:rFonts w:hint="eastAsia"/>
              </w:rPr>
              <w:t>34.33</w:t>
            </w:r>
          </w:p>
        </w:tc>
        <w:tc>
          <w:tcPr>
            <w:tcW w:w="1147" w:type="dxa"/>
            <w:noWrap/>
            <w:hideMark/>
          </w:tcPr>
          <w:p w:rsidR="00456F04" w:rsidRPr="00456F04" w:rsidRDefault="00456F04" w:rsidP="00456F04">
            <w:pPr>
              <w:widowControl/>
              <w:jc w:val="right"/>
            </w:pPr>
            <w:r w:rsidRPr="00456F04">
              <w:rPr>
                <w:rFonts w:hint="eastAsia"/>
              </w:rPr>
              <w:t>0</w:t>
            </w:r>
          </w:p>
        </w:tc>
        <w:tc>
          <w:tcPr>
            <w:tcW w:w="1394" w:type="dxa"/>
            <w:noWrap/>
            <w:hideMark/>
          </w:tcPr>
          <w:p w:rsidR="00456F04" w:rsidRPr="00456F04" w:rsidRDefault="00456F04" w:rsidP="00456F04">
            <w:pPr>
              <w:widowControl/>
              <w:jc w:val="right"/>
            </w:pPr>
            <w:r w:rsidRPr="00456F04">
              <w:rPr>
                <w:rFonts w:hint="eastAsia"/>
              </w:rPr>
              <w:t>0</w:t>
            </w:r>
          </w:p>
        </w:tc>
        <w:tc>
          <w:tcPr>
            <w:tcW w:w="1223" w:type="dxa"/>
            <w:noWrap/>
            <w:hideMark/>
          </w:tcPr>
          <w:p w:rsidR="00456F04" w:rsidRPr="00456F04" w:rsidRDefault="00456F04" w:rsidP="00456F04">
            <w:pPr>
              <w:widowControl/>
              <w:jc w:val="right"/>
            </w:pPr>
            <w:r w:rsidRPr="00456F04">
              <w:rPr>
                <w:rFonts w:hint="eastAsia"/>
              </w:rPr>
              <w:t>0</w:t>
            </w:r>
          </w:p>
        </w:tc>
        <w:tc>
          <w:tcPr>
            <w:tcW w:w="1129" w:type="dxa"/>
            <w:noWrap/>
            <w:hideMark/>
          </w:tcPr>
          <w:p w:rsidR="00456F04" w:rsidRPr="00456F04" w:rsidRDefault="00456F04" w:rsidP="00456F04">
            <w:pPr>
              <w:widowControl/>
              <w:jc w:val="right"/>
            </w:pPr>
            <w:r w:rsidRPr="00456F04">
              <w:rPr>
                <w:rFonts w:hint="eastAsia"/>
              </w:rPr>
              <w:t>34.33</w:t>
            </w:r>
          </w:p>
        </w:tc>
      </w:tr>
      <w:tr w:rsidR="00456F04" w:rsidRPr="00456F04" w:rsidTr="00456F04">
        <w:trPr>
          <w:trHeight w:val="285"/>
        </w:trPr>
        <w:tc>
          <w:tcPr>
            <w:tcW w:w="1268" w:type="dxa"/>
            <w:hideMark/>
          </w:tcPr>
          <w:p w:rsidR="00456F04" w:rsidRPr="00456F04" w:rsidRDefault="00456F04" w:rsidP="00456F04">
            <w:pPr>
              <w:widowControl/>
              <w:jc w:val="right"/>
            </w:pPr>
            <w:r w:rsidRPr="00456F04">
              <w:rPr>
                <w:rFonts w:hint="eastAsia"/>
              </w:rPr>
              <w:t>21303</w:t>
            </w:r>
          </w:p>
        </w:tc>
        <w:tc>
          <w:tcPr>
            <w:tcW w:w="1262" w:type="dxa"/>
            <w:hideMark/>
          </w:tcPr>
          <w:p w:rsidR="00456F04" w:rsidRPr="00456F04" w:rsidRDefault="00456F04" w:rsidP="00456F04">
            <w:pPr>
              <w:widowControl/>
              <w:jc w:val="right"/>
            </w:pPr>
            <w:r w:rsidRPr="00456F04">
              <w:rPr>
                <w:rFonts w:hint="eastAsia"/>
              </w:rPr>
              <w:t>21303</w:t>
            </w:r>
          </w:p>
        </w:tc>
        <w:tc>
          <w:tcPr>
            <w:tcW w:w="1581" w:type="dxa"/>
            <w:noWrap/>
            <w:hideMark/>
          </w:tcPr>
          <w:p w:rsidR="00456F04" w:rsidRPr="00456F04" w:rsidRDefault="00456F04" w:rsidP="00456F04">
            <w:pPr>
              <w:widowControl/>
              <w:jc w:val="right"/>
            </w:pPr>
            <w:r w:rsidRPr="00456F04">
              <w:rPr>
                <w:rFonts w:hint="eastAsia"/>
              </w:rPr>
              <w:t>2</w:t>
            </w:r>
          </w:p>
        </w:tc>
        <w:tc>
          <w:tcPr>
            <w:tcW w:w="1147" w:type="dxa"/>
            <w:noWrap/>
            <w:hideMark/>
          </w:tcPr>
          <w:p w:rsidR="00456F04" w:rsidRPr="00456F04" w:rsidRDefault="00456F04" w:rsidP="00456F04">
            <w:pPr>
              <w:widowControl/>
              <w:jc w:val="right"/>
            </w:pPr>
            <w:r w:rsidRPr="00456F04">
              <w:rPr>
                <w:rFonts w:hint="eastAsia"/>
              </w:rPr>
              <w:t>0</w:t>
            </w:r>
          </w:p>
        </w:tc>
        <w:tc>
          <w:tcPr>
            <w:tcW w:w="1394" w:type="dxa"/>
            <w:noWrap/>
            <w:hideMark/>
          </w:tcPr>
          <w:p w:rsidR="00456F04" w:rsidRPr="00456F04" w:rsidRDefault="00456F04" w:rsidP="00456F04">
            <w:pPr>
              <w:widowControl/>
              <w:jc w:val="right"/>
            </w:pPr>
            <w:r w:rsidRPr="00456F04">
              <w:rPr>
                <w:rFonts w:hint="eastAsia"/>
              </w:rPr>
              <w:t>0</w:t>
            </w:r>
          </w:p>
        </w:tc>
        <w:tc>
          <w:tcPr>
            <w:tcW w:w="1223" w:type="dxa"/>
            <w:noWrap/>
            <w:hideMark/>
          </w:tcPr>
          <w:p w:rsidR="00456F04" w:rsidRPr="00456F04" w:rsidRDefault="00456F04" w:rsidP="00456F04">
            <w:pPr>
              <w:widowControl/>
              <w:jc w:val="right"/>
            </w:pPr>
            <w:r w:rsidRPr="00456F04">
              <w:rPr>
                <w:rFonts w:hint="eastAsia"/>
              </w:rPr>
              <w:t>0</w:t>
            </w:r>
          </w:p>
        </w:tc>
        <w:tc>
          <w:tcPr>
            <w:tcW w:w="1129" w:type="dxa"/>
            <w:noWrap/>
            <w:hideMark/>
          </w:tcPr>
          <w:p w:rsidR="00456F04" w:rsidRPr="00456F04" w:rsidRDefault="00456F04" w:rsidP="00456F04">
            <w:pPr>
              <w:widowControl/>
              <w:jc w:val="right"/>
            </w:pPr>
            <w:r w:rsidRPr="00456F04">
              <w:rPr>
                <w:rFonts w:hint="eastAsia"/>
              </w:rPr>
              <w:t>2</w:t>
            </w:r>
          </w:p>
        </w:tc>
      </w:tr>
      <w:tr w:rsidR="00456F04" w:rsidRPr="00456F04" w:rsidTr="00456F04">
        <w:trPr>
          <w:trHeight w:val="285"/>
        </w:trPr>
        <w:tc>
          <w:tcPr>
            <w:tcW w:w="1268" w:type="dxa"/>
            <w:hideMark/>
          </w:tcPr>
          <w:p w:rsidR="00456F04" w:rsidRPr="00456F04" w:rsidRDefault="00456F04" w:rsidP="00456F04">
            <w:pPr>
              <w:widowControl/>
              <w:jc w:val="right"/>
            </w:pPr>
            <w:r w:rsidRPr="00456F04">
              <w:rPr>
                <w:rFonts w:hint="eastAsia"/>
              </w:rPr>
              <w:t>2130314</w:t>
            </w:r>
          </w:p>
        </w:tc>
        <w:tc>
          <w:tcPr>
            <w:tcW w:w="1262" w:type="dxa"/>
            <w:hideMark/>
          </w:tcPr>
          <w:p w:rsidR="00456F04" w:rsidRPr="00456F04" w:rsidRDefault="00456F04" w:rsidP="00456F04">
            <w:pPr>
              <w:widowControl/>
              <w:jc w:val="right"/>
            </w:pPr>
            <w:r w:rsidRPr="00456F04">
              <w:rPr>
                <w:rFonts w:hint="eastAsia"/>
              </w:rPr>
              <w:t>防汛</w:t>
            </w:r>
          </w:p>
        </w:tc>
        <w:tc>
          <w:tcPr>
            <w:tcW w:w="1581" w:type="dxa"/>
            <w:noWrap/>
            <w:hideMark/>
          </w:tcPr>
          <w:p w:rsidR="00456F04" w:rsidRPr="00456F04" w:rsidRDefault="00456F04" w:rsidP="00456F04">
            <w:pPr>
              <w:widowControl/>
              <w:jc w:val="right"/>
            </w:pPr>
            <w:r w:rsidRPr="00456F04">
              <w:rPr>
                <w:rFonts w:hint="eastAsia"/>
              </w:rPr>
              <w:t>2</w:t>
            </w:r>
          </w:p>
        </w:tc>
        <w:tc>
          <w:tcPr>
            <w:tcW w:w="1147" w:type="dxa"/>
            <w:noWrap/>
            <w:hideMark/>
          </w:tcPr>
          <w:p w:rsidR="00456F04" w:rsidRPr="00456F04" w:rsidRDefault="00456F04" w:rsidP="00456F04">
            <w:pPr>
              <w:widowControl/>
              <w:jc w:val="right"/>
            </w:pPr>
            <w:r w:rsidRPr="00456F04">
              <w:rPr>
                <w:rFonts w:hint="eastAsia"/>
              </w:rPr>
              <w:t>0</w:t>
            </w:r>
          </w:p>
        </w:tc>
        <w:tc>
          <w:tcPr>
            <w:tcW w:w="1394" w:type="dxa"/>
            <w:noWrap/>
            <w:hideMark/>
          </w:tcPr>
          <w:p w:rsidR="00456F04" w:rsidRPr="00456F04" w:rsidRDefault="00456F04" w:rsidP="00456F04">
            <w:pPr>
              <w:widowControl/>
              <w:jc w:val="right"/>
            </w:pPr>
            <w:r w:rsidRPr="00456F04">
              <w:rPr>
                <w:rFonts w:hint="eastAsia"/>
              </w:rPr>
              <w:t>0</w:t>
            </w:r>
          </w:p>
        </w:tc>
        <w:tc>
          <w:tcPr>
            <w:tcW w:w="1223" w:type="dxa"/>
            <w:noWrap/>
            <w:hideMark/>
          </w:tcPr>
          <w:p w:rsidR="00456F04" w:rsidRPr="00456F04" w:rsidRDefault="00456F04" w:rsidP="00456F04">
            <w:pPr>
              <w:widowControl/>
              <w:jc w:val="right"/>
            </w:pPr>
            <w:r w:rsidRPr="00456F04">
              <w:rPr>
                <w:rFonts w:hint="eastAsia"/>
              </w:rPr>
              <w:t>0</w:t>
            </w:r>
          </w:p>
        </w:tc>
        <w:tc>
          <w:tcPr>
            <w:tcW w:w="1129" w:type="dxa"/>
            <w:noWrap/>
            <w:hideMark/>
          </w:tcPr>
          <w:p w:rsidR="00456F04" w:rsidRPr="00456F04" w:rsidRDefault="00456F04" w:rsidP="00456F04">
            <w:pPr>
              <w:widowControl/>
              <w:jc w:val="right"/>
            </w:pPr>
            <w:r w:rsidRPr="00456F04">
              <w:rPr>
                <w:rFonts w:hint="eastAsia"/>
              </w:rPr>
              <w:t>2</w:t>
            </w:r>
          </w:p>
        </w:tc>
      </w:tr>
      <w:tr w:rsidR="00456F04" w:rsidRPr="00456F04" w:rsidTr="00456F04">
        <w:trPr>
          <w:trHeight w:val="285"/>
        </w:trPr>
        <w:tc>
          <w:tcPr>
            <w:tcW w:w="1268" w:type="dxa"/>
            <w:hideMark/>
          </w:tcPr>
          <w:p w:rsidR="00456F04" w:rsidRPr="00456F04" w:rsidRDefault="00456F04" w:rsidP="00456F04">
            <w:pPr>
              <w:widowControl/>
              <w:jc w:val="right"/>
            </w:pPr>
            <w:r w:rsidRPr="00456F04">
              <w:rPr>
                <w:rFonts w:hint="eastAsia"/>
              </w:rPr>
              <w:t>221</w:t>
            </w:r>
          </w:p>
        </w:tc>
        <w:tc>
          <w:tcPr>
            <w:tcW w:w="1262" w:type="dxa"/>
            <w:hideMark/>
          </w:tcPr>
          <w:p w:rsidR="00456F04" w:rsidRPr="00456F04" w:rsidRDefault="00456F04" w:rsidP="00456F04">
            <w:pPr>
              <w:widowControl/>
              <w:jc w:val="right"/>
            </w:pPr>
            <w:r w:rsidRPr="00456F04">
              <w:rPr>
                <w:rFonts w:hint="eastAsia"/>
              </w:rPr>
              <w:t>221</w:t>
            </w:r>
          </w:p>
        </w:tc>
        <w:tc>
          <w:tcPr>
            <w:tcW w:w="1581" w:type="dxa"/>
            <w:noWrap/>
            <w:hideMark/>
          </w:tcPr>
          <w:p w:rsidR="00456F04" w:rsidRPr="00456F04" w:rsidRDefault="00456F04" w:rsidP="00456F04">
            <w:pPr>
              <w:widowControl/>
              <w:jc w:val="right"/>
            </w:pPr>
            <w:r w:rsidRPr="00456F04">
              <w:rPr>
                <w:rFonts w:hint="eastAsia"/>
              </w:rPr>
              <w:t>93.22332</w:t>
            </w:r>
          </w:p>
        </w:tc>
        <w:tc>
          <w:tcPr>
            <w:tcW w:w="1147" w:type="dxa"/>
            <w:noWrap/>
            <w:hideMark/>
          </w:tcPr>
          <w:p w:rsidR="00456F04" w:rsidRPr="00456F04" w:rsidRDefault="00456F04" w:rsidP="00456F04">
            <w:pPr>
              <w:widowControl/>
              <w:jc w:val="right"/>
            </w:pPr>
            <w:r w:rsidRPr="00456F04">
              <w:rPr>
                <w:rFonts w:hint="eastAsia"/>
              </w:rPr>
              <w:t>93.22332</w:t>
            </w:r>
          </w:p>
        </w:tc>
        <w:tc>
          <w:tcPr>
            <w:tcW w:w="1394" w:type="dxa"/>
            <w:noWrap/>
            <w:hideMark/>
          </w:tcPr>
          <w:p w:rsidR="00456F04" w:rsidRPr="00456F04" w:rsidRDefault="00456F04" w:rsidP="00456F04">
            <w:pPr>
              <w:widowControl/>
              <w:jc w:val="right"/>
            </w:pPr>
            <w:r w:rsidRPr="00456F04">
              <w:rPr>
                <w:rFonts w:hint="eastAsia"/>
              </w:rPr>
              <w:t>93.22332</w:t>
            </w:r>
          </w:p>
        </w:tc>
        <w:tc>
          <w:tcPr>
            <w:tcW w:w="1223" w:type="dxa"/>
            <w:noWrap/>
            <w:hideMark/>
          </w:tcPr>
          <w:p w:rsidR="00456F04" w:rsidRPr="00456F04" w:rsidRDefault="00456F04" w:rsidP="00456F04">
            <w:pPr>
              <w:widowControl/>
              <w:jc w:val="right"/>
            </w:pPr>
            <w:r w:rsidRPr="00456F04">
              <w:rPr>
                <w:rFonts w:hint="eastAsia"/>
              </w:rPr>
              <w:t>0</w:t>
            </w:r>
          </w:p>
        </w:tc>
        <w:tc>
          <w:tcPr>
            <w:tcW w:w="1129" w:type="dxa"/>
            <w:noWrap/>
            <w:hideMark/>
          </w:tcPr>
          <w:p w:rsidR="00456F04" w:rsidRPr="00456F04" w:rsidRDefault="00456F04" w:rsidP="00456F04">
            <w:pPr>
              <w:widowControl/>
              <w:jc w:val="right"/>
            </w:pPr>
            <w:r w:rsidRPr="00456F04">
              <w:rPr>
                <w:rFonts w:hint="eastAsia"/>
              </w:rPr>
              <w:t>0</w:t>
            </w:r>
          </w:p>
        </w:tc>
      </w:tr>
      <w:tr w:rsidR="00456F04" w:rsidRPr="00456F04" w:rsidTr="00456F04">
        <w:trPr>
          <w:trHeight w:val="285"/>
        </w:trPr>
        <w:tc>
          <w:tcPr>
            <w:tcW w:w="1268" w:type="dxa"/>
            <w:hideMark/>
          </w:tcPr>
          <w:p w:rsidR="00456F04" w:rsidRPr="00456F04" w:rsidRDefault="00456F04" w:rsidP="00456F04">
            <w:pPr>
              <w:widowControl/>
              <w:jc w:val="right"/>
            </w:pPr>
            <w:r w:rsidRPr="00456F04">
              <w:rPr>
                <w:rFonts w:hint="eastAsia"/>
              </w:rPr>
              <w:t>22102</w:t>
            </w:r>
          </w:p>
        </w:tc>
        <w:tc>
          <w:tcPr>
            <w:tcW w:w="1262" w:type="dxa"/>
            <w:hideMark/>
          </w:tcPr>
          <w:p w:rsidR="00456F04" w:rsidRPr="00456F04" w:rsidRDefault="00456F04" w:rsidP="00456F04">
            <w:pPr>
              <w:widowControl/>
              <w:jc w:val="right"/>
            </w:pPr>
            <w:r w:rsidRPr="00456F04">
              <w:rPr>
                <w:rFonts w:hint="eastAsia"/>
              </w:rPr>
              <w:t>22102</w:t>
            </w:r>
          </w:p>
        </w:tc>
        <w:tc>
          <w:tcPr>
            <w:tcW w:w="1581" w:type="dxa"/>
            <w:noWrap/>
            <w:hideMark/>
          </w:tcPr>
          <w:p w:rsidR="00456F04" w:rsidRPr="00456F04" w:rsidRDefault="00456F04" w:rsidP="00456F04">
            <w:pPr>
              <w:widowControl/>
              <w:jc w:val="right"/>
            </w:pPr>
            <w:r w:rsidRPr="00456F04">
              <w:rPr>
                <w:rFonts w:hint="eastAsia"/>
              </w:rPr>
              <w:t>93.22332</w:t>
            </w:r>
          </w:p>
        </w:tc>
        <w:tc>
          <w:tcPr>
            <w:tcW w:w="1147" w:type="dxa"/>
            <w:noWrap/>
            <w:hideMark/>
          </w:tcPr>
          <w:p w:rsidR="00456F04" w:rsidRPr="00456F04" w:rsidRDefault="00456F04" w:rsidP="00456F04">
            <w:pPr>
              <w:widowControl/>
              <w:jc w:val="right"/>
            </w:pPr>
            <w:r w:rsidRPr="00456F04">
              <w:rPr>
                <w:rFonts w:hint="eastAsia"/>
              </w:rPr>
              <w:t>93.22332</w:t>
            </w:r>
          </w:p>
        </w:tc>
        <w:tc>
          <w:tcPr>
            <w:tcW w:w="1394" w:type="dxa"/>
            <w:noWrap/>
            <w:hideMark/>
          </w:tcPr>
          <w:p w:rsidR="00456F04" w:rsidRPr="00456F04" w:rsidRDefault="00456F04" w:rsidP="00456F04">
            <w:pPr>
              <w:widowControl/>
              <w:jc w:val="right"/>
            </w:pPr>
            <w:r w:rsidRPr="00456F04">
              <w:rPr>
                <w:rFonts w:hint="eastAsia"/>
              </w:rPr>
              <w:t>93.22332</w:t>
            </w:r>
          </w:p>
        </w:tc>
        <w:tc>
          <w:tcPr>
            <w:tcW w:w="1223" w:type="dxa"/>
            <w:noWrap/>
            <w:hideMark/>
          </w:tcPr>
          <w:p w:rsidR="00456F04" w:rsidRPr="00456F04" w:rsidRDefault="00456F04" w:rsidP="00456F04">
            <w:pPr>
              <w:widowControl/>
              <w:jc w:val="right"/>
            </w:pPr>
            <w:r w:rsidRPr="00456F04">
              <w:rPr>
                <w:rFonts w:hint="eastAsia"/>
              </w:rPr>
              <w:t>0</w:t>
            </w:r>
          </w:p>
        </w:tc>
        <w:tc>
          <w:tcPr>
            <w:tcW w:w="1129" w:type="dxa"/>
            <w:noWrap/>
            <w:hideMark/>
          </w:tcPr>
          <w:p w:rsidR="00456F04" w:rsidRPr="00456F04" w:rsidRDefault="00456F04" w:rsidP="00456F04">
            <w:pPr>
              <w:widowControl/>
              <w:jc w:val="right"/>
            </w:pPr>
            <w:r w:rsidRPr="00456F04">
              <w:rPr>
                <w:rFonts w:hint="eastAsia"/>
              </w:rPr>
              <w:t>0</w:t>
            </w:r>
          </w:p>
        </w:tc>
      </w:tr>
      <w:tr w:rsidR="00456F04" w:rsidRPr="00456F04" w:rsidTr="00456F04">
        <w:trPr>
          <w:trHeight w:val="285"/>
        </w:trPr>
        <w:tc>
          <w:tcPr>
            <w:tcW w:w="1268" w:type="dxa"/>
            <w:hideMark/>
          </w:tcPr>
          <w:p w:rsidR="00456F04" w:rsidRPr="00456F04" w:rsidRDefault="00456F04" w:rsidP="00456F04">
            <w:pPr>
              <w:widowControl/>
              <w:jc w:val="right"/>
            </w:pPr>
            <w:r w:rsidRPr="00456F04">
              <w:rPr>
                <w:rFonts w:hint="eastAsia"/>
              </w:rPr>
              <w:t>2210201</w:t>
            </w:r>
          </w:p>
        </w:tc>
        <w:tc>
          <w:tcPr>
            <w:tcW w:w="1262" w:type="dxa"/>
            <w:hideMark/>
          </w:tcPr>
          <w:p w:rsidR="00456F04" w:rsidRPr="00456F04" w:rsidRDefault="00456F04" w:rsidP="00456F04">
            <w:pPr>
              <w:widowControl/>
              <w:jc w:val="right"/>
            </w:pPr>
            <w:r w:rsidRPr="00456F04">
              <w:rPr>
                <w:rFonts w:hint="eastAsia"/>
              </w:rPr>
              <w:t>住房公积金</w:t>
            </w:r>
          </w:p>
        </w:tc>
        <w:tc>
          <w:tcPr>
            <w:tcW w:w="1581" w:type="dxa"/>
            <w:noWrap/>
            <w:hideMark/>
          </w:tcPr>
          <w:p w:rsidR="00456F04" w:rsidRPr="00456F04" w:rsidRDefault="00456F04" w:rsidP="00456F04">
            <w:pPr>
              <w:widowControl/>
              <w:jc w:val="right"/>
            </w:pPr>
            <w:r w:rsidRPr="00456F04">
              <w:rPr>
                <w:rFonts w:hint="eastAsia"/>
              </w:rPr>
              <w:t>93.22332</w:t>
            </w:r>
          </w:p>
        </w:tc>
        <w:tc>
          <w:tcPr>
            <w:tcW w:w="1147" w:type="dxa"/>
            <w:noWrap/>
            <w:hideMark/>
          </w:tcPr>
          <w:p w:rsidR="00456F04" w:rsidRPr="00456F04" w:rsidRDefault="00456F04" w:rsidP="00456F04">
            <w:pPr>
              <w:widowControl/>
              <w:jc w:val="right"/>
            </w:pPr>
            <w:r w:rsidRPr="00456F04">
              <w:rPr>
                <w:rFonts w:hint="eastAsia"/>
              </w:rPr>
              <w:t>93.22332</w:t>
            </w:r>
          </w:p>
        </w:tc>
        <w:tc>
          <w:tcPr>
            <w:tcW w:w="1394" w:type="dxa"/>
            <w:noWrap/>
            <w:hideMark/>
          </w:tcPr>
          <w:p w:rsidR="00456F04" w:rsidRPr="00456F04" w:rsidRDefault="00456F04" w:rsidP="00456F04">
            <w:pPr>
              <w:widowControl/>
              <w:jc w:val="right"/>
            </w:pPr>
            <w:r w:rsidRPr="00456F04">
              <w:rPr>
                <w:rFonts w:hint="eastAsia"/>
              </w:rPr>
              <w:t>93.22332</w:t>
            </w:r>
          </w:p>
        </w:tc>
        <w:tc>
          <w:tcPr>
            <w:tcW w:w="1223" w:type="dxa"/>
            <w:noWrap/>
            <w:hideMark/>
          </w:tcPr>
          <w:p w:rsidR="00456F04" w:rsidRPr="00456F04" w:rsidRDefault="00456F04" w:rsidP="00456F04">
            <w:pPr>
              <w:widowControl/>
              <w:jc w:val="right"/>
            </w:pPr>
            <w:r w:rsidRPr="00456F04">
              <w:rPr>
                <w:rFonts w:hint="eastAsia"/>
              </w:rPr>
              <w:t>0</w:t>
            </w:r>
          </w:p>
        </w:tc>
        <w:tc>
          <w:tcPr>
            <w:tcW w:w="1129" w:type="dxa"/>
            <w:noWrap/>
            <w:hideMark/>
          </w:tcPr>
          <w:p w:rsidR="00456F04" w:rsidRPr="00456F04" w:rsidRDefault="00456F04" w:rsidP="00456F04">
            <w:pPr>
              <w:widowControl/>
              <w:jc w:val="right"/>
            </w:pPr>
            <w:r w:rsidRPr="00456F04">
              <w:rPr>
                <w:rFonts w:hint="eastAsia"/>
              </w:rPr>
              <w:t>0</w:t>
            </w:r>
          </w:p>
        </w:tc>
      </w:tr>
    </w:tbl>
    <w:p w:rsidR="00456F04" w:rsidRDefault="00456F04" w:rsidP="002E4200">
      <w:pPr>
        <w:widowControl/>
        <w:jc w:val="center"/>
      </w:pPr>
      <w:r>
        <w:fldChar w:fldCharType="begin"/>
      </w:r>
      <w:r>
        <w:instrText xml:space="preserve"> </w:instrText>
      </w:r>
      <w:r>
        <w:rPr>
          <w:rFonts w:hint="eastAsia"/>
        </w:rPr>
        <w:instrText>LINK Excel.Sheet.12 "E:\\ZYQ\\</w:instrText>
      </w:r>
      <w:r>
        <w:rPr>
          <w:rFonts w:hint="eastAsia"/>
        </w:rPr>
        <w:instrText>预算公开</w:instrText>
      </w:r>
      <w:r>
        <w:rPr>
          <w:rFonts w:hint="eastAsia"/>
        </w:rPr>
        <w:instrText>\\</w:instrText>
      </w:r>
      <w:r>
        <w:rPr>
          <w:rFonts w:hint="eastAsia"/>
        </w:rPr>
        <w:instrText>预算公开</w:instrText>
      </w:r>
      <w:r>
        <w:rPr>
          <w:rFonts w:hint="eastAsia"/>
        </w:rPr>
        <w:instrText>\\fiscal_ysb5.xlsx" "sheet1!R3C1:R63C7" \a \f 4 \h</w:instrText>
      </w:r>
      <w:r>
        <w:instrText xml:space="preserve">  \* MERGEFORMAT </w:instrText>
      </w:r>
      <w:r>
        <w:fldChar w:fldCharType="separate"/>
      </w:r>
    </w:p>
    <w:p w:rsidR="00456F04" w:rsidRDefault="00456F04" w:rsidP="002E4200">
      <w:pPr>
        <w:widowControl/>
        <w:jc w:val="center"/>
        <w:rPr>
          <w:rFonts w:ascii="仿宋" w:eastAsia="仿宋" w:hAnsi="仿宋"/>
          <w:b/>
          <w:sz w:val="28"/>
          <w:szCs w:val="28"/>
        </w:rPr>
      </w:pPr>
      <w:r>
        <w:rPr>
          <w:rFonts w:ascii="仿宋" w:eastAsia="仿宋" w:hAnsi="仿宋"/>
          <w:b/>
          <w:sz w:val="28"/>
          <w:szCs w:val="28"/>
        </w:rPr>
        <w:fldChar w:fldCharType="end"/>
      </w:r>
    </w:p>
    <w:p w:rsidR="00456F04" w:rsidRDefault="00456F04" w:rsidP="002E4200">
      <w:pPr>
        <w:widowControl/>
        <w:jc w:val="center"/>
        <w:rPr>
          <w:rFonts w:ascii="仿宋" w:eastAsia="仿宋" w:hAnsi="仿宋"/>
          <w:b/>
          <w:sz w:val="28"/>
          <w:szCs w:val="28"/>
        </w:rPr>
      </w:pPr>
    </w:p>
    <w:p w:rsidR="00456F04" w:rsidRDefault="00456F04" w:rsidP="002E4200">
      <w:pPr>
        <w:widowControl/>
        <w:jc w:val="center"/>
        <w:rPr>
          <w:rFonts w:ascii="仿宋" w:eastAsia="仿宋" w:hAnsi="仿宋"/>
          <w:b/>
          <w:sz w:val="28"/>
          <w:szCs w:val="28"/>
        </w:rPr>
      </w:pPr>
    </w:p>
    <w:p w:rsidR="00456F04" w:rsidRDefault="00456F04" w:rsidP="002E4200">
      <w:pPr>
        <w:widowControl/>
        <w:jc w:val="center"/>
        <w:rPr>
          <w:rFonts w:ascii="仿宋" w:eastAsia="仿宋" w:hAnsi="仿宋"/>
          <w:b/>
          <w:sz w:val="28"/>
          <w:szCs w:val="28"/>
        </w:rPr>
      </w:pPr>
    </w:p>
    <w:p w:rsidR="00456F04" w:rsidRDefault="00456F04" w:rsidP="002E4200">
      <w:pPr>
        <w:widowControl/>
        <w:jc w:val="center"/>
        <w:rPr>
          <w:rFonts w:ascii="仿宋" w:eastAsia="仿宋" w:hAnsi="仿宋"/>
          <w:b/>
          <w:sz w:val="28"/>
          <w:szCs w:val="28"/>
        </w:rPr>
      </w:pPr>
    </w:p>
    <w:p w:rsidR="00456F04" w:rsidRDefault="00456F04" w:rsidP="002E4200">
      <w:pPr>
        <w:widowControl/>
        <w:jc w:val="center"/>
        <w:rPr>
          <w:rFonts w:ascii="仿宋" w:eastAsia="仿宋" w:hAnsi="仿宋"/>
          <w:b/>
          <w:sz w:val="28"/>
          <w:szCs w:val="28"/>
        </w:rPr>
      </w:pPr>
    </w:p>
    <w:p w:rsidR="00456F04" w:rsidRDefault="00456F04" w:rsidP="002E4200">
      <w:pPr>
        <w:widowControl/>
        <w:jc w:val="center"/>
        <w:rPr>
          <w:rFonts w:ascii="仿宋" w:eastAsia="仿宋" w:hAnsi="仿宋"/>
          <w:b/>
          <w:sz w:val="28"/>
          <w:szCs w:val="28"/>
        </w:rPr>
      </w:pPr>
    </w:p>
    <w:p w:rsidR="00456F04" w:rsidRDefault="00456F04" w:rsidP="002E4200">
      <w:pPr>
        <w:widowControl/>
        <w:jc w:val="center"/>
        <w:rPr>
          <w:rFonts w:ascii="仿宋" w:eastAsia="仿宋" w:hAnsi="仿宋"/>
          <w:b/>
          <w:sz w:val="28"/>
          <w:szCs w:val="28"/>
        </w:rPr>
      </w:pPr>
    </w:p>
    <w:p w:rsidR="00456F04" w:rsidRDefault="00456F04" w:rsidP="002E4200">
      <w:pPr>
        <w:widowControl/>
        <w:jc w:val="center"/>
        <w:rPr>
          <w:rFonts w:ascii="仿宋" w:eastAsia="仿宋" w:hAnsi="仿宋"/>
          <w:b/>
          <w:sz w:val="28"/>
          <w:szCs w:val="28"/>
        </w:rPr>
      </w:pPr>
    </w:p>
    <w:p w:rsidR="00456F04" w:rsidRDefault="00456F04" w:rsidP="002E4200">
      <w:pPr>
        <w:widowControl/>
        <w:jc w:val="center"/>
        <w:rPr>
          <w:rFonts w:ascii="仿宋" w:eastAsia="仿宋" w:hAnsi="仿宋"/>
          <w:b/>
          <w:sz w:val="28"/>
          <w:szCs w:val="28"/>
        </w:rPr>
      </w:pPr>
    </w:p>
    <w:p w:rsidR="00456F04" w:rsidRDefault="00456F04" w:rsidP="002E4200">
      <w:pPr>
        <w:widowControl/>
        <w:jc w:val="center"/>
        <w:rPr>
          <w:rFonts w:ascii="仿宋" w:eastAsia="仿宋" w:hAnsi="仿宋"/>
          <w:b/>
          <w:sz w:val="28"/>
          <w:szCs w:val="28"/>
        </w:rPr>
      </w:pPr>
    </w:p>
    <w:p w:rsidR="00BA0103" w:rsidRDefault="002E4200" w:rsidP="002E4200">
      <w:pPr>
        <w:widowControl/>
        <w:jc w:val="center"/>
        <w:rPr>
          <w:b/>
          <w:sz w:val="44"/>
          <w:szCs w:val="44"/>
        </w:rPr>
      </w:pPr>
      <w:r w:rsidRPr="002E4200">
        <w:rPr>
          <w:rFonts w:hint="eastAsia"/>
          <w:b/>
          <w:sz w:val="44"/>
          <w:szCs w:val="44"/>
        </w:rPr>
        <w:t>六、一般公共预算基本支出表</w:t>
      </w:r>
    </w:p>
    <w:p w:rsidR="009B2406" w:rsidRDefault="009B2406" w:rsidP="002E4200">
      <w:pPr>
        <w:widowControl/>
        <w:jc w:val="center"/>
        <w:rPr>
          <w:b/>
          <w:color w:val="FF0000"/>
          <w:sz w:val="28"/>
          <w:szCs w:val="28"/>
        </w:rPr>
      </w:pPr>
    </w:p>
    <w:p w:rsidR="002E4200" w:rsidRPr="008A62E0" w:rsidRDefault="002E4200" w:rsidP="009B2406">
      <w:pPr>
        <w:widowControl/>
        <w:jc w:val="right"/>
        <w:rPr>
          <w:rFonts w:ascii="仿宋" w:eastAsia="仿宋" w:hAnsi="仿宋"/>
          <w:sz w:val="24"/>
          <w:szCs w:val="24"/>
        </w:rPr>
      </w:pPr>
      <w:r w:rsidRPr="008A62E0">
        <w:rPr>
          <w:rFonts w:ascii="仿宋" w:eastAsia="仿宋" w:hAnsi="仿宋" w:hint="eastAsia"/>
          <w:sz w:val="24"/>
          <w:szCs w:val="24"/>
        </w:rPr>
        <w:t>单位：万元</w:t>
      </w:r>
    </w:p>
    <w:p w:rsidR="00456F04" w:rsidRDefault="00456F04" w:rsidP="002E4200">
      <w:pPr>
        <w:widowControl/>
        <w:jc w:val="left"/>
      </w:pPr>
      <w:r>
        <w:fldChar w:fldCharType="begin"/>
      </w:r>
      <w:r>
        <w:instrText xml:space="preserve"> LINK </w:instrText>
      </w:r>
      <w:r w:rsidR="00D75329">
        <w:instrText>Excel.Sheet.12</w:instrText>
      </w:r>
      <w:r w:rsidR="00D75329">
        <w:rPr>
          <w:rFonts w:hint="eastAsia"/>
        </w:rPr>
        <w:instrText xml:space="preserve"> "E:\\</w:instrText>
      </w:r>
      <w:r w:rsidR="00D75329">
        <w:rPr>
          <w:rFonts w:hint="eastAsia"/>
        </w:rPr>
        <w:instrText>周禹岐</w:instrText>
      </w:r>
      <w:r w:rsidR="00D75329">
        <w:rPr>
          <w:rFonts w:hint="eastAsia"/>
        </w:rPr>
        <w:instrText>\\</w:instrText>
      </w:r>
      <w:r w:rsidR="00D75329">
        <w:rPr>
          <w:rFonts w:hint="eastAsia"/>
        </w:rPr>
        <w:instrText>新建</w:instrText>
      </w:r>
      <w:r w:rsidR="00D75329">
        <w:rPr>
          <w:rFonts w:hint="eastAsia"/>
        </w:rPr>
        <w:instrText xml:space="preserve"> Microsoft Excel </w:instrText>
      </w:r>
      <w:r w:rsidR="00D75329">
        <w:rPr>
          <w:rFonts w:hint="eastAsia"/>
        </w:rPr>
        <w:instrText>工作表</w:instrText>
      </w:r>
      <w:r w:rsidR="00D75329">
        <w:rPr>
          <w:rFonts w:hint="eastAsia"/>
        </w:rPr>
        <w:instrText>.xlsx"</w:instrText>
      </w:r>
      <w:r w:rsidR="00D75329">
        <w:instrText xml:space="preserve"> Sheet1!R3C1:R61C5 </w:instrText>
      </w:r>
      <w:r>
        <w:instrText xml:space="preserve">\a \f 4 \h  \* MERGEFORMAT </w:instrText>
      </w:r>
      <w:r>
        <w:fldChar w:fldCharType="separate"/>
      </w:r>
    </w:p>
    <w:tbl>
      <w:tblPr>
        <w:tblW w:w="8075" w:type="dxa"/>
        <w:tblLook w:val="04A0" w:firstRow="1" w:lastRow="0" w:firstColumn="1" w:lastColumn="0" w:noHBand="0" w:noVBand="1"/>
      </w:tblPr>
      <w:tblGrid>
        <w:gridCol w:w="1413"/>
        <w:gridCol w:w="1701"/>
        <w:gridCol w:w="1559"/>
        <w:gridCol w:w="1559"/>
        <w:gridCol w:w="1843"/>
      </w:tblGrid>
      <w:tr w:rsidR="00456F04" w:rsidRPr="00456F04" w:rsidTr="00456F04">
        <w:trPr>
          <w:trHeight w:val="312"/>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科目编码</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支出经济分类科目名称</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合计</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人员经费</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公用经费</w:t>
            </w:r>
          </w:p>
        </w:tc>
      </w:tr>
      <w:tr w:rsidR="00456F04" w:rsidRPr="00456F04" w:rsidTr="00456F04">
        <w:trPr>
          <w:trHeight w:val="312"/>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456F04" w:rsidRPr="00456F04" w:rsidRDefault="00456F04" w:rsidP="00456F04">
            <w:pPr>
              <w:widowControl/>
              <w:jc w:val="left"/>
              <w:rPr>
                <w:rFonts w:ascii="宋体" w:eastAsia="宋体" w:hAnsi="宋体" w:cs="宋体"/>
                <w:color w:val="000000"/>
                <w:kern w:val="0"/>
                <w:sz w:val="18"/>
                <w:szCs w:val="18"/>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456F04" w:rsidRPr="00456F04" w:rsidRDefault="00456F04" w:rsidP="00456F04">
            <w:pPr>
              <w:widowControl/>
              <w:jc w:val="left"/>
              <w:rPr>
                <w:rFonts w:ascii="宋体" w:eastAsia="宋体" w:hAnsi="宋体" w:cs="宋体"/>
                <w:color w:val="000000"/>
                <w:kern w:val="0"/>
                <w:sz w:val="18"/>
                <w:szCs w:val="18"/>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56F04" w:rsidRPr="00456F04" w:rsidRDefault="00456F04" w:rsidP="00456F04">
            <w:pPr>
              <w:widowControl/>
              <w:jc w:val="left"/>
              <w:rPr>
                <w:rFonts w:ascii="宋体" w:eastAsia="宋体" w:hAnsi="宋体" w:cs="宋体"/>
                <w:color w:val="000000"/>
                <w:kern w:val="0"/>
                <w:sz w:val="18"/>
                <w:szCs w:val="18"/>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56F04" w:rsidRPr="00456F04" w:rsidRDefault="00456F04" w:rsidP="00456F04">
            <w:pPr>
              <w:widowControl/>
              <w:jc w:val="left"/>
              <w:rPr>
                <w:rFonts w:ascii="宋体" w:eastAsia="宋体" w:hAnsi="宋体" w:cs="宋体"/>
                <w:color w:val="000000"/>
                <w:kern w:val="0"/>
                <w:sz w:val="18"/>
                <w:szCs w:val="18"/>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456F04" w:rsidRPr="00456F04" w:rsidRDefault="00456F04" w:rsidP="00456F04">
            <w:pPr>
              <w:widowControl/>
              <w:jc w:val="left"/>
              <w:rPr>
                <w:rFonts w:ascii="宋体" w:eastAsia="宋体" w:hAnsi="宋体" w:cs="宋体"/>
                <w:color w:val="000000"/>
                <w:kern w:val="0"/>
                <w:sz w:val="18"/>
                <w:szCs w:val="18"/>
              </w:rPr>
            </w:pPr>
          </w:p>
        </w:tc>
      </w:tr>
      <w:tr w:rsidR="00456F04" w:rsidRPr="00456F04" w:rsidTr="00456F04">
        <w:trPr>
          <w:trHeight w:val="300"/>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24"/>
                <w:szCs w:val="24"/>
              </w:rPr>
            </w:pPr>
            <w:r w:rsidRPr="00456F04">
              <w:rPr>
                <w:rFonts w:ascii="宋体" w:eastAsia="宋体" w:hAnsi="宋体" w:cs="宋体" w:hint="eastAsia"/>
                <w:color w:val="000000"/>
                <w:kern w:val="0"/>
                <w:sz w:val="24"/>
                <w:szCs w:val="24"/>
              </w:rPr>
              <w:t>合计</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1279.669595</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1222.385595</w:t>
            </w:r>
          </w:p>
        </w:tc>
        <w:tc>
          <w:tcPr>
            <w:tcW w:w="1843"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57.284</w:t>
            </w:r>
          </w:p>
        </w:tc>
      </w:tr>
      <w:tr w:rsidR="00456F04" w:rsidRPr="00456F04" w:rsidTr="00456F04">
        <w:trPr>
          <w:trHeight w:val="465"/>
        </w:trPr>
        <w:tc>
          <w:tcPr>
            <w:tcW w:w="1413" w:type="dxa"/>
            <w:tcBorders>
              <w:top w:val="nil"/>
              <w:left w:val="single" w:sz="4" w:space="0" w:color="000000"/>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301</w:t>
            </w:r>
          </w:p>
        </w:tc>
        <w:tc>
          <w:tcPr>
            <w:tcW w:w="1701"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lef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工资福利支出</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1038.134475</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1038.134475</w:t>
            </w:r>
          </w:p>
        </w:tc>
        <w:tc>
          <w:tcPr>
            <w:tcW w:w="1843"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r>
      <w:tr w:rsidR="00456F04" w:rsidRPr="00456F04" w:rsidTr="00456F04">
        <w:trPr>
          <w:trHeight w:val="285"/>
        </w:trPr>
        <w:tc>
          <w:tcPr>
            <w:tcW w:w="1413" w:type="dxa"/>
            <w:tcBorders>
              <w:top w:val="nil"/>
              <w:left w:val="single" w:sz="4" w:space="0" w:color="000000"/>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30101</w:t>
            </w:r>
          </w:p>
        </w:tc>
        <w:tc>
          <w:tcPr>
            <w:tcW w:w="1701"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基本工资</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219.0852</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219.0852</w:t>
            </w:r>
          </w:p>
        </w:tc>
        <w:tc>
          <w:tcPr>
            <w:tcW w:w="1843"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r>
      <w:tr w:rsidR="00456F04" w:rsidRPr="00456F04" w:rsidTr="00456F04">
        <w:trPr>
          <w:trHeight w:val="285"/>
        </w:trPr>
        <w:tc>
          <w:tcPr>
            <w:tcW w:w="1413" w:type="dxa"/>
            <w:tcBorders>
              <w:top w:val="nil"/>
              <w:left w:val="single" w:sz="4" w:space="0" w:color="000000"/>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30102</w:t>
            </w:r>
          </w:p>
        </w:tc>
        <w:tc>
          <w:tcPr>
            <w:tcW w:w="1701"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津贴补贴</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219.972</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219.972</w:t>
            </w:r>
          </w:p>
        </w:tc>
        <w:tc>
          <w:tcPr>
            <w:tcW w:w="1843"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r>
      <w:tr w:rsidR="00456F04" w:rsidRPr="00456F04" w:rsidTr="00456F04">
        <w:trPr>
          <w:trHeight w:val="285"/>
        </w:trPr>
        <w:tc>
          <w:tcPr>
            <w:tcW w:w="1413" w:type="dxa"/>
            <w:tcBorders>
              <w:top w:val="nil"/>
              <w:left w:val="single" w:sz="4" w:space="0" w:color="000000"/>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30103</w:t>
            </w:r>
          </w:p>
        </w:tc>
        <w:tc>
          <w:tcPr>
            <w:tcW w:w="1701"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奖金</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337.7798</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337.7798</w:t>
            </w:r>
          </w:p>
        </w:tc>
        <w:tc>
          <w:tcPr>
            <w:tcW w:w="1843"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r>
      <w:tr w:rsidR="00456F04" w:rsidRPr="00456F04" w:rsidTr="00456F04">
        <w:trPr>
          <w:trHeight w:val="285"/>
        </w:trPr>
        <w:tc>
          <w:tcPr>
            <w:tcW w:w="1413" w:type="dxa"/>
            <w:tcBorders>
              <w:top w:val="nil"/>
              <w:left w:val="single" w:sz="4" w:space="0" w:color="000000"/>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30106</w:t>
            </w:r>
          </w:p>
        </w:tc>
        <w:tc>
          <w:tcPr>
            <w:tcW w:w="1701"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伙食补助费</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843"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r>
      <w:tr w:rsidR="00456F04" w:rsidRPr="00456F04" w:rsidTr="00456F04">
        <w:trPr>
          <w:trHeight w:val="285"/>
        </w:trPr>
        <w:tc>
          <w:tcPr>
            <w:tcW w:w="1413" w:type="dxa"/>
            <w:tcBorders>
              <w:top w:val="nil"/>
              <w:left w:val="single" w:sz="4" w:space="0" w:color="000000"/>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30107</w:t>
            </w:r>
          </w:p>
        </w:tc>
        <w:tc>
          <w:tcPr>
            <w:tcW w:w="1701"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绩效工资</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843"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r>
      <w:tr w:rsidR="00456F04" w:rsidRPr="00456F04" w:rsidTr="00456F04">
        <w:trPr>
          <w:trHeight w:val="690"/>
        </w:trPr>
        <w:tc>
          <w:tcPr>
            <w:tcW w:w="1413" w:type="dxa"/>
            <w:tcBorders>
              <w:top w:val="nil"/>
              <w:left w:val="single" w:sz="4" w:space="0" w:color="000000"/>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30108</w:t>
            </w:r>
          </w:p>
        </w:tc>
        <w:tc>
          <w:tcPr>
            <w:tcW w:w="1701"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机关事业单位基本养老保险缴费</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124.29776</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124.29776</w:t>
            </w:r>
          </w:p>
        </w:tc>
        <w:tc>
          <w:tcPr>
            <w:tcW w:w="1843"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r>
      <w:tr w:rsidR="00456F04" w:rsidRPr="00456F04" w:rsidTr="00456F04">
        <w:trPr>
          <w:trHeight w:val="465"/>
        </w:trPr>
        <w:tc>
          <w:tcPr>
            <w:tcW w:w="1413" w:type="dxa"/>
            <w:tcBorders>
              <w:top w:val="nil"/>
              <w:left w:val="single" w:sz="4" w:space="0" w:color="000000"/>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30109</w:t>
            </w:r>
          </w:p>
        </w:tc>
        <w:tc>
          <w:tcPr>
            <w:tcW w:w="1701"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职业年金缴费</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843"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r>
      <w:tr w:rsidR="00456F04" w:rsidRPr="00456F04" w:rsidTr="00456F04">
        <w:trPr>
          <w:trHeight w:val="465"/>
        </w:trPr>
        <w:tc>
          <w:tcPr>
            <w:tcW w:w="1413" w:type="dxa"/>
            <w:tcBorders>
              <w:top w:val="nil"/>
              <w:left w:val="single" w:sz="4" w:space="0" w:color="000000"/>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30110</w:t>
            </w:r>
          </w:p>
        </w:tc>
        <w:tc>
          <w:tcPr>
            <w:tcW w:w="1701"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职工基本医疗保险缴费</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39.297767</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39.297767</w:t>
            </w:r>
          </w:p>
        </w:tc>
        <w:tc>
          <w:tcPr>
            <w:tcW w:w="1843"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r>
      <w:tr w:rsidR="00456F04" w:rsidRPr="00456F04" w:rsidTr="00456F04">
        <w:trPr>
          <w:trHeight w:val="465"/>
        </w:trPr>
        <w:tc>
          <w:tcPr>
            <w:tcW w:w="1413" w:type="dxa"/>
            <w:tcBorders>
              <w:top w:val="nil"/>
              <w:left w:val="single" w:sz="4" w:space="0" w:color="000000"/>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30111</w:t>
            </w:r>
          </w:p>
        </w:tc>
        <w:tc>
          <w:tcPr>
            <w:tcW w:w="1701"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公务员医疗补助缴费</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843"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r>
      <w:tr w:rsidR="00456F04" w:rsidRPr="00456F04" w:rsidTr="00456F04">
        <w:trPr>
          <w:trHeight w:val="465"/>
        </w:trPr>
        <w:tc>
          <w:tcPr>
            <w:tcW w:w="1413" w:type="dxa"/>
            <w:tcBorders>
              <w:top w:val="nil"/>
              <w:left w:val="single" w:sz="4" w:space="0" w:color="000000"/>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30112</w:t>
            </w:r>
          </w:p>
        </w:tc>
        <w:tc>
          <w:tcPr>
            <w:tcW w:w="1701"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其他社会保障缴费</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4.478628</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4.478628</w:t>
            </w:r>
          </w:p>
        </w:tc>
        <w:tc>
          <w:tcPr>
            <w:tcW w:w="1843"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r>
      <w:tr w:rsidR="00456F04" w:rsidRPr="00456F04" w:rsidTr="00456F04">
        <w:trPr>
          <w:trHeight w:val="285"/>
        </w:trPr>
        <w:tc>
          <w:tcPr>
            <w:tcW w:w="1413" w:type="dxa"/>
            <w:tcBorders>
              <w:top w:val="nil"/>
              <w:left w:val="single" w:sz="4" w:space="0" w:color="000000"/>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30113</w:t>
            </w:r>
          </w:p>
        </w:tc>
        <w:tc>
          <w:tcPr>
            <w:tcW w:w="1701"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住房公积金</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93.22332</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93.22332</w:t>
            </w:r>
          </w:p>
        </w:tc>
        <w:tc>
          <w:tcPr>
            <w:tcW w:w="1843"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r>
      <w:tr w:rsidR="00456F04" w:rsidRPr="00456F04" w:rsidTr="00456F04">
        <w:trPr>
          <w:trHeight w:val="285"/>
        </w:trPr>
        <w:tc>
          <w:tcPr>
            <w:tcW w:w="1413" w:type="dxa"/>
            <w:tcBorders>
              <w:top w:val="nil"/>
              <w:left w:val="single" w:sz="4" w:space="0" w:color="000000"/>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30114</w:t>
            </w:r>
          </w:p>
        </w:tc>
        <w:tc>
          <w:tcPr>
            <w:tcW w:w="1701"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医疗费</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843"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r>
      <w:tr w:rsidR="00456F04" w:rsidRPr="00456F04" w:rsidTr="00456F04">
        <w:trPr>
          <w:trHeight w:val="465"/>
        </w:trPr>
        <w:tc>
          <w:tcPr>
            <w:tcW w:w="1413" w:type="dxa"/>
            <w:tcBorders>
              <w:top w:val="nil"/>
              <w:left w:val="single" w:sz="4" w:space="0" w:color="000000"/>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30199</w:t>
            </w:r>
          </w:p>
        </w:tc>
        <w:tc>
          <w:tcPr>
            <w:tcW w:w="1701"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其他工资福利支出</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843"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r>
      <w:tr w:rsidR="00456F04" w:rsidRPr="00456F04" w:rsidTr="00456F04">
        <w:trPr>
          <w:trHeight w:val="465"/>
        </w:trPr>
        <w:tc>
          <w:tcPr>
            <w:tcW w:w="1413" w:type="dxa"/>
            <w:tcBorders>
              <w:top w:val="nil"/>
              <w:left w:val="single" w:sz="4" w:space="0" w:color="000000"/>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302</w:t>
            </w:r>
          </w:p>
        </w:tc>
        <w:tc>
          <w:tcPr>
            <w:tcW w:w="1701"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lef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商品和服务支出</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57.284</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843"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57.284</w:t>
            </w:r>
          </w:p>
        </w:tc>
      </w:tr>
      <w:tr w:rsidR="00456F04" w:rsidRPr="00456F04" w:rsidTr="00456F04">
        <w:trPr>
          <w:trHeight w:val="285"/>
        </w:trPr>
        <w:tc>
          <w:tcPr>
            <w:tcW w:w="1413" w:type="dxa"/>
            <w:tcBorders>
              <w:top w:val="nil"/>
              <w:left w:val="single" w:sz="4" w:space="0" w:color="000000"/>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30201</w:t>
            </w:r>
          </w:p>
        </w:tc>
        <w:tc>
          <w:tcPr>
            <w:tcW w:w="1701"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办公费</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843"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r>
      <w:tr w:rsidR="00456F04" w:rsidRPr="00456F04" w:rsidTr="00456F04">
        <w:trPr>
          <w:trHeight w:val="285"/>
        </w:trPr>
        <w:tc>
          <w:tcPr>
            <w:tcW w:w="1413" w:type="dxa"/>
            <w:tcBorders>
              <w:top w:val="nil"/>
              <w:left w:val="single" w:sz="4" w:space="0" w:color="000000"/>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30202</w:t>
            </w:r>
          </w:p>
        </w:tc>
        <w:tc>
          <w:tcPr>
            <w:tcW w:w="1701"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印刷费</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843"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r>
      <w:tr w:rsidR="00456F04" w:rsidRPr="00456F04" w:rsidTr="00456F04">
        <w:trPr>
          <w:trHeight w:val="285"/>
        </w:trPr>
        <w:tc>
          <w:tcPr>
            <w:tcW w:w="1413" w:type="dxa"/>
            <w:tcBorders>
              <w:top w:val="nil"/>
              <w:left w:val="single" w:sz="4" w:space="0" w:color="000000"/>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30204</w:t>
            </w:r>
          </w:p>
        </w:tc>
        <w:tc>
          <w:tcPr>
            <w:tcW w:w="1701"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手续费</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843"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r>
      <w:tr w:rsidR="00456F04" w:rsidRPr="00456F04" w:rsidTr="00456F04">
        <w:trPr>
          <w:trHeight w:val="285"/>
        </w:trPr>
        <w:tc>
          <w:tcPr>
            <w:tcW w:w="1413" w:type="dxa"/>
            <w:tcBorders>
              <w:top w:val="nil"/>
              <w:left w:val="single" w:sz="4" w:space="0" w:color="000000"/>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30205</w:t>
            </w:r>
          </w:p>
        </w:tc>
        <w:tc>
          <w:tcPr>
            <w:tcW w:w="1701"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水费</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843"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r>
      <w:tr w:rsidR="00456F04" w:rsidRPr="00456F04" w:rsidTr="00456F04">
        <w:trPr>
          <w:trHeight w:val="285"/>
        </w:trPr>
        <w:tc>
          <w:tcPr>
            <w:tcW w:w="1413" w:type="dxa"/>
            <w:tcBorders>
              <w:top w:val="nil"/>
              <w:left w:val="single" w:sz="4" w:space="0" w:color="000000"/>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30206</w:t>
            </w:r>
          </w:p>
        </w:tc>
        <w:tc>
          <w:tcPr>
            <w:tcW w:w="1701"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电费</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843"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r>
      <w:tr w:rsidR="00456F04" w:rsidRPr="00456F04" w:rsidTr="00456F04">
        <w:trPr>
          <w:trHeight w:val="285"/>
        </w:trPr>
        <w:tc>
          <w:tcPr>
            <w:tcW w:w="1413" w:type="dxa"/>
            <w:tcBorders>
              <w:top w:val="nil"/>
              <w:left w:val="single" w:sz="4" w:space="0" w:color="000000"/>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30207</w:t>
            </w:r>
          </w:p>
        </w:tc>
        <w:tc>
          <w:tcPr>
            <w:tcW w:w="1701"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邮电费</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843"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r>
      <w:tr w:rsidR="00456F04" w:rsidRPr="00456F04" w:rsidTr="00456F04">
        <w:trPr>
          <w:trHeight w:val="285"/>
        </w:trPr>
        <w:tc>
          <w:tcPr>
            <w:tcW w:w="1413" w:type="dxa"/>
            <w:tcBorders>
              <w:top w:val="nil"/>
              <w:left w:val="single" w:sz="4" w:space="0" w:color="000000"/>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30208</w:t>
            </w:r>
          </w:p>
        </w:tc>
        <w:tc>
          <w:tcPr>
            <w:tcW w:w="1701"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取暖费</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843"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r>
      <w:tr w:rsidR="00456F04" w:rsidRPr="00456F04" w:rsidTr="00456F04">
        <w:trPr>
          <w:trHeight w:val="285"/>
        </w:trPr>
        <w:tc>
          <w:tcPr>
            <w:tcW w:w="1413" w:type="dxa"/>
            <w:tcBorders>
              <w:top w:val="nil"/>
              <w:left w:val="single" w:sz="4" w:space="0" w:color="000000"/>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30209</w:t>
            </w:r>
          </w:p>
        </w:tc>
        <w:tc>
          <w:tcPr>
            <w:tcW w:w="1701"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物业管理费</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843"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r>
      <w:tr w:rsidR="00456F04" w:rsidRPr="00456F04" w:rsidTr="00456F04">
        <w:trPr>
          <w:trHeight w:val="285"/>
        </w:trPr>
        <w:tc>
          <w:tcPr>
            <w:tcW w:w="1413" w:type="dxa"/>
            <w:tcBorders>
              <w:top w:val="nil"/>
              <w:left w:val="single" w:sz="4" w:space="0" w:color="000000"/>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30211</w:t>
            </w:r>
          </w:p>
        </w:tc>
        <w:tc>
          <w:tcPr>
            <w:tcW w:w="1701"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差旅费</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843"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r>
      <w:tr w:rsidR="00456F04" w:rsidRPr="00456F04" w:rsidTr="00456F04">
        <w:trPr>
          <w:trHeight w:val="465"/>
        </w:trPr>
        <w:tc>
          <w:tcPr>
            <w:tcW w:w="1413" w:type="dxa"/>
            <w:tcBorders>
              <w:top w:val="nil"/>
              <w:left w:val="single" w:sz="4" w:space="0" w:color="000000"/>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lastRenderedPageBreak/>
              <w:t>30212</w:t>
            </w:r>
          </w:p>
        </w:tc>
        <w:tc>
          <w:tcPr>
            <w:tcW w:w="1701"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因公出国（境）费用</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843"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r>
      <w:tr w:rsidR="00456F04" w:rsidRPr="00456F04" w:rsidTr="00456F04">
        <w:trPr>
          <w:trHeight w:val="465"/>
        </w:trPr>
        <w:tc>
          <w:tcPr>
            <w:tcW w:w="1413" w:type="dxa"/>
            <w:tcBorders>
              <w:top w:val="nil"/>
              <w:left w:val="single" w:sz="4" w:space="0" w:color="000000"/>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30213</w:t>
            </w:r>
          </w:p>
        </w:tc>
        <w:tc>
          <w:tcPr>
            <w:tcW w:w="1701"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维修（护）费</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843"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r>
      <w:tr w:rsidR="00456F04" w:rsidRPr="00456F04" w:rsidTr="00456F04">
        <w:trPr>
          <w:trHeight w:val="285"/>
        </w:trPr>
        <w:tc>
          <w:tcPr>
            <w:tcW w:w="1413" w:type="dxa"/>
            <w:tcBorders>
              <w:top w:val="nil"/>
              <w:left w:val="single" w:sz="4" w:space="0" w:color="000000"/>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30214</w:t>
            </w:r>
          </w:p>
        </w:tc>
        <w:tc>
          <w:tcPr>
            <w:tcW w:w="1701"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租赁费</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843"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r>
      <w:tr w:rsidR="00456F04" w:rsidRPr="00456F04" w:rsidTr="00456F04">
        <w:trPr>
          <w:trHeight w:val="285"/>
        </w:trPr>
        <w:tc>
          <w:tcPr>
            <w:tcW w:w="1413" w:type="dxa"/>
            <w:tcBorders>
              <w:top w:val="nil"/>
              <w:left w:val="single" w:sz="4" w:space="0" w:color="000000"/>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30215</w:t>
            </w:r>
          </w:p>
        </w:tc>
        <w:tc>
          <w:tcPr>
            <w:tcW w:w="1701"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会议费</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843"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r>
      <w:tr w:rsidR="00456F04" w:rsidRPr="00456F04" w:rsidTr="00456F04">
        <w:trPr>
          <w:trHeight w:val="285"/>
        </w:trPr>
        <w:tc>
          <w:tcPr>
            <w:tcW w:w="1413" w:type="dxa"/>
            <w:tcBorders>
              <w:top w:val="nil"/>
              <w:left w:val="single" w:sz="4" w:space="0" w:color="000000"/>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30216</w:t>
            </w:r>
          </w:p>
        </w:tc>
        <w:tc>
          <w:tcPr>
            <w:tcW w:w="1701"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培训费</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843"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r>
      <w:tr w:rsidR="00456F04" w:rsidRPr="00456F04" w:rsidTr="00456F04">
        <w:trPr>
          <w:trHeight w:val="285"/>
        </w:trPr>
        <w:tc>
          <w:tcPr>
            <w:tcW w:w="1413" w:type="dxa"/>
            <w:tcBorders>
              <w:top w:val="nil"/>
              <w:left w:val="single" w:sz="4" w:space="0" w:color="000000"/>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30217</w:t>
            </w:r>
          </w:p>
        </w:tc>
        <w:tc>
          <w:tcPr>
            <w:tcW w:w="1701"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公务接待费</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843"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r>
      <w:tr w:rsidR="00456F04" w:rsidRPr="00456F04" w:rsidTr="00456F04">
        <w:trPr>
          <w:trHeight w:val="285"/>
        </w:trPr>
        <w:tc>
          <w:tcPr>
            <w:tcW w:w="1413" w:type="dxa"/>
            <w:tcBorders>
              <w:top w:val="nil"/>
              <w:left w:val="single" w:sz="4" w:space="0" w:color="000000"/>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30218</w:t>
            </w:r>
          </w:p>
        </w:tc>
        <w:tc>
          <w:tcPr>
            <w:tcW w:w="1701"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专用材料费</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843"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r>
      <w:tr w:rsidR="00456F04" w:rsidRPr="00456F04" w:rsidTr="00456F04">
        <w:trPr>
          <w:trHeight w:val="285"/>
        </w:trPr>
        <w:tc>
          <w:tcPr>
            <w:tcW w:w="1413" w:type="dxa"/>
            <w:tcBorders>
              <w:top w:val="nil"/>
              <w:left w:val="single" w:sz="4" w:space="0" w:color="000000"/>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30224</w:t>
            </w:r>
          </w:p>
        </w:tc>
        <w:tc>
          <w:tcPr>
            <w:tcW w:w="1701"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被装购置费</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843"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r>
      <w:tr w:rsidR="00456F04" w:rsidRPr="00456F04" w:rsidTr="00456F04">
        <w:trPr>
          <w:trHeight w:val="285"/>
        </w:trPr>
        <w:tc>
          <w:tcPr>
            <w:tcW w:w="1413" w:type="dxa"/>
            <w:tcBorders>
              <w:top w:val="nil"/>
              <w:left w:val="single" w:sz="4" w:space="0" w:color="000000"/>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30225</w:t>
            </w:r>
          </w:p>
        </w:tc>
        <w:tc>
          <w:tcPr>
            <w:tcW w:w="1701"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专用燃料费</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843"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r>
      <w:tr w:rsidR="00456F04" w:rsidRPr="00456F04" w:rsidTr="00456F04">
        <w:trPr>
          <w:trHeight w:val="285"/>
        </w:trPr>
        <w:tc>
          <w:tcPr>
            <w:tcW w:w="1413" w:type="dxa"/>
            <w:tcBorders>
              <w:top w:val="nil"/>
              <w:left w:val="single" w:sz="4" w:space="0" w:color="000000"/>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30226</w:t>
            </w:r>
          </w:p>
        </w:tc>
        <w:tc>
          <w:tcPr>
            <w:tcW w:w="1701"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劳务费</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843"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r>
      <w:tr w:rsidR="00456F04" w:rsidRPr="00456F04" w:rsidTr="00456F04">
        <w:trPr>
          <w:trHeight w:val="285"/>
        </w:trPr>
        <w:tc>
          <w:tcPr>
            <w:tcW w:w="1413" w:type="dxa"/>
            <w:tcBorders>
              <w:top w:val="nil"/>
              <w:left w:val="single" w:sz="4" w:space="0" w:color="000000"/>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30227</w:t>
            </w:r>
          </w:p>
        </w:tc>
        <w:tc>
          <w:tcPr>
            <w:tcW w:w="1701"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委托业务费</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843"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r>
      <w:tr w:rsidR="00456F04" w:rsidRPr="00456F04" w:rsidTr="00456F04">
        <w:trPr>
          <w:trHeight w:val="285"/>
        </w:trPr>
        <w:tc>
          <w:tcPr>
            <w:tcW w:w="1413" w:type="dxa"/>
            <w:tcBorders>
              <w:top w:val="nil"/>
              <w:left w:val="single" w:sz="4" w:space="0" w:color="000000"/>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30228</w:t>
            </w:r>
          </w:p>
        </w:tc>
        <w:tc>
          <w:tcPr>
            <w:tcW w:w="1701"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工会经费</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843"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r>
      <w:tr w:rsidR="00456F04" w:rsidRPr="00456F04" w:rsidTr="00456F04">
        <w:trPr>
          <w:trHeight w:val="285"/>
        </w:trPr>
        <w:tc>
          <w:tcPr>
            <w:tcW w:w="1413" w:type="dxa"/>
            <w:tcBorders>
              <w:top w:val="nil"/>
              <w:left w:val="single" w:sz="4" w:space="0" w:color="000000"/>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30229</w:t>
            </w:r>
          </w:p>
        </w:tc>
        <w:tc>
          <w:tcPr>
            <w:tcW w:w="1701"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福利费</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843"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r>
      <w:tr w:rsidR="00456F04" w:rsidRPr="00456F04" w:rsidTr="00456F04">
        <w:trPr>
          <w:trHeight w:val="465"/>
        </w:trPr>
        <w:tc>
          <w:tcPr>
            <w:tcW w:w="1413" w:type="dxa"/>
            <w:tcBorders>
              <w:top w:val="nil"/>
              <w:left w:val="single" w:sz="4" w:space="0" w:color="000000"/>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30231</w:t>
            </w:r>
          </w:p>
        </w:tc>
        <w:tc>
          <w:tcPr>
            <w:tcW w:w="1701"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公务用车运行维护费</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20</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843"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20</w:t>
            </w:r>
          </w:p>
        </w:tc>
      </w:tr>
      <w:tr w:rsidR="00456F04" w:rsidRPr="00456F04" w:rsidTr="00456F04">
        <w:trPr>
          <w:trHeight w:val="465"/>
        </w:trPr>
        <w:tc>
          <w:tcPr>
            <w:tcW w:w="1413" w:type="dxa"/>
            <w:tcBorders>
              <w:top w:val="nil"/>
              <w:left w:val="single" w:sz="4" w:space="0" w:color="000000"/>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30239</w:t>
            </w:r>
          </w:p>
        </w:tc>
        <w:tc>
          <w:tcPr>
            <w:tcW w:w="1701"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其他交通费用</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37.284</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843"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37.284</w:t>
            </w:r>
          </w:p>
        </w:tc>
      </w:tr>
      <w:tr w:rsidR="00456F04" w:rsidRPr="00456F04" w:rsidTr="00456F04">
        <w:trPr>
          <w:trHeight w:val="465"/>
        </w:trPr>
        <w:tc>
          <w:tcPr>
            <w:tcW w:w="1413" w:type="dxa"/>
            <w:tcBorders>
              <w:top w:val="nil"/>
              <w:left w:val="single" w:sz="4" w:space="0" w:color="000000"/>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30240</w:t>
            </w:r>
          </w:p>
        </w:tc>
        <w:tc>
          <w:tcPr>
            <w:tcW w:w="1701"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税金及附加费用</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843"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r>
      <w:tr w:rsidR="00456F04" w:rsidRPr="00456F04" w:rsidTr="00456F04">
        <w:trPr>
          <w:trHeight w:val="465"/>
        </w:trPr>
        <w:tc>
          <w:tcPr>
            <w:tcW w:w="1413" w:type="dxa"/>
            <w:tcBorders>
              <w:top w:val="nil"/>
              <w:left w:val="single" w:sz="4" w:space="0" w:color="000000"/>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30299</w:t>
            </w:r>
          </w:p>
        </w:tc>
        <w:tc>
          <w:tcPr>
            <w:tcW w:w="1701"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其他商品和服务支出</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843"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r>
      <w:tr w:rsidR="00456F04" w:rsidRPr="00456F04" w:rsidTr="00456F04">
        <w:trPr>
          <w:trHeight w:val="465"/>
        </w:trPr>
        <w:tc>
          <w:tcPr>
            <w:tcW w:w="1413" w:type="dxa"/>
            <w:tcBorders>
              <w:top w:val="nil"/>
              <w:left w:val="single" w:sz="4" w:space="0" w:color="000000"/>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303</w:t>
            </w:r>
          </w:p>
        </w:tc>
        <w:tc>
          <w:tcPr>
            <w:tcW w:w="1701"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lef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对个人和家庭的补助</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184.25112</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184.25112</w:t>
            </w:r>
          </w:p>
        </w:tc>
        <w:tc>
          <w:tcPr>
            <w:tcW w:w="1843"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r>
      <w:tr w:rsidR="00456F04" w:rsidRPr="00456F04" w:rsidTr="00456F04">
        <w:trPr>
          <w:trHeight w:val="285"/>
        </w:trPr>
        <w:tc>
          <w:tcPr>
            <w:tcW w:w="1413" w:type="dxa"/>
            <w:tcBorders>
              <w:top w:val="nil"/>
              <w:left w:val="single" w:sz="4" w:space="0" w:color="000000"/>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30301</w:t>
            </w:r>
          </w:p>
        </w:tc>
        <w:tc>
          <w:tcPr>
            <w:tcW w:w="1701"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离休费</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843"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r>
      <w:tr w:rsidR="00456F04" w:rsidRPr="00456F04" w:rsidTr="00456F04">
        <w:trPr>
          <w:trHeight w:val="285"/>
        </w:trPr>
        <w:tc>
          <w:tcPr>
            <w:tcW w:w="1413" w:type="dxa"/>
            <w:tcBorders>
              <w:top w:val="nil"/>
              <w:left w:val="single" w:sz="4" w:space="0" w:color="000000"/>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30302</w:t>
            </w:r>
          </w:p>
        </w:tc>
        <w:tc>
          <w:tcPr>
            <w:tcW w:w="1701"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退休费</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179.96712</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179.96712</w:t>
            </w:r>
          </w:p>
        </w:tc>
        <w:tc>
          <w:tcPr>
            <w:tcW w:w="1843"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r>
      <w:tr w:rsidR="00456F04" w:rsidRPr="00456F04" w:rsidTr="00456F04">
        <w:trPr>
          <w:trHeight w:val="465"/>
        </w:trPr>
        <w:tc>
          <w:tcPr>
            <w:tcW w:w="1413" w:type="dxa"/>
            <w:tcBorders>
              <w:top w:val="nil"/>
              <w:left w:val="single" w:sz="4" w:space="0" w:color="000000"/>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30303</w:t>
            </w:r>
          </w:p>
        </w:tc>
        <w:tc>
          <w:tcPr>
            <w:tcW w:w="1701"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退职（役）费</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843"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r>
      <w:tr w:rsidR="00456F04" w:rsidRPr="00456F04" w:rsidTr="00456F04">
        <w:trPr>
          <w:trHeight w:val="285"/>
        </w:trPr>
        <w:tc>
          <w:tcPr>
            <w:tcW w:w="1413" w:type="dxa"/>
            <w:tcBorders>
              <w:top w:val="nil"/>
              <w:left w:val="single" w:sz="4" w:space="0" w:color="000000"/>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30304</w:t>
            </w:r>
          </w:p>
        </w:tc>
        <w:tc>
          <w:tcPr>
            <w:tcW w:w="1701"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抚恤金</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843"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r>
      <w:tr w:rsidR="00456F04" w:rsidRPr="00456F04" w:rsidTr="00456F04">
        <w:trPr>
          <w:trHeight w:val="285"/>
        </w:trPr>
        <w:tc>
          <w:tcPr>
            <w:tcW w:w="1413" w:type="dxa"/>
            <w:tcBorders>
              <w:top w:val="nil"/>
              <w:left w:val="single" w:sz="4" w:space="0" w:color="000000"/>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30305</w:t>
            </w:r>
          </w:p>
        </w:tc>
        <w:tc>
          <w:tcPr>
            <w:tcW w:w="1701"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生活补助</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843"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r>
      <w:tr w:rsidR="00456F04" w:rsidRPr="00456F04" w:rsidTr="00456F04">
        <w:trPr>
          <w:trHeight w:val="285"/>
        </w:trPr>
        <w:tc>
          <w:tcPr>
            <w:tcW w:w="1413" w:type="dxa"/>
            <w:tcBorders>
              <w:top w:val="nil"/>
              <w:left w:val="single" w:sz="4" w:space="0" w:color="000000"/>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30306</w:t>
            </w:r>
          </w:p>
        </w:tc>
        <w:tc>
          <w:tcPr>
            <w:tcW w:w="1701"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救济费</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843"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r>
      <w:tr w:rsidR="00456F04" w:rsidRPr="00456F04" w:rsidTr="00456F04">
        <w:trPr>
          <w:trHeight w:val="285"/>
        </w:trPr>
        <w:tc>
          <w:tcPr>
            <w:tcW w:w="1413" w:type="dxa"/>
            <w:tcBorders>
              <w:top w:val="nil"/>
              <w:left w:val="single" w:sz="4" w:space="0" w:color="000000"/>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30307</w:t>
            </w:r>
          </w:p>
        </w:tc>
        <w:tc>
          <w:tcPr>
            <w:tcW w:w="1701"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医疗费补助</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843"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r>
      <w:tr w:rsidR="00456F04" w:rsidRPr="00456F04" w:rsidTr="00456F04">
        <w:trPr>
          <w:trHeight w:val="285"/>
        </w:trPr>
        <w:tc>
          <w:tcPr>
            <w:tcW w:w="1413" w:type="dxa"/>
            <w:tcBorders>
              <w:top w:val="nil"/>
              <w:left w:val="single" w:sz="4" w:space="0" w:color="000000"/>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30308</w:t>
            </w:r>
          </w:p>
        </w:tc>
        <w:tc>
          <w:tcPr>
            <w:tcW w:w="1701"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助学金</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843"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r>
      <w:tr w:rsidR="00456F04" w:rsidRPr="00456F04" w:rsidTr="00456F04">
        <w:trPr>
          <w:trHeight w:val="285"/>
        </w:trPr>
        <w:tc>
          <w:tcPr>
            <w:tcW w:w="1413" w:type="dxa"/>
            <w:tcBorders>
              <w:top w:val="nil"/>
              <w:left w:val="single" w:sz="4" w:space="0" w:color="000000"/>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30309</w:t>
            </w:r>
          </w:p>
        </w:tc>
        <w:tc>
          <w:tcPr>
            <w:tcW w:w="1701"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奖励金</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843"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r>
      <w:tr w:rsidR="00456F04" w:rsidRPr="00456F04" w:rsidTr="00456F04">
        <w:trPr>
          <w:trHeight w:val="465"/>
        </w:trPr>
        <w:tc>
          <w:tcPr>
            <w:tcW w:w="1413" w:type="dxa"/>
            <w:tcBorders>
              <w:top w:val="nil"/>
              <w:left w:val="single" w:sz="4" w:space="0" w:color="000000"/>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30310</w:t>
            </w:r>
          </w:p>
        </w:tc>
        <w:tc>
          <w:tcPr>
            <w:tcW w:w="1701"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个人农业生产补贴</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843"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r>
      <w:tr w:rsidR="00456F04" w:rsidRPr="00456F04" w:rsidTr="00456F04">
        <w:trPr>
          <w:trHeight w:val="465"/>
        </w:trPr>
        <w:tc>
          <w:tcPr>
            <w:tcW w:w="1413" w:type="dxa"/>
            <w:tcBorders>
              <w:top w:val="nil"/>
              <w:left w:val="single" w:sz="4" w:space="0" w:color="000000"/>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30311</w:t>
            </w:r>
          </w:p>
        </w:tc>
        <w:tc>
          <w:tcPr>
            <w:tcW w:w="1701"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代缴社会保险费</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843"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r>
      <w:tr w:rsidR="00456F04" w:rsidRPr="00456F04" w:rsidTr="00456F04">
        <w:trPr>
          <w:trHeight w:val="690"/>
        </w:trPr>
        <w:tc>
          <w:tcPr>
            <w:tcW w:w="1413" w:type="dxa"/>
            <w:tcBorders>
              <w:top w:val="nil"/>
              <w:left w:val="single" w:sz="4" w:space="0" w:color="000000"/>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30399</w:t>
            </w:r>
          </w:p>
        </w:tc>
        <w:tc>
          <w:tcPr>
            <w:tcW w:w="1701"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其他对个人和家庭的补助</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4.284</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4.284</w:t>
            </w:r>
          </w:p>
        </w:tc>
        <w:tc>
          <w:tcPr>
            <w:tcW w:w="1843"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r>
      <w:tr w:rsidR="00456F04" w:rsidRPr="00456F04" w:rsidTr="00456F04">
        <w:trPr>
          <w:trHeight w:val="285"/>
        </w:trPr>
        <w:tc>
          <w:tcPr>
            <w:tcW w:w="1413" w:type="dxa"/>
            <w:tcBorders>
              <w:top w:val="nil"/>
              <w:left w:val="single" w:sz="4" w:space="0" w:color="000000"/>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310</w:t>
            </w:r>
          </w:p>
        </w:tc>
        <w:tc>
          <w:tcPr>
            <w:tcW w:w="1701"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lef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资本性支出</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843"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r>
      <w:tr w:rsidR="00456F04" w:rsidRPr="00456F04" w:rsidTr="00456F04">
        <w:trPr>
          <w:trHeight w:val="465"/>
        </w:trPr>
        <w:tc>
          <w:tcPr>
            <w:tcW w:w="1413" w:type="dxa"/>
            <w:tcBorders>
              <w:top w:val="nil"/>
              <w:left w:val="single" w:sz="4" w:space="0" w:color="000000"/>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31002</w:t>
            </w:r>
          </w:p>
        </w:tc>
        <w:tc>
          <w:tcPr>
            <w:tcW w:w="1701"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center"/>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办公设备购置</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559"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c>
          <w:tcPr>
            <w:tcW w:w="1843" w:type="dxa"/>
            <w:tcBorders>
              <w:top w:val="nil"/>
              <w:left w:val="nil"/>
              <w:bottom w:val="single" w:sz="4" w:space="0" w:color="000000"/>
              <w:right w:val="single" w:sz="4" w:space="0" w:color="000000"/>
            </w:tcBorders>
            <w:shd w:val="clear" w:color="auto" w:fill="auto"/>
            <w:vAlign w:val="center"/>
            <w:hideMark/>
          </w:tcPr>
          <w:p w:rsidR="00456F04" w:rsidRPr="00456F04" w:rsidRDefault="00456F04" w:rsidP="00456F04">
            <w:pPr>
              <w:widowControl/>
              <w:jc w:val="right"/>
              <w:rPr>
                <w:rFonts w:ascii="宋体" w:eastAsia="宋体" w:hAnsi="宋体" w:cs="宋体"/>
                <w:color w:val="000000"/>
                <w:kern w:val="0"/>
                <w:sz w:val="18"/>
                <w:szCs w:val="18"/>
              </w:rPr>
            </w:pPr>
            <w:r w:rsidRPr="00456F04">
              <w:rPr>
                <w:rFonts w:ascii="宋体" w:eastAsia="宋体" w:hAnsi="宋体" w:cs="宋体" w:hint="eastAsia"/>
                <w:color w:val="000000"/>
                <w:kern w:val="0"/>
                <w:sz w:val="18"/>
                <w:szCs w:val="18"/>
              </w:rPr>
              <w:t>0</w:t>
            </w:r>
          </w:p>
        </w:tc>
      </w:tr>
    </w:tbl>
    <w:p w:rsidR="002E4200" w:rsidRDefault="00456F04" w:rsidP="002E4200">
      <w:pPr>
        <w:widowControl/>
        <w:jc w:val="left"/>
        <w:rPr>
          <w:b/>
          <w:sz w:val="28"/>
          <w:szCs w:val="28"/>
        </w:rPr>
      </w:pPr>
      <w:r>
        <w:rPr>
          <w:b/>
          <w:sz w:val="28"/>
          <w:szCs w:val="28"/>
        </w:rPr>
        <w:fldChar w:fldCharType="end"/>
      </w:r>
    </w:p>
    <w:p w:rsidR="002E4200" w:rsidRDefault="002E4200" w:rsidP="00D50F27">
      <w:pPr>
        <w:widowControl/>
        <w:spacing w:line="20" w:lineRule="atLeast"/>
        <w:jc w:val="left"/>
        <w:rPr>
          <w:b/>
          <w:sz w:val="28"/>
          <w:szCs w:val="28"/>
        </w:rPr>
      </w:pPr>
    </w:p>
    <w:p w:rsidR="002E4200" w:rsidRPr="002E4200" w:rsidRDefault="002E4200" w:rsidP="002E4200">
      <w:pPr>
        <w:widowControl/>
        <w:jc w:val="center"/>
        <w:rPr>
          <w:b/>
          <w:sz w:val="44"/>
          <w:szCs w:val="44"/>
        </w:rPr>
      </w:pPr>
      <w:r w:rsidRPr="002E4200">
        <w:rPr>
          <w:rFonts w:hint="eastAsia"/>
          <w:b/>
          <w:sz w:val="44"/>
          <w:szCs w:val="44"/>
        </w:rPr>
        <w:t>七、一般公共预算“三公”经费支出表</w:t>
      </w:r>
    </w:p>
    <w:p w:rsidR="002E4200" w:rsidRPr="008A62E0" w:rsidRDefault="002E4200" w:rsidP="009B2406">
      <w:pPr>
        <w:widowControl/>
        <w:jc w:val="right"/>
        <w:rPr>
          <w:rFonts w:ascii="仿宋" w:eastAsia="仿宋" w:hAnsi="仿宋"/>
          <w:color w:val="FF0000"/>
          <w:sz w:val="24"/>
          <w:szCs w:val="24"/>
        </w:rPr>
      </w:pPr>
      <w:r w:rsidRPr="008A62E0">
        <w:rPr>
          <w:rFonts w:ascii="仿宋" w:eastAsia="仿宋" w:hAnsi="仿宋" w:hint="eastAsia"/>
          <w:sz w:val="24"/>
          <w:szCs w:val="24"/>
        </w:rPr>
        <w:t>单位：万元</w:t>
      </w:r>
    </w:p>
    <w:tbl>
      <w:tblPr>
        <w:tblW w:w="8760" w:type="dxa"/>
        <w:tblInd w:w="93" w:type="dxa"/>
        <w:tblLook w:val="04A0" w:firstRow="1" w:lastRow="0" w:firstColumn="1" w:lastColumn="0" w:noHBand="0" w:noVBand="1"/>
      </w:tblPr>
      <w:tblGrid>
        <w:gridCol w:w="1460"/>
        <w:gridCol w:w="1460"/>
        <w:gridCol w:w="1460"/>
        <w:gridCol w:w="1460"/>
        <w:gridCol w:w="1460"/>
        <w:gridCol w:w="1460"/>
      </w:tblGrid>
      <w:tr w:rsidR="002E4200" w:rsidRPr="008A62E0" w:rsidTr="002E4200">
        <w:trPr>
          <w:trHeight w:val="1002"/>
        </w:trPr>
        <w:tc>
          <w:tcPr>
            <w:tcW w:w="146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E4200" w:rsidRPr="008A62E0" w:rsidRDefault="002E4200" w:rsidP="002E4200">
            <w:pPr>
              <w:widowControl/>
              <w:jc w:val="center"/>
              <w:rPr>
                <w:rFonts w:ascii="仿宋" w:eastAsia="仿宋" w:hAnsi="仿宋" w:cs="宋体"/>
                <w:b/>
                <w:bCs/>
                <w:color w:val="000000"/>
                <w:kern w:val="0"/>
                <w:szCs w:val="21"/>
              </w:rPr>
            </w:pPr>
            <w:r w:rsidRPr="008A62E0">
              <w:rPr>
                <w:rFonts w:ascii="仿宋" w:eastAsia="仿宋" w:hAnsi="仿宋" w:cs="宋体"/>
                <w:b/>
                <w:bCs/>
                <w:color w:val="000000"/>
                <w:kern w:val="0"/>
                <w:szCs w:val="21"/>
              </w:rPr>
              <w:t>“三公”经费合计</w:t>
            </w:r>
          </w:p>
        </w:tc>
        <w:tc>
          <w:tcPr>
            <w:tcW w:w="146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E4200" w:rsidRPr="008A62E0" w:rsidRDefault="002E4200" w:rsidP="002E4200">
            <w:pPr>
              <w:widowControl/>
              <w:jc w:val="center"/>
              <w:rPr>
                <w:rFonts w:ascii="仿宋" w:eastAsia="仿宋" w:hAnsi="仿宋" w:cs="宋体"/>
                <w:b/>
                <w:bCs/>
                <w:color w:val="000000"/>
                <w:kern w:val="0"/>
                <w:szCs w:val="21"/>
              </w:rPr>
            </w:pPr>
            <w:r w:rsidRPr="008A62E0">
              <w:rPr>
                <w:rFonts w:ascii="仿宋" w:eastAsia="仿宋" w:hAnsi="仿宋" w:cs="宋体"/>
                <w:b/>
                <w:bCs/>
                <w:color w:val="000000"/>
                <w:kern w:val="0"/>
                <w:szCs w:val="21"/>
              </w:rPr>
              <w:t>因公出国（境）费</w:t>
            </w:r>
          </w:p>
        </w:tc>
        <w:tc>
          <w:tcPr>
            <w:tcW w:w="4380"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E4200" w:rsidRPr="008A62E0" w:rsidRDefault="002E4200" w:rsidP="002E4200">
            <w:pPr>
              <w:widowControl/>
              <w:jc w:val="center"/>
              <w:rPr>
                <w:rFonts w:ascii="仿宋" w:eastAsia="仿宋" w:hAnsi="仿宋" w:cs="宋体"/>
                <w:b/>
                <w:bCs/>
                <w:color w:val="000000"/>
                <w:kern w:val="0"/>
                <w:szCs w:val="21"/>
              </w:rPr>
            </w:pPr>
            <w:r w:rsidRPr="008A62E0">
              <w:rPr>
                <w:rFonts w:ascii="仿宋" w:eastAsia="仿宋" w:hAnsi="仿宋" w:cs="宋体"/>
                <w:b/>
                <w:bCs/>
                <w:color w:val="000000"/>
                <w:kern w:val="0"/>
                <w:szCs w:val="21"/>
              </w:rPr>
              <w:t>公务用车购置及运行费</w:t>
            </w:r>
          </w:p>
        </w:tc>
        <w:tc>
          <w:tcPr>
            <w:tcW w:w="146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E4200" w:rsidRPr="008A62E0" w:rsidRDefault="002E4200" w:rsidP="002E4200">
            <w:pPr>
              <w:widowControl/>
              <w:jc w:val="center"/>
              <w:rPr>
                <w:rFonts w:ascii="仿宋" w:eastAsia="仿宋" w:hAnsi="仿宋" w:cs="宋体"/>
                <w:b/>
                <w:bCs/>
                <w:color w:val="000000"/>
                <w:kern w:val="0"/>
                <w:szCs w:val="21"/>
              </w:rPr>
            </w:pPr>
            <w:r w:rsidRPr="008A62E0">
              <w:rPr>
                <w:rFonts w:ascii="仿宋" w:eastAsia="仿宋" w:hAnsi="仿宋" w:cs="宋体"/>
                <w:b/>
                <w:bCs/>
                <w:color w:val="000000"/>
                <w:kern w:val="0"/>
                <w:szCs w:val="21"/>
              </w:rPr>
              <w:t>公务接待费</w:t>
            </w:r>
          </w:p>
        </w:tc>
      </w:tr>
      <w:tr w:rsidR="002E4200" w:rsidRPr="008A62E0" w:rsidTr="002E4200">
        <w:trPr>
          <w:trHeight w:val="1002"/>
        </w:trPr>
        <w:tc>
          <w:tcPr>
            <w:tcW w:w="1460" w:type="dxa"/>
            <w:vMerge/>
            <w:tcBorders>
              <w:top w:val="single" w:sz="4" w:space="0" w:color="000000"/>
              <w:left w:val="single" w:sz="4" w:space="0" w:color="000000"/>
              <w:bottom w:val="single" w:sz="4" w:space="0" w:color="000000"/>
              <w:right w:val="single" w:sz="4" w:space="0" w:color="000000"/>
            </w:tcBorders>
            <w:vAlign w:val="center"/>
            <w:hideMark/>
          </w:tcPr>
          <w:p w:rsidR="002E4200" w:rsidRPr="008A62E0" w:rsidRDefault="002E4200" w:rsidP="002E4200">
            <w:pPr>
              <w:widowControl/>
              <w:jc w:val="left"/>
              <w:rPr>
                <w:rFonts w:ascii="仿宋" w:eastAsia="仿宋" w:hAnsi="仿宋" w:cs="宋体"/>
                <w:b/>
                <w:bCs/>
                <w:color w:val="000000"/>
                <w:kern w:val="0"/>
                <w:szCs w:val="21"/>
              </w:rPr>
            </w:pPr>
          </w:p>
        </w:tc>
        <w:tc>
          <w:tcPr>
            <w:tcW w:w="1460" w:type="dxa"/>
            <w:vMerge/>
            <w:tcBorders>
              <w:top w:val="single" w:sz="4" w:space="0" w:color="000000"/>
              <w:left w:val="single" w:sz="4" w:space="0" w:color="000000"/>
              <w:bottom w:val="single" w:sz="4" w:space="0" w:color="000000"/>
              <w:right w:val="single" w:sz="4" w:space="0" w:color="000000"/>
            </w:tcBorders>
            <w:vAlign w:val="center"/>
            <w:hideMark/>
          </w:tcPr>
          <w:p w:rsidR="002E4200" w:rsidRPr="008A62E0" w:rsidRDefault="002E4200" w:rsidP="002E4200">
            <w:pPr>
              <w:widowControl/>
              <w:jc w:val="left"/>
              <w:rPr>
                <w:rFonts w:ascii="仿宋" w:eastAsia="仿宋" w:hAnsi="仿宋" w:cs="宋体"/>
                <w:b/>
                <w:bCs/>
                <w:color w:val="000000"/>
                <w:kern w:val="0"/>
                <w:szCs w:val="21"/>
              </w:rPr>
            </w:pPr>
          </w:p>
        </w:tc>
        <w:tc>
          <w:tcPr>
            <w:tcW w:w="1460" w:type="dxa"/>
            <w:tcBorders>
              <w:top w:val="nil"/>
              <w:left w:val="single" w:sz="4" w:space="0" w:color="000000"/>
              <w:bottom w:val="single" w:sz="4" w:space="0" w:color="000000"/>
              <w:right w:val="single" w:sz="4" w:space="0" w:color="000000"/>
            </w:tcBorders>
            <w:shd w:val="clear" w:color="FFFFFF" w:fill="FFFFFF"/>
            <w:vAlign w:val="center"/>
            <w:hideMark/>
          </w:tcPr>
          <w:p w:rsidR="002E4200" w:rsidRPr="008A62E0" w:rsidRDefault="002E4200" w:rsidP="002E4200">
            <w:pPr>
              <w:widowControl/>
              <w:jc w:val="center"/>
              <w:rPr>
                <w:rFonts w:ascii="仿宋" w:eastAsia="仿宋" w:hAnsi="仿宋" w:cs="宋体"/>
                <w:b/>
                <w:bCs/>
                <w:color w:val="000000"/>
                <w:kern w:val="0"/>
                <w:szCs w:val="21"/>
              </w:rPr>
            </w:pPr>
            <w:r w:rsidRPr="008A62E0">
              <w:rPr>
                <w:rFonts w:ascii="仿宋" w:eastAsia="仿宋" w:hAnsi="仿宋" w:cs="宋体"/>
                <w:b/>
                <w:bCs/>
                <w:color w:val="000000"/>
                <w:kern w:val="0"/>
                <w:szCs w:val="21"/>
              </w:rPr>
              <w:t>小计</w:t>
            </w:r>
          </w:p>
        </w:tc>
        <w:tc>
          <w:tcPr>
            <w:tcW w:w="1460" w:type="dxa"/>
            <w:tcBorders>
              <w:top w:val="nil"/>
              <w:left w:val="nil"/>
              <w:bottom w:val="single" w:sz="4" w:space="0" w:color="000000"/>
              <w:right w:val="single" w:sz="4" w:space="0" w:color="000000"/>
            </w:tcBorders>
            <w:shd w:val="clear" w:color="FFFFFF" w:fill="FFFFFF"/>
            <w:vAlign w:val="center"/>
            <w:hideMark/>
          </w:tcPr>
          <w:p w:rsidR="002E4200" w:rsidRPr="008A62E0" w:rsidRDefault="002E4200" w:rsidP="002E4200">
            <w:pPr>
              <w:widowControl/>
              <w:jc w:val="center"/>
              <w:rPr>
                <w:rFonts w:ascii="仿宋" w:eastAsia="仿宋" w:hAnsi="仿宋" w:cs="宋体"/>
                <w:b/>
                <w:bCs/>
                <w:color w:val="000000"/>
                <w:kern w:val="0"/>
                <w:szCs w:val="21"/>
              </w:rPr>
            </w:pPr>
            <w:r w:rsidRPr="008A62E0">
              <w:rPr>
                <w:rFonts w:ascii="仿宋" w:eastAsia="仿宋" w:hAnsi="仿宋" w:cs="宋体"/>
                <w:b/>
                <w:bCs/>
                <w:color w:val="000000"/>
                <w:kern w:val="0"/>
                <w:szCs w:val="21"/>
              </w:rPr>
              <w:t>公务用车购置费</w:t>
            </w:r>
          </w:p>
        </w:tc>
        <w:tc>
          <w:tcPr>
            <w:tcW w:w="1460" w:type="dxa"/>
            <w:tcBorders>
              <w:top w:val="nil"/>
              <w:left w:val="nil"/>
              <w:bottom w:val="single" w:sz="4" w:space="0" w:color="000000"/>
              <w:right w:val="single" w:sz="4" w:space="0" w:color="000000"/>
            </w:tcBorders>
            <w:shd w:val="clear" w:color="FFFFFF" w:fill="FFFFFF"/>
            <w:vAlign w:val="center"/>
            <w:hideMark/>
          </w:tcPr>
          <w:p w:rsidR="002E4200" w:rsidRPr="008A62E0" w:rsidRDefault="002E4200" w:rsidP="002E4200">
            <w:pPr>
              <w:widowControl/>
              <w:jc w:val="center"/>
              <w:rPr>
                <w:rFonts w:ascii="仿宋" w:eastAsia="仿宋" w:hAnsi="仿宋" w:cs="宋体"/>
                <w:b/>
                <w:bCs/>
                <w:color w:val="000000"/>
                <w:kern w:val="0"/>
                <w:szCs w:val="21"/>
              </w:rPr>
            </w:pPr>
            <w:r w:rsidRPr="008A62E0">
              <w:rPr>
                <w:rFonts w:ascii="仿宋" w:eastAsia="仿宋" w:hAnsi="仿宋" w:cs="宋体"/>
                <w:b/>
                <w:bCs/>
                <w:color w:val="000000"/>
                <w:kern w:val="0"/>
                <w:szCs w:val="21"/>
              </w:rPr>
              <w:t>公务用车运行费</w:t>
            </w:r>
          </w:p>
        </w:tc>
        <w:tc>
          <w:tcPr>
            <w:tcW w:w="1460" w:type="dxa"/>
            <w:vMerge/>
            <w:tcBorders>
              <w:top w:val="single" w:sz="4" w:space="0" w:color="000000"/>
              <w:left w:val="single" w:sz="4" w:space="0" w:color="000000"/>
              <w:bottom w:val="single" w:sz="4" w:space="0" w:color="000000"/>
              <w:right w:val="single" w:sz="4" w:space="0" w:color="000000"/>
            </w:tcBorders>
            <w:vAlign w:val="center"/>
            <w:hideMark/>
          </w:tcPr>
          <w:p w:rsidR="002E4200" w:rsidRPr="008A62E0" w:rsidRDefault="002E4200" w:rsidP="002E4200">
            <w:pPr>
              <w:widowControl/>
              <w:jc w:val="left"/>
              <w:rPr>
                <w:rFonts w:ascii="仿宋" w:eastAsia="仿宋" w:hAnsi="仿宋" w:cs="宋体"/>
                <w:b/>
                <w:bCs/>
                <w:color w:val="000000"/>
                <w:kern w:val="0"/>
                <w:szCs w:val="21"/>
              </w:rPr>
            </w:pPr>
          </w:p>
        </w:tc>
      </w:tr>
      <w:tr w:rsidR="002E4200" w:rsidRPr="008A62E0" w:rsidTr="002E4200">
        <w:trPr>
          <w:trHeight w:val="1002"/>
        </w:trPr>
        <w:tc>
          <w:tcPr>
            <w:tcW w:w="14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E4200" w:rsidRPr="008A62E0" w:rsidRDefault="00456F04" w:rsidP="002E4200">
            <w:pPr>
              <w:widowControl/>
              <w:jc w:val="right"/>
              <w:rPr>
                <w:rFonts w:ascii="仿宋" w:eastAsia="仿宋" w:hAnsi="仿宋" w:cs="宋体"/>
                <w:kern w:val="0"/>
                <w:szCs w:val="21"/>
              </w:rPr>
            </w:pPr>
            <w:r>
              <w:rPr>
                <w:rFonts w:ascii="仿宋" w:eastAsia="仿宋" w:hAnsi="仿宋" w:cs="宋体"/>
                <w:kern w:val="0"/>
                <w:szCs w:val="21"/>
              </w:rPr>
              <w:t>20</w:t>
            </w:r>
            <w:r w:rsidR="002E4200" w:rsidRPr="008A62E0">
              <w:rPr>
                <w:rFonts w:ascii="仿宋" w:eastAsia="仿宋" w:hAnsi="仿宋" w:cs="宋体"/>
                <w:kern w:val="0"/>
                <w:szCs w:val="21"/>
              </w:rPr>
              <w:t xml:space="preserve">　</w:t>
            </w:r>
          </w:p>
        </w:tc>
        <w:tc>
          <w:tcPr>
            <w:tcW w:w="1460" w:type="dxa"/>
            <w:tcBorders>
              <w:top w:val="single" w:sz="4" w:space="0" w:color="000000"/>
              <w:left w:val="nil"/>
              <w:bottom w:val="single" w:sz="4" w:space="0" w:color="000000"/>
              <w:right w:val="single" w:sz="4" w:space="0" w:color="000000"/>
            </w:tcBorders>
            <w:shd w:val="clear" w:color="000000" w:fill="FFFFFF"/>
            <w:vAlign w:val="center"/>
            <w:hideMark/>
          </w:tcPr>
          <w:p w:rsidR="002E4200" w:rsidRPr="008A62E0" w:rsidRDefault="002E4200" w:rsidP="002E4200">
            <w:pPr>
              <w:widowControl/>
              <w:jc w:val="right"/>
              <w:rPr>
                <w:rFonts w:ascii="仿宋" w:eastAsia="仿宋" w:hAnsi="仿宋" w:cs="宋体"/>
                <w:kern w:val="0"/>
                <w:szCs w:val="21"/>
              </w:rPr>
            </w:pPr>
            <w:r w:rsidRPr="008A62E0">
              <w:rPr>
                <w:rFonts w:ascii="仿宋" w:eastAsia="仿宋" w:hAnsi="仿宋" w:cs="宋体"/>
                <w:kern w:val="0"/>
                <w:szCs w:val="21"/>
              </w:rPr>
              <w:t xml:space="preserve">　</w:t>
            </w:r>
          </w:p>
        </w:tc>
        <w:tc>
          <w:tcPr>
            <w:tcW w:w="1460" w:type="dxa"/>
            <w:tcBorders>
              <w:top w:val="nil"/>
              <w:left w:val="nil"/>
              <w:bottom w:val="single" w:sz="4" w:space="0" w:color="000000"/>
              <w:right w:val="single" w:sz="4" w:space="0" w:color="000000"/>
            </w:tcBorders>
            <w:shd w:val="clear" w:color="000000" w:fill="FFFFFF"/>
            <w:vAlign w:val="center"/>
            <w:hideMark/>
          </w:tcPr>
          <w:p w:rsidR="002E4200" w:rsidRPr="008A62E0" w:rsidRDefault="00456F04" w:rsidP="002E4200">
            <w:pPr>
              <w:widowControl/>
              <w:jc w:val="right"/>
              <w:rPr>
                <w:rFonts w:ascii="仿宋" w:eastAsia="仿宋" w:hAnsi="仿宋" w:cs="宋体"/>
                <w:kern w:val="0"/>
                <w:szCs w:val="21"/>
              </w:rPr>
            </w:pPr>
            <w:r>
              <w:rPr>
                <w:rFonts w:ascii="仿宋" w:eastAsia="仿宋" w:hAnsi="仿宋" w:cs="宋体"/>
                <w:kern w:val="0"/>
                <w:szCs w:val="21"/>
              </w:rPr>
              <w:t>20</w:t>
            </w:r>
            <w:r w:rsidR="002E4200" w:rsidRPr="008A62E0">
              <w:rPr>
                <w:rFonts w:ascii="仿宋" w:eastAsia="仿宋" w:hAnsi="仿宋" w:cs="宋体"/>
                <w:kern w:val="0"/>
                <w:szCs w:val="21"/>
              </w:rPr>
              <w:t xml:space="preserve">　</w:t>
            </w:r>
          </w:p>
        </w:tc>
        <w:tc>
          <w:tcPr>
            <w:tcW w:w="1460" w:type="dxa"/>
            <w:tcBorders>
              <w:top w:val="nil"/>
              <w:left w:val="nil"/>
              <w:bottom w:val="single" w:sz="4" w:space="0" w:color="000000"/>
              <w:right w:val="single" w:sz="4" w:space="0" w:color="000000"/>
            </w:tcBorders>
            <w:shd w:val="clear" w:color="000000" w:fill="FFFFFF"/>
            <w:vAlign w:val="center"/>
            <w:hideMark/>
          </w:tcPr>
          <w:p w:rsidR="002E4200" w:rsidRPr="008A62E0" w:rsidRDefault="002E4200" w:rsidP="002E4200">
            <w:pPr>
              <w:widowControl/>
              <w:jc w:val="right"/>
              <w:rPr>
                <w:rFonts w:ascii="仿宋" w:eastAsia="仿宋" w:hAnsi="仿宋" w:cs="宋体"/>
                <w:kern w:val="0"/>
                <w:szCs w:val="21"/>
              </w:rPr>
            </w:pPr>
            <w:r w:rsidRPr="008A62E0">
              <w:rPr>
                <w:rFonts w:ascii="仿宋" w:eastAsia="仿宋" w:hAnsi="仿宋" w:cs="宋体"/>
                <w:kern w:val="0"/>
                <w:szCs w:val="21"/>
              </w:rPr>
              <w:t xml:space="preserve">　</w:t>
            </w:r>
          </w:p>
        </w:tc>
        <w:tc>
          <w:tcPr>
            <w:tcW w:w="1460" w:type="dxa"/>
            <w:tcBorders>
              <w:top w:val="nil"/>
              <w:left w:val="nil"/>
              <w:bottom w:val="single" w:sz="4" w:space="0" w:color="000000"/>
              <w:right w:val="single" w:sz="4" w:space="0" w:color="000000"/>
            </w:tcBorders>
            <w:shd w:val="clear" w:color="000000" w:fill="FFFFFF"/>
            <w:vAlign w:val="center"/>
            <w:hideMark/>
          </w:tcPr>
          <w:p w:rsidR="002E4200" w:rsidRPr="008A62E0" w:rsidRDefault="00456F04" w:rsidP="002E4200">
            <w:pPr>
              <w:widowControl/>
              <w:jc w:val="right"/>
              <w:rPr>
                <w:rFonts w:ascii="仿宋" w:eastAsia="仿宋" w:hAnsi="仿宋" w:cs="宋体"/>
                <w:kern w:val="0"/>
                <w:szCs w:val="21"/>
              </w:rPr>
            </w:pPr>
            <w:r>
              <w:rPr>
                <w:rFonts w:ascii="仿宋" w:eastAsia="仿宋" w:hAnsi="仿宋" w:cs="宋体"/>
                <w:kern w:val="0"/>
                <w:szCs w:val="21"/>
              </w:rPr>
              <w:t>20</w:t>
            </w:r>
            <w:r w:rsidR="002E4200" w:rsidRPr="008A62E0">
              <w:rPr>
                <w:rFonts w:ascii="仿宋" w:eastAsia="仿宋" w:hAnsi="仿宋" w:cs="宋体"/>
                <w:kern w:val="0"/>
                <w:szCs w:val="21"/>
              </w:rPr>
              <w:t xml:space="preserve">　</w:t>
            </w:r>
          </w:p>
        </w:tc>
        <w:tc>
          <w:tcPr>
            <w:tcW w:w="1460" w:type="dxa"/>
            <w:tcBorders>
              <w:top w:val="single" w:sz="4" w:space="0" w:color="000000"/>
              <w:left w:val="nil"/>
              <w:bottom w:val="single" w:sz="4" w:space="0" w:color="000000"/>
              <w:right w:val="single" w:sz="4" w:space="0" w:color="000000"/>
            </w:tcBorders>
            <w:shd w:val="clear" w:color="000000" w:fill="FFFFFF"/>
            <w:vAlign w:val="center"/>
            <w:hideMark/>
          </w:tcPr>
          <w:p w:rsidR="002E4200" w:rsidRPr="008A62E0" w:rsidRDefault="002E4200" w:rsidP="002E4200">
            <w:pPr>
              <w:widowControl/>
              <w:jc w:val="right"/>
              <w:rPr>
                <w:rFonts w:ascii="仿宋" w:eastAsia="仿宋" w:hAnsi="仿宋" w:cs="宋体"/>
                <w:kern w:val="0"/>
                <w:szCs w:val="21"/>
              </w:rPr>
            </w:pPr>
            <w:r w:rsidRPr="008A62E0">
              <w:rPr>
                <w:rFonts w:ascii="仿宋" w:eastAsia="仿宋" w:hAnsi="仿宋" w:cs="宋体"/>
                <w:kern w:val="0"/>
                <w:szCs w:val="21"/>
              </w:rPr>
              <w:t xml:space="preserve">　</w:t>
            </w:r>
          </w:p>
        </w:tc>
      </w:tr>
    </w:tbl>
    <w:p w:rsidR="00C02534" w:rsidRPr="005148C7" w:rsidRDefault="00C02534" w:rsidP="005148C7">
      <w:pPr>
        <w:spacing w:line="480" w:lineRule="auto"/>
        <w:ind w:firstLineChars="200" w:firstLine="640"/>
        <w:rPr>
          <w:rFonts w:ascii="仿宋" w:eastAsia="仿宋" w:hAnsi="仿宋" w:cs="Arial"/>
          <w:sz w:val="32"/>
          <w:szCs w:val="32"/>
        </w:rPr>
      </w:pPr>
      <w:r w:rsidRPr="005148C7">
        <w:rPr>
          <w:rFonts w:ascii="仿宋" w:eastAsia="仿宋" w:hAnsi="仿宋" w:cs="Arial" w:hint="eastAsia"/>
          <w:sz w:val="32"/>
          <w:szCs w:val="32"/>
        </w:rPr>
        <w:t>说明：</w:t>
      </w:r>
    </w:p>
    <w:p w:rsidR="00C02534" w:rsidRPr="005148C7" w:rsidRDefault="00C02534" w:rsidP="005148C7">
      <w:pPr>
        <w:spacing w:line="480" w:lineRule="auto"/>
        <w:ind w:firstLineChars="200" w:firstLine="640"/>
        <w:rPr>
          <w:rFonts w:ascii="仿宋" w:eastAsia="仿宋" w:hAnsi="仿宋" w:cs="Arial"/>
          <w:sz w:val="32"/>
          <w:szCs w:val="32"/>
        </w:rPr>
      </w:pPr>
      <w:r w:rsidRPr="005148C7">
        <w:rPr>
          <w:rFonts w:ascii="仿宋" w:eastAsia="仿宋" w:hAnsi="仿宋" w:cs="Arial" w:hint="eastAsia"/>
          <w:sz w:val="32"/>
          <w:szCs w:val="32"/>
        </w:rPr>
        <w:t>202</w:t>
      </w:r>
      <w:r w:rsidR="008A62E0" w:rsidRPr="005148C7">
        <w:rPr>
          <w:rFonts w:ascii="仿宋" w:eastAsia="仿宋" w:hAnsi="仿宋" w:cs="Arial" w:hint="eastAsia"/>
          <w:sz w:val="32"/>
          <w:szCs w:val="32"/>
        </w:rPr>
        <w:t>5</w:t>
      </w:r>
      <w:r w:rsidRPr="005148C7">
        <w:rPr>
          <w:rFonts w:ascii="仿宋" w:eastAsia="仿宋" w:hAnsi="仿宋" w:cs="Arial" w:hint="eastAsia"/>
          <w:sz w:val="32"/>
          <w:szCs w:val="32"/>
        </w:rPr>
        <w:t>年，公共预算财政拨款安排的“三公”经费预算数为X万元，具体情况如下：</w:t>
      </w:r>
    </w:p>
    <w:p w:rsidR="00456F04" w:rsidRDefault="00C02534" w:rsidP="00C02534">
      <w:pPr>
        <w:spacing w:line="480" w:lineRule="auto"/>
        <w:ind w:leftChars="228" w:left="479"/>
        <w:rPr>
          <w:rFonts w:ascii="仿宋" w:eastAsia="仿宋" w:hAnsi="仿宋" w:cs="Arial"/>
          <w:sz w:val="32"/>
          <w:szCs w:val="32"/>
        </w:rPr>
      </w:pPr>
      <w:r w:rsidRPr="005148C7">
        <w:rPr>
          <w:rFonts w:ascii="仿宋" w:eastAsia="仿宋" w:hAnsi="仿宋" w:cs="Arial" w:hint="eastAsia"/>
          <w:sz w:val="32"/>
          <w:szCs w:val="32"/>
        </w:rPr>
        <w:t>1、因公出国（境）费用</w:t>
      </w:r>
      <w:r w:rsidR="00456F04">
        <w:rPr>
          <w:rFonts w:ascii="仿宋" w:eastAsia="仿宋" w:hAnsi="仿宋" w:cs="Arial"/>
          <w:sz w:val="32"/>
          <w:szCs w:val="32"/>
        </w:rPr>
        <w:t>0</w:t>
      </w:r>
      <w:r w:rsidRPr="005148C7">
        <w:rPr>
          <w:rFonts w:ascii="仿宋" w:eastAsia="仿宋" w:hAnsi="仿宋" w:cs="Arial" w:hint="eastAsia"/>
          <w:sz w:val="32"/>
          <w:szCs w:val="32"/>
        </w:rPr>
        <w:t>万元，比上年增加（减少）</w:t>
      </w:r>
      <w:r w:rsidR="00456F04">
        <w:rPr>
          <w:rFonts w:ascii="仿宋" w:eastAsia="仿宋" w:hAnsi="仿宋" w:cs="Arial"/>
          <w:sz w:val="32"/>
          <w:szCs w:val="32"/>
        </w:rPr>
        <w:t>0</w:t>
      </w:r>
      <w:r w:rsidRPr="005148C7">
        <w:rPr>
          <w:rFonts w:ascii="仿宋" w:eastAsia="仿宋" w:hAnsi="仿宋" w:cs="Arial" w:hint="eastAsia"/>
          <w:sz w:val="32"/>
          <w:szCs w:val="32"/>
        </w:rPr>
        <w:t>万元</w:t>
      </w:r>
      <w:r w:rsidR="00456F04">
        <w:rPr>
          <w:rFonts w:ascii="仿宋" w:eastAsia="仿宋" w:hAnsi="仿宋" w:cs="Arial" w:hint="eastAsia"/>
          <w:sz w:val="32"/>
          <w:szCs w:val="32"/>
        </w:rPr>
        <w:t>;</w:t>
      </w:r>
    </w:p>
    <w:p w:rsidR="00C02534" w:rsidRPr="005148C7" w:rsidRDefault="00C02534" w:rsidP="00C02534">
      <w:pPr>
        <w:spacing w:line="480" w:lineRule="auto"/>
        <w:ind w:leftChars="228" w:left="479"/>
        <w:rPr>
          <w:rFonts w:ascii="仿宋" w:eastAsia="仿宋" w:hAnsi="仿宋" w:cs="Arial"/>
          <w:sz w:val="32"/>
          <w:szCs w:val="32"/>
        </w:rPr>
      </w:pPr>
      <w:r w:rsidRPr="005148C7">
        <w:rPr>
          <w:rFonts w:ascii="仿宋" w:eastAsia="仿宋" w:hAnsi="仿宋" w:cs="Arial" w:hint="eastAsia"/>
          <w:sz w:val="32"/>
          <w:szCs w:val="32"/>
        </w:rPr>
        <w:t>2、公务接待费</w:t>
      </w:r>
      <w:r w:rsidR="00456F04">
        <w:rPr>
          <w:rFonts w:ascii="仿宋" w:eastAsia="仿宋" w:hAnsi="仿宋" w:cs="Arial"/>
          <w:sz w:val="32"/>
          <w:szCs w:val="32"/>
        </w:rPr>
        <w:t>0</w:t>
      </w:r>
      <w:r w:rsidRPr="005148C7">
        <w:rPr>
          <w:rFonts w:ascii="仿宋" w:eastAsia="仿宋" w:hAnsi="仿宋" w:cs="Arial" w:hint="eastAsia"/>
          <w:sz w:val="32"/>
          <w:szCs w:val="32"/>
        </w:rPr>
        <w:t>万元，比上年增加（减少）</w:t>
      </w:r>
      <w:r w:rsidR="00456F04">
        <w:rPr>
          <w:rFonts w:ascii="仿宋" w:eastAsia="仿宋" w:hAnsi="仿宋" w:cs="Arial"/>
          <w:sz w:val="32"/>
          <w:szCs w:val="32"/>
        </w:rPr>
        <w:t>0</w:t>
      </w:r>
      <w:r w:rsidRPr="005148C7">
        <w:rPr>
          <w:rFonts w:ascii="仿宋" w:eastAsia="仿宋" w:hAnsi="仿宋" w:cs="Arial" w:hint="eastAsia"/>
          <w:sz w:val="32"/>
          <w:szCs w:val="32"/>
        </w:rPr>
        <w:t>万元，；</w:t>
      </w:r>
    </w:p>
    <w:p w:rsidR="00C02534" w:rsidRPr="005148C7" w:rsidRDefault="00C02534" w:rsidP="00C02534">
      <w:pPr>
        <w:spacing w:line="480" w:lineRule="auto"/>
        <w:ind w:leftChars="228" w:left="479"/>
        <w:rPr>
          <w:rFonts w:ascii="仿宋" w:eastAsia="仿宋" w:hAnsi="仿宋" w:cs="Arial"/>
          <w:sz w:val="32"/>
          <w:szCs w:val="32"/>
        </w:rPr>
      </w:pPr>
      <w:r w:rsidRPr="005148C7">
        <w:rPr>
          <w:rFonts w:ascii="仿宋" w:eastAsia="仿宋" w:hAnsi="仿宋" w:cs="Arial" w:hint="eastAsia"/>
          <w:sz w:val="32"/>
          <w:szCs w:val="32"/>
        </w:rPr>
        <w:t>3、公务用车购置及运行费</w:t>
      </w:r>
      <w:r w:rsidR="00456F04">
        <w:rPr>
          <w:rFonts w:ascii="仿宋" w:eastAsia="仿宋" w:hAnsi="仿宋" w:cs="Arial"/>
          <w:sz w:val="32"/>
          <w:szCs w:val="32"/>
        </w:rPr>
        <w:t>20</w:t>
      </w:r>
      <w:r w:rsidRPr="005148C7">
        <w:rPr>
          <w:rFonts w:ascii="仿宋" w:eastAsia="仿宋" w:hAnsi="仿宋" w:cs="Arial" w:hint="eastAsia"/>
          <w:sz w:val="32"/>
          <w:szCs w:val="32"/>
        </w:rPr>
        <w:t>万元，比上年增加（减少）</w:t>
      </w:r>
      <w:r w:rsidR="00456F04">
        <w:rPr>
          <w:rFonts w:ascii="仿宋" w:eastAsia="仿宋" w:hAnsi="仿宋" w:cs="Arial"/>
          <w:sz w:val="32"/>
          <w:szCs w:val="32"/>
        </w:rPr>
        <w:t>0</w:t>
      </w:r>
      <w:r w:rsidRPr="005148C7">
        <w:rPr>
          <w:rFonts w:ascii="仿宋" w:eastAsia="仿宋" w:hAnsi="仿宋" w:cs="Arial" w:hint="eastAsia"/>
          <w:sz w:val="32"/>
          <w:szCs w:val="32"/>
        </w:rPr>
        <w:t>万元。</w:t>
      </w:r>
    </w:p>
    <w:p w:rsidR="002E4200" w:rsidRPr="005148C7" w:rsidRDefault="002E4200" w:rsidP="002E4200">
      <w:pPr>
        <w:widowControl/>
        <w:jc w:val="left"/>
        <w:rPr>
          <w:rFonts w:ascii="仿宋" w:eastAsia="仿宋" w:hAnsi="仿宋"/>
          <w:b/>
          <w:sz w:val="32"/>
          <w:szCs w:val="32"/>
        </w:rPr>
      </w:pPr>
    </w:p>
    <w:p w:rsidR="00BA0103" w:rsidRDefault="00BA0103" w:rsidP="002E4200">
      <w:pPr>
        <w:widowControl/>
      </w:pPr>
      <w:r>
        <w:br w:type="page"/>
      </w:r>
    </w:p>
    <w:p w:rsidR="00AF6499" w:rsidRDefault="00AF6499">
      <w:pPr>
        <w:widowControl/>
        <w:jc w:val="left"/>
      </w:pPr>
    </w:p>
    <w:p w:rsidR="00AF6499" w:rsidRDefault="00BB27A5" w:rsidP="00AF6499">
      <w:pPr>
        <w:jc w:val="center"/>
        <w:rPr>
          <w:b/>
          <w:sz w:val="44"/>
          <w:szCs w:val="44"/>
        </w:rPr>
      </w:pPr>
      <w:r w:rsidRPr="00CE7DD4">
        <w:rPr>
          <w:rFonts w:hint="eastAsia"/>
          <w:b/>
          <w:sz w:val="44"/>
          <w:szCs w:val="44"/>
        </w:rPr>
        <w:t>八、政府性基金预算支出</w:t>
      </w:r>
      <w:r w:rsidR="00AF6499" w:rsidRPr="00CE7DD4">
        <w:rPr>
          <w:rFonts w:hint="eastAsia"/>
          <w:b/>
          <w:sz w:val="44"/>
          <w:szCs w:val="44"/>
        </w:rPr>
        <w:t>表</w:t>
      </w:r>
    </w:p>
    <w:p w:rsidR="00AF6499" w:rsidRPr="00CE7DD4" w:rsidRDefault="00AF6499" w:rsidP="00AF6499">
      <w:pPr>
        <w:jc w:val="right"/>
        <w:rPr>
          <w:rFonts w:ascii="仿宋" w:eastAsia="仿宋" w:hAnsi="仿宋"/>
          <w:sz w:val="24"/>
          <w:szCs w:val="24"/>
        </w:rPr>
      </w:pPr>
      <w:r w:rsidRPr="00CE7DD4">
        <w:rPr>
          <w:rFonts w:ascii="仿宋" w:eastAsia="仿宋" w:hAnsi="仿宋" w:hint="eastAsia"/>
          <w:sz w:val="24"/>
          <w:szCs w:val="24"/>
        </w:rPr>
        <w:t>单位：万元</w:t>
      </w:r>
    </w:p>
    <w:tbl>
      <w:tblPr>
        <w:tblW w:w="8800" w:type="dxa"/>
        <w:tblInd w:w="93" w:type="dxa"/>
        <w:tblLook w:val="04A0" w:firstRow="1" w:lastRow="0" w:firstColumn="1" w:lastColumn="0" w:noHBand="0" w:noVBand="1"/>
      </w:tblPr>
      <w:tblGrid>
        <w:gridCol w:w="1300"/>
        <w:gridCol w:w="1800"/>
        <w:gridCol w:w="1900"/>
        <w:gridCol w:w="1900"/>
        <w:gridCol w:w="1900"/>
      </w:tblGrid>
      <w:tr w:rsidR="00502AF6" w:rsidRPr="00CE7DD4" w:rsidTr="00AD28B2">
        <w:trPr>
          <w:trHeight w:val="600"/>
        </w:trPr>
        <w:tc>
          <w:tcPr>
            <w:tcW w:w="130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02AF6" w:rsidRPr="00CE7DD4" w:rsidRDefault="00502AF6" w:rsidP="00AD28B2">
            <w:pPr>
              <w:widowControl/>
              <w:jc w:val="center"/>
              <w:rPr>
                <w:rFonts w:ascii="仿宋" w:eastAsia="仿宋" w:hAnsi="仿宋" w:cs="宋体"/>
                <w:b/>
                <w:bCs/>
                <w:color w:val="000000"/>
                <w:kern w:val="0"/>
                <w:szCs w:val="21"/>
              </w:rPr>
            </w:pPr>
            <w:r w:rsidRPr="00CE7DD4">
              <w:rPr>
                <w:rFonts w:ascii="仿宋" w:eastAsia="仿宋" w:hAnsi="仿宋" w:cs="宋体"/>
                <w:b/>
                <w:bCs/>
                <w:color w:val="000000"/>
                <w:kern w:val="0"/>
                <w:szCs w:val="21"/>
              </w:rPr>
              <w:t>科目编码</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02AF6" w:rsidRPr="00CE7DD4" w:rsidRDefault="00502AF6" w:rsidP="00AD28B2">
            <w:pPr>
              <w:widowControl/>
              <w:jc w:val="center"/>
              <w:rPr>
                <w:rFonts w:ascii="仿宋" w:eastAsia="仿宋" w:hAnsi="仿宋" w:cs="宋体"/>
                <w:b/>
                <w:bCs/>
                <w:color w:val="000000"/>
                <w:kern w:val="0"/>
                <w:szCs w:val="21"/>
              </w:rPr>
            </w:pPr>
            <w:r w:rsidRPr="00CE7DD4">
              <w:rPr>
                <w:rFonts w:ascii="仿宋" w:eastAsia="仿宋" w:hAnsi="仿宋" w:cs="宋体"/>
                <w:b/>
                <w:bCs/>
                <w:color w:val="000000"/>
                <w:kern w:val="0"/>
                <w:szCs w:val="21"/>
              </w:rPr>
              <w:t>功能分类科目名称</w:t>
            </w:r>
          </w:p>
        </w:tc>
        <w:tc>
          <w:tcPr>
            <w:tcW w:w="5700"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02AF6" w:rsidRPr="00CE7DD4" w:rsidRDefault="00502AF6" w:rsidP="00AD28B2">
            <w:pPr>
              <w:widowControl/>
              <w:jc w:val="center"/>
              <w:rPr>
                <w:rFonts w:ascii="仿宋" w:eastAsia="仿宋" w:hAnsi="仿宋" w:cs="宋体"/>
                <w:b/>
                <w:bCs/>
                <w:color w:val="000000"/>
                <w:kern w:val="0"/>
                <w:szCs w:val="21"/>
              </w:rPr>
            </w:pPr>
            <w:r w:rsidRPr="00CE7DD4">
              <w:rPr>
                <w:rFonts w:ascii="仿宋" w:eastAsia="仿宋" w:hAnsi="仿宋" w:cs="宋体"/>
                <w:b/>
                <w:bCs/>
                <w:color w:val="000000"/>
                <w:kern w:val="0"/>
                <w:szCs w:val="21"/>
              </w:rPr>
              <w:t>本年政府性基金预算支出</w:t>
            </w:r>
          </w:p>
        </w:tc>
      </w:tr>
      <w:tr w:rsidR="00502AF6" w:rsidRPr="00CE7DD4" w:rsidTr="00AD28B2">
        <w:trPr>
          <w:trHeight w:val="600"/>
        </w:trPr>
        <w:tc>
          <w:tcPr>
            <w:tcW w:w="1300" w:type="dxa"/>
            <w:vMerge/>
            <w:tcBorders>
              <w:top w:val="single" w:sz="4" w:space="0" w:color="000000"/>
              <w:left w:val="single" w:sz="4" w:space="0" w:color="000000"/>
              <w:bottom w:val="single" w:sz="4" w:space="0" w:color="000000"/>
              <w:right w:val="single" w:sz="4" w:space="0" w:color="000000"/>
            </w:tcBorders>
            <w:vAlign w:val="center"/>
            <w:hideMark/>
          </w:tcPr>
          <w:p w:rsidR="00502AF6" w:rsidRPr="00CE7DD4" w:rsidRDefault="00502AF6" w:rsidP="00AD28B2">
            <w:pPr>
              <w:widowControl/>
              <w:jc w:val="left"/>
              <w:rPr>
                <w:rFonts w:ascii="仿宋" w:eastAsia="仿宋" w:hAnsi="仿宋" w:cs="宋体"/>
                <w:b/>
                <w:bCs/>
                <w:color w:val="000000"/>
                <w:kern w:val="0"/>
                <w:szCs w:val="21"/>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502AF6" w:rsidRPr="00CE7DD4" w:rsidRDefault="00502AF6" w:rsidP="00AD28B2">
            <w:pPr>
              <w:widowControl/>
              <w:jc w:val="left"/>
              <w:rPr>
                <w:rFonts w:ascii="仿宋" w:eastAsia="仿宋" w:hAnsi="仿宋" w:cs="宋体"/>
                <w:b/>
                <w:bCs/>
                <w:color w:val="000000"/>
                <w:kern w:val="0"/>
                <w:szCs w:val="21"/>
              </w:rPr>
            </w:pPr>
          </w:p>
        </w:tc>
        <w:tc>
          <w:tcPr>
            <w:tcW w:w="1900" w:type="dxa"/>
            <w:tcBorders>
              <w:top w:val="nil"/>
              <w:left w:val="single" w:sz="4" w:space="0" w:color="000000"/>
              <w:bottom w:val="single" w:sz="4" w:space="0" w:color="000000"/>
              <w:right w:val="single" w:sz="4" w:space="0" w:color="000000"/>
            </w:tcBorders>
            <w:shd w:val="clear" w:color="FFFFFF" w:fill="FFFFFF"/>
            <w:vAlign w:val="center"/>
            <w:hideMark/>
          </w:tcPr>
          <w:p w:rsidR="00502AF6" w:rsidRPr="00CE7DD4" w:rsidRDefault="00502AF6" w:rsidP="00AD28B2">
            <w:pPr>
              <w:widowControl/>
              <w:jc w:val="center"/>
              <w:rPr>
                <w:rFonts w:ascii="仿宋" w:eastAsia="仿宋" w:hAnsi="仿宋" w:cs="宋体"/>
                <w:b/>
                <w:bCs/>
                <w:color w:val="000000"/>
                <w:kern w:val="0"/>
                <w:szCs w:val="21"/>
              </w:rPr>
            </w:pPr>
            <w:r w:rsidRPr="00CE7DD4">
              <w:rPr>
                <w:rFonts w:ascii="仿宋" w:eastAsia="仿宋" w:hAnsi="仿宋" w:cs="宋体"/>
                <w:b/>
                <w:bCs/>
                <w:color w:val="000000"/>
                <w:kern w:val="0"/>
                <w:szCs w:val="21"/>
              </w:rPr>
              <w:t>合计</w:t>
            </w:r>
          </w:p>
        </w:tc>
        <w:tc>
          <w:tcPr>
            <w:tcW w:w="1900" w:type="dxa"/>
            <w:tcBorders>
              <w:top w:val="nil"/>
              <w:left w:val="nil"/>
              <w:bottom w:val="single" w:sz="4" w:space="0" w:color="000000"/>
              <w:right w:val="single" w:sz="4" w:space="0" w:color="000000"/>
            </w:tcBorders>
            <w:shd w:val="clear" w:color="FFFFFF" w:fill="FFFFFF"/>
            <w:vAlign w:val="center"/>
            <w:hideMark/>
          </w:tcPr>
          <w:p w:rsidR="00502AF6" w:rsidRPr="00CE7DD4" w:rsidRDefault="00502AF6" w:rsidP="00AD28B2">
            <w:pPr>
              <w:widowControl/>
              <w:jc w:val="center"/>
              <w:rPr>
                <w:rFonts w:ascii="仿宋" w:eastAsia="仿宋" w:hAnsi="仿宋" w:cs="宋体"/>
                <w:b/>
                <w:bCs/>
                <w:color w:val="000000"/>
                <w:kern w:val="0"/>
                <w:szCs w:val="21"/>
              </w:rPr>
            </w:pPr>
            <w:r w:rsidRPr="00CE7DD4">
              <w:rPr>
                <w:rFonts w:ascii="仿宋" w:eastAsia="仿宋" w:hAnsi="仿宋" w:cs="宋体"/>
                <w:b/>
                <w:bCs/>
                <w:color w:val="000000"/>
                <w:kern w:val="0"/>
                <w:szCs w:val="21"/>
              </w:rPr>
              <w:t>基本支出</w:t>
            </w:r>
          </w:p>
        </w:tc>
        <w:tc>
          <w:tcPr>
            <w:tcW w:w="1900" w:type="dxa"/>
            <w:tcBorders>
              <w:top w:val="nil"/>
              <w:left w:val="nil"/>
              <w:bottom w:val="single" w:sz="4" w:space="0" w:color="000000"/>
              <w:right w:val="single" w:sz="4" w:space="0" w:color="000000"/>
            </w:tcBorders>
            <w:shd w:val="clear" w:color="FFFFFF" w:fill="FFFFFF"/>
            <w:vAlign w:val="center"/>
            <w:hideMark/>
          </w:tcPr>
          <w:p w:rsidR="00502AF6" w:rsidRPr="00CE7DD4" w:rsidRDefault="00502AF6" w:rsidP="00AD28B2">
            <w:pPr>
              <w:widowControl/>
              <w:jc w:val="center"/>
              <w:rPr>
                <w:rFonts w:ascii="仿宋" w:eastAsia="仿宋" w:hAnsi="仿宋" w:cs="宋体"/>
                <w:b/>
                <w:bCs/>
                <w:color w:val="000000"/>
                <w:kern w:val="0"/>
                <w:szCs w:val="21"/>
              </w:rPr>
            </w:pPr>
            <w:r w:rsidRPr="00CE7DD4">
              <w:rPr>
                <w:rFonts w:ascii="仿宋" w:eastAsia="仿宋" w:hAnsi="仿宋" w:cs="宋体"/>
                <w:b/>
                <w:bCs/>
                <w:color w:val="000000"/>
                <w:kern w:val="0"/>
                <w:szCs w:val="21"/>
              </w:rPr>
              <w:t>项目支出</w:t>
            </w:r>
          </w:p>
        </w:tc>
      </w:tr>
      <w:tr w:rsidR="00502AF6" w:rsidRPr="00CE7DD4" w:rsidTr="00AD28B2">
        <w:trPr>
          <w:trHeight w:val="600"/>
        </w:trPr>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02AF6" w:rsidRPr="00CE7DD4" w:rsidRDefault="00502AF6" w:rsidP="00AD28B2">
            <w:pPr>
              <w:widowControl/>
              <w:jc w:val="left"/>
              <w:rPr>
                <w:rFonts w:ascii="仿宋" w:eastAsia="仿宋" w:hAnsi="仿宋" w:cs="宋体"/>
                <w:kern w:val="0"/>
                <w:szCs w:val="21"/>
              </w:rPr>
            </w:pPr>
            <w:r w:rsidRPr="00CE7DD4">
              <w:rPr>
                <w:rFonts w:ascii="仿宋" w:eastAsia="仿宋" w:hAnsi="仿宋" w:cs="宋体"/>
                <w:kern w:val="0"/>
                <w:szCs w:val="21"/>
              </w:rPr>
              <w:t xml:space="preserve">　</w:t>
            </w:r>
          </w:p>
        </w:tc>
        <w:tc>
          <w:tcPr>
            <w:tcW w:w="1800" w:type="dxa"/>
            <w:tcBorders>
              <w:top w:val="single" w:sz="4" w:space="0" w:color="000000"/>
              <w:left w:val="nil"/>
              <w:bottom w:val="single" w:sz="4" w:space="0" w:color="000000"/>
              <w:right w:val="single" w:sz="4" w:space="0" w:color="000000"/>
            </w:tcBorders>
            <w:shd w:val="clear" w:color="auto" w:fill="auto"/>
            <w:vAlign w:val="center"/>
            <w:hideMark/>
          </w:tcPr>
          <w:p w:rsidR="00502AF6" w:rsidRPr="00CE7DD4" w:rsidRDefault="00502AF6" w:rsidP="00AD28B2">
            <w:pPr>
              <w:widowControl/>
              <w:jc w:val="left"/>
              <w:rPr>
                <w:rFonts w:ascii="仿宋" w:eastAsia="仿宋" w:hAnsi="仿宋" w:cs="宋体"/>
                <w:kern w:val="0"/>
                <w:szCs w:val="21"/>
              </w:rPr>
            </w:pPr>
            <w:r w:rsidRPr="00CE7DD4">
              <w:rPr>
                <w:rFonts w:ascii="仿宋" w:eastAsia="仿宋" w:hAnsi="仿宋" w:cs="宋体"/>
                <w:kern w:val="0"/>
                <w:szCs w:val="21"/>
              </w:rPr>
              <w:t>合计</w:t>
            </w:r>
          </w:p>
        </w:tc>
        <w:tc>
          <w:tcPr>
            <w:tcW w:w="1900" w:type="dxa"/>
            <w:tcBorders>
              <w:top w:val="nil"/>
              <w:left w:val="nil"/>
              <w:bottom w:val="single" w:sz="4" w:space="0" w:color="000000"/>
              <w:right w:val="single" w:sz="4" w:space="0" w:color="000000"/>
            </w:tcBorders>
            <w:shd w:val="clear" w:color="auto" w:fill="auto"/>
            <w:vAlign w:val="center"/>
            <w:hideMark/>
          </w:tcPr>
          <w:p w:rsidR="00502AF6" w:rsidRPr="00CE7DD4" w:rsidRDefault="00EF603E" w:rsidP="00AD28B2">
            <w:pPr>
              <w:widowControl/>
              <w:jc w:val="right"/>
              <w:rPr>
                <w:rFonts w:ascii="仿宋" w:eastAsia="仿宋" w:hAnsi="仿宋" w:cs="宋体"/>
                <w:kern w:val="0"/>
                <w:szCs w:val="21"/>
              </w:rPr>
            </w:pPr>
            <w:r>
              <w:rPr>
                <w:rFonts w:ascii="仿宋" w:eastAsia="仿宋" w:hAnsi="仿宋" w:cs="宋体"/>
                <w:kern w:val="0"/>
                <w:szCs w:val="21"/>
              </w:rPr>
              <w:t>678.9</w:t>
            </w:r>
          </w:p>
        </w:tc>
        <w:tc>
          <w:tcPr>
            <w:tcW w:w="1900" w:type="dxa"/>
            <w:tcBorders>
              <w:top w:val="nil"/>
              <w:left w:val="nil"/>
              <w:bottom w:val="single" w:sz="4" w:space="0" w:color="000000"/>
              <w:right w:val="single" w:sz="4" w:space="0" w:color="000000"/>
            </w:tcBorders>
            <w:shd w:val="clear" w:color="auto" w:fill="auto"/>
            <w:vAlign w:val="center"/>
            <w:hideMark/>
          </w:tcPr>
          <w:p w:rsidR="00502AF6" w:rsidRPr="00CE7DD4" w:rsidRDefault="00502AF6" w:rsidP="00AD28B2">
            <w:pPr>
              <w:widowControl/>
              <w:jc w:val="right"/>
              <w:rPr>
                <w:rFonts w:ascii="仿宋" w:eastAsia="仿宋" w:hAnsi="仿宋" w:cs="宋体"/>
                <w:kern w:val="0"/>
                <w:szCs w:val="21"/>
              </w:rPr>
            </w:pPr>
            <w:r w:rsidRPr="00CE7DD4">
              <w:rPr>
                <w:rFonts w:ascii="仿宋" w:eastAsia="仿宋" w:hAnsi="仿宋" w:cs="宋体"/>
                <w:kern w:val="0"/>
                <w:szCs w:val="21"/>
              </w:rPr>
              <w:t xml:space="preserve">　</w:t>
            </w:r>
          </w:p>
        </w:tc>
        <w:tc>
          <w:tcPr>
            <w:tcW w:w="1900" w:type="dxa"/>
            <w:tcBorders>
              <w:top w:val="nil"/>
              <w:left w:val="nil"/>
              <w:bottom w:val="single" w:sz="4" w:space="0" w:color="000000"/>
              <w:right w:val="single" w:sz="4" w:space="0" w:color="000000"/>
            </w:tcBorders>
            <w:shd w:val="clear" w:color="auto" w:fill="auto"/>
            <w:vAlign w:val="center"/>
            <w:hideMark/>
          </w:tcPr>
          <w:p w:rsidR="00502AF6" w:rsidRPr="00CE7DD4" w:rsidRDefault="00EF603E" w:rsidP="00AD28B2">
            <w:pPr>
              <w:widowControl/>
              <w:jc w:val="right"/>
              <w:rPr>
                <w:rFonts w:ascii="仿宋" w:eastAsia="仿宋" w:hAnsi="仿宋" w:cs="宋体"/>
                <w:kern w:val="0"/>
                <w:szCs w:val="21"/>
              </w:rPr>
            </w:pPr>
            <w:r>
              <w:rPr>
                <w:rFonts w:ascii="仿宋" w:eastAsia="仿宋" w:hAnsi="仿宋" w:cs="宋体"/>
                <w:kern w:val="0"/>
                <w:szCs w:val="21"/>
              </w:rPr>
              <w:t>678.9</w:t>
            </w:r>
          </w:p>
        </w:tc>
      </w:tr>
      <w:tr w:rsidR="00502AF6" w:rsidRPr="00CE7DD4" w:rsidTr="00AD28B2">
        <w:trPr>
          <w:trHeight w:val="600"/>
        </w:trPr>
        <w:tc>
          <w:tcPr>
            <w:tcW w:w="1300" w:type="dxa"/>
            <w:tcBorders>
              <w:top w:val="nil"/>
              <w:left w:val="single" w:sz="4" w:space="0" w:color="000000"/>
              <w:bottom w:val="single" w:sz="4" w:space="0" w:color="000000"/>
              <w:right w:val="single" w:sz="4" w:space="0" w:color="000000"/>
            </w:tcBorders>
            <w:shd w:val="clear" w:color="auto" w:fill="auto"/>
            <w:vAlign w:val="center"/>
            <w:hideMark/>
          </w:tcPr>
          <w:p w:rsidR="00502AF6" w:rsidRPr="00CE7DD4" w:rsidRDefault="00502AF6" w:rsidP="00AD28B2">
            <w:pPr>
              <w:widowControl/>
              <w:jc w:val="left"/>
              <w:rPr>
                <w:rFonts w:ascii="仿宋" w:eastAsia="仿宋" w:hAnsi="仿宋" w:cs="宋体"/>
                <w:kern w:val="0"/>
                <w:szCs w:val="21"/>
              </w:rPr>
            </w:pPr>
            <w:r w:rsidRPr="00CE7DD4">
              <w:rPr>
                <w:rFonts w:ascii="仿宋" w:eastAsia="仿宋" w:hAnsi="仿宋" w:cs="宋体"/>
                <w:kern w:val="0"/>
                <w:szCs w:val="21"/>
              </w:rPr>
              <w:t xml:space="preserve">　　2121302</w:t>
            </w:r>
          </w:p>
        </w:tc>
        <w:tc>
          <w:tcPr>
            <w:tcW w:w="1800" w:type="dxa"/>
            <w:tcBorders>
              <w:top w:val="nil"/>
              <w:left w:val="nil"/>
              <w:bottom w:val="single" w:sz="4" w:space="0" w:color="000000"/>
              <w:right w:val="single" w:sz="4" w:space="0" w:color="000000"/>
            </w:tcBorders>
            <w:shd w:val="clear" w:color="auto" w:fill="auto"/>
            <w:vAlign w:val="center"/>
            <w:hideMark/>
          </w:tcPr>
          <w:p w:rsidR="00502AF6" w:rsidRPr="00CE7DD4" w:rsidRDefault="00502AF6" w:rsidP="00AD28B2">
            <w:pPr>
              <w:widowControl/>
              <w:jc w:val="left"/>
              <w:rPr>
                <w:rFonts w:ascii="仿宋" w:eastAsia="仿宋" w:hAnsi="仿宋" w:cs="宋体"/>
                <w:kern w:val="0"/>
                <w:szCs w:val="21"/>
              </w:rPr>
            </w:pPr>
            <w:r w:rsidRPr="00CE7DD4">
              <w:rPr>
                <w:rFonts w:ascii="仿宋" w:eastAsia="仿宋" w:hAnsi="仿宋" w:cs="宋体"/>
                <w:kern w:val="0"/>
                <w:szCs w:val="21"/>
              </w:rPr>
              <w:t xml:space="preserve">　　城市环境卫生</w:t>
            </w:r>
          </w:p>
        </w:tc>
        <w:tc>
          <w:tcPr>
            <w:tcW w:w="1900" w:type="dxa"/>
            <w:tcBorders>
              <w:top w:val="nil"/>
              <w:left w:val="nil"/>
              <w:bottom w:val="single" w:sz="4" w:space="0" w:color="000000"/>
              <w:right w:val="single" w:sz="4" w:space="0" w:color="000000"/>
            </w:tcBorders>
            <w:shd w:val="clear" w:color="auto" w:fill="auto"/>
            <w:vAlign w:val="center"/>
            <w:hideMark/>
          </w:tcPr>
          <w:p w:rsidR="00502AF6" w:rsidRPr="00CE7DD4" w:rsidRDefault="00EF603E" w:rsidP="00AD28B2">
            <w:pPr>
              <w:widowControl/>
              <w:jc w:val="right"/>
              <w:rPr>
                <w:rFonts w:ascii="仿宋" w:eastAsia="仿宋" w:hAnsi="仿宋" w:cs="宋体"/>
                <w:kern w:val="0"/>
                <w:szCs w:val="21"/>
              </w:rPr>
            </w:pPr>
            <w:r>
              <w:rPr>
                <w:rFonts w:ascii="仿宋" w:eastAsia="仿宋" w:hAnsi="仿宋" w:cs="宋体"/>
                <w:kern w:val="0"/>
                <w:szCs w:val="21"/>
              </w:rPr>
              <w:t>678.9</w:t>
            </w:r>
          </w:p>
        </w:tc>
        <w:tc>
          <w:tcPr>
            <w:tcW w:w="1900" w:type="dxa"/>
            <w:tcBorders>
              <w:top w:val="nil"/>
              <w:left w:val="nil"/>
              <w:bottom w:val="single" w:sz="4" w:space="0" w:color="000000"/>
              <w:right w:val="single" w:sz="4" w:space="0" w:color="000000"/>
            </w:tcBorders>
            <w:shd w:val="clear" w:color="auto" w:fill="auto"/>
            <w:vAlign w:val="center"/>
            <w:hideMark/>
          </w:tcPr>
          <w:p w:rsidR="00502AF6" w:rsidRPr="00CE7DD4" w:rsidRDefault="00502AF6" w:rsidP="00AD28B2">
            <w:pPr>
              <w:widowControl/>
              <w:jc w:val="right"/>
              <w:rPr>
                <w:rFonts w:ascii="仿宋" w:eastAsia="仿宋" w:hAnsi="仿宋" w:cs="宋体"/>
                <w:kern w:val="0"/>
                <w:szCs w:val="21"/>
              </w:rPr>
            </w:pPr>
            <w:r w:rsidRPr="00CE7DD4">
              <w:rPr>
                <w:rFonts w:ascii="仿宋" w:eastAsia="仿宋" w:hAnsi="仿宋" w:cs="宋体"/>
                <w:kern w:val="0"/>
                <w:szCs w:val="21"/>
              </w:rPr>
              <w:t xml:space="preserve">　</w:t>
            </w:r>
          </w:p>
        </w:tc>
        <w:tc>
          <w:tcPr>
            <w:tcW w:w="1900" w:type="dxa"/>
            <w:tcBorders>
              <w:top w:val="nil"/>
              <w:left w:val="nil"/>
              <w:bottom w:val="single" w:sz="4" w:space="0" w:color="000000"/>
              <w:right w:val="single" w:sz="4" w:space="0" w:color="000000"/>
            </w:tcBorders>
            <w:shd w:val="clear" w:color="auto" w:fill="auto"/>
            <w:vAlign w:val="center"/>
            <w:hideMark/>
          </w:tcPr>
          <w:p w:rsidR="00502AF6" w:rsidRPr="00CE7DD4" w:rsidRDefault="00EF603E" w:rsidP="00AD28B2">
            <w:pPr>
              <w:widowControl/>
              <w:jc w:val="right"/>
              <w:rPr>
                <w:rFonts w:ascii="仿宋" w:eastAsia="仿宋" w:hAnsi="仿宋" w:cs="宋体"/>
                <w:kern w:val="0"/>
                <w:szCs w:val="21"/>
              </w:rPr>
            </w:pPr>
            <w:r>
              <w:rPr>
                <w:rFonts w:ascii="仿宋" w:eastAsia="仿宋" w:hAnsi="仿宋" w:cs="宋体"/>
                <w:kern w:val="0"/>
                <w:szCs w:val="21"/>
              </w:rPr>
              <w:t>678.9</w:t>
            </w:r>
          </w:p>
        </w:tc>
      </w:tr>
    </w:tbl>
    <w:p w:rsidR="00502AF6" w:rsidRDefault="00502AF6" w:rsidP="00502AF6">
      <w:pPr>
        <w:widowControl/>
      </w:pPr>
    </w:p>
    <w:p w:rsidR="00CE7DD4" w:rsidRDefault="00502AF6" w:rsidP="00502AF6">
      <w:pPr>
        <w:widowControl/>
        <w:jc w:val="left"/>
      </w:pPr>
      <w:r>
        <w:br w:type="page"/>
      </w:r>
    </w:p>
    <w:p w:rsidR="00CE7DD4" w:rsidRDefault="00CE7DD4" w:rsidP="00CE7DD4">
      <w:pPr>
        <w:jc w:val="center"/>
        <w:rPr>
          <w:b/>
          <w:sz w:val="44"/>
          <w:szCs w:val="44"/>
        </w:rPr>
      </w:pPr>
      <w:r>
        <w:rPr>
          <w:rFonts w:hint="eastAsia"/>
          <w:b/>
          <w:sz w:val="44"/>
          <w:szCs w:val="44"/>
        </w:rPr>
        <w:lastRenderedPageBreak/>
        <w:t>九</w:t>
      </w:r>
      <w:r w:rsidRPr="00CE7DD4">
        <w:rPr>
          <w:rFonts w:hint="eastAsia"/>
          <w:b/>
          <w:sz w:val="44"/>
          <w:szCs w:val="44"/>
        </w:rPr>
        <w:t>、</w:t>
      </w:r>
      <w:r>
        <w:rPr>
          <w:rFonts w:hint="eastAsia"/>
          <w:b/>
          <w:sz w:val="44"/>
          <w:szCs w:val="44"/>
        </w:rPr>
        <w:t>国有资本经营预算支出表</w:t>
      </w:r>
    </w:p>
    <w:p w:rsidR="00CE7DD4" w:rsidRPr="00224B92" w:rsidRDefault="00CE7DD4" w:rsidP="00CE7DD4">
      <w:pPr>
        <w:jc w:val="center"/>
        <w:rPr>
          <w:b/>
          <w:color w:val="FF0000"/>
          <w:sz w:val="28"/>
          <w:szCs w:val="28"/>
        </w:rPr>
      </w:pPr>
    </w:p>
    <w:p w:rsidR="00CE7DD4" w:rsidRPr="00CE7DD4" w:rsidRDefault="00CE7DD4" w:rsidP="00CE7DD4">
      <w:pPr>
        <w:jc w:val="right"/>
        <w:rPr>
          <w:rFonts w:ascii="仿宋" w:eastAsia="仿宋" w:hAnsi="仿宋"/>
          <w:sz w:val="24"/>
          <w:szCs w:val="24"/>
        </w:rPr>
      </w:pPr>
      <w:r w:rsidRPr="00CE7DD4">
        <w:rPr>
          <w:rFonts w:ascii="仿宋" w:eastAsia="仿宋" w:hAnsi="仿宋" w:hint="eastAsia"/>
          <w:sz w:val="24"/>
          <w:szCs w:val="24"/>
        </w:rPr>
        <w:t>单位：万元</w:t>
      </w:r>
    </w:p>
    <w:tbl>
      <w:tblPr>
        <w:tblW w:w="5000" w:type="pct"/>
        <w:tblLook w:val="04A0" w:firstRow="1" w:lastRow="0" w:firstColumn="1" w:lastColumn="0" w:noHBand="0" w:noVBand="1"/>
      </w:tblPr>
      <w:tblGrid>
        <w:gridCol w:w="775"/>
        <w:gridCol w:w="1115"/>
        <w:gridCol w:w="1005"/>
        <w:gridCol w:w="872"/>
        <w:gridCol w:w="667"/>
        <w:gridCol w:w="764"/>
        <w:gridCol w:w="668"/>
        <w:gridCol w:w="623"/>
        <w:gridCol w:w="623"/>
        <w:gridCol w:w="623"/>
        <w:gridCol w:w="555"/>
      </w:tblGrid>
      <w:tr w:rsidR="00CE7DD4" w:rsidRPr="00CE7DD4" w:rsidTr="00CE7DD4">
        <w:trPr>
          <w:trHeight w:val="454"/>
        </w:trPr>
        <w:tc>
          <w:tcPr>
            <w:tcW w:w="467"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E7DD4" w:rsidRPr="00CE7DD4" w:rsidRDefault="00CE7DD4" w:rsidP="00CE7DD4">
            <w:pPr>
              <w:widowControl/>
              <w:jc w:val="center"/>
              <w:rPr>
                <w:rFonts w:ascii="仿宋" w:eastAsia="仿宋" w:hAnsi="仿宋" w:cs="宋体"/>
                <w:b/>
                <w:bCs/>
                <w:color w:val="000000"/>
                <w:kern w:val="0"/>
                <w:sz w:val="15"/>
                <w:szCs w:val="15"/>
              </w:rPr>
            </w:pPr>
            <w:r w:rsidRPr="00CE7DD4">
              <w:rPr>
                <w:rFonts w:ascii="仿宋" w:eastAsia="仿宋" w:hAnsi="仿宋" w:cs="宋体" w:hint="eastAsia"/>
                <w:b/>
                <w:bCs/>
                <w:color w:val="000000"/>
                <w:kern w:val="0"/>
                <w:sz w:val="15"/>
                <w:szCs w:val="15"/>
              </w:rPr>
              <w:t>单位/科目编码</w:t>
            </w:r>
          </w:p>
        </w:tc>
        <w:tc>
          <w:tcPr>
            <w:tcW w:w="672"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E7DD4" w:rsidRPr="00CE7DD4" w:rsidRDefault="00CE7DD4" w:rsidP="00CE7DD4">
            <w:pPr>
              <w:widowControl/>
              <w:jc w:val="center"/>
              <w:rPr>
                <w:rFonts w:ascii="仿宋" w:eastAsia="仿宋" w:hAnsi="仿宋" w:cs="宋体"/>
                <w:b/>
                <w:bCs/>
                <w:color w:val="000000"/>
                <w:kern w:val="0"/>
                <w:sz w:val="15"/>
                <w:szCs w:val="15"/>
              </w:rPr>
            </w:pPr>
            <w:r w:rsidRPr="00CE7DD4">
              <w:rPr>
                <w:rFonts w:ascii="仿宋" w:eastAsia="仿宋" w:hAnsi="仿宋" w:cs="宋体" w:hint="eastAsia"/>
                <w:b/>
                <w:bCs/>
                <w:color w:val="000000"/>
                <w:kern w:val="0"/>
                <w:sz w:val="15"/>
                <w:szCs w:val="15"/>
              </w:rPr>
              <w:t>单位（科目）名称</w:t>
            </w:r>
          </w:p>
        </w:tc>
        <w:tc>
          <w:tcPr>
            <w:tcW w:w="2398" w:type="pct"/>
            <w:gridSpan w:val="5"/>
            <w:tcBorders>
              <w:top w:val="single" w:sz="4" w:space="0" w:color="000000"/>
              <w:left w:val="nil"/>
              <w:bottom w:val="single" w:sz="4" w:space="0" w:color="000000"/>
              <w:right w:val="single" w:sz="4" w:space="0" w:color="000000"/>
            </w:tcBorders>
            <w:shd w:val="clear" w:color="000000" w:fill="FFFFFF"/>
            <w:vAlign w:val="center"/>
            <w:hideMark/>
          </w:tcPr>
          <w:p w:rsidR="00CE7DD4" w:rsidRPr="00CE7DD4" w:rsidRDefault="00CE7DD4" w:rsidP="00CE7DD4">
            <w:pPr>
              <w:widowControl/>
              <w:jc w:val="center"/>
              <w:rPr>
                <w:rFonts w:ascii="仿宋" w:eastAsia="仿宋" w:hAnsi="仿宋" w:cs="宋体"/>
                <w:b/>
                <w:bCs/>
                <w:color w:val="000000"/>
                <w:kern w:val="0"/>
                <w:sz w:val="15"/>
                <w:szCs w:val="15"/>
              </w:rPr>
            </w:pPr>
            <w:r w:rsidRPr="00CE7DD4">
              <w:rPr>
                <w:rFonts w:ascii="仿宋" w:eastAsia="仿宋" w:hAnsi="仿宋" w:cs="宋体" w:hint="eastAsia"/>
                <w:b/>
                <w:bCs/>
                <w:color w:val="000000"/>
                <w:kern w:val="0"/>
                <w:sz w:val="15"/>
                <w:szCs w:val="15"/>
              </w:rPr>
              <w:t>国有资本经营预算</w:t>
            </w:r>
          </w:p>
        </w:tc>
        <w:tc>
          <w:tcPr>
            <w:tcW w:w="1463" w:type="pct"/>
            <w:gridSpan w:val="4"/>
            <w:tcBorders>
              <w:top w:val="single" w:sz="4" w:space="0" w:color="000000"/>
              <w:left w:val="nil"/>
              <w:bottom w:val="single" w:sz="4" w:space="0" w:color="000000"/>
              <w:right w:val="single" w:sz="4" w:space="0" w:color="000000"/>
            </w:tcBorders>
            <w:shd w:val="clear" w:color="000000" w:fill="FFFFFF"/>
            <w:vAlign w:val="center"/>
            <w:hideMark/>
          </w:tcPr>
          <w:p w:rsidR="00CE7DD4" w:rsidRPr="00CE7DD4" w:rsidRDefault="00CE7DD4" w:rsidP="00CE7DD4">
            <w:pPr>
              <w:widowControl/>
              <w:jc w:val="center"/>
              <w:rPr>
                <w:rFonts w:ascii="仿宋" w:eastAsia="仿宋" w:hAnsi="仿宋" w:cs="宋体"/>
                <w:b/>
                <w:bCs/>
                <w:color w:val="000000"/>
                <w:kern w:val="0"/>
                <w:sz w:val="15"/>
                <w:szCs w:val="15"/>
              </w:rPr>
            </w:pPr>
            <w:r w:rsidRPr="00CE7DD4">
              <w:rPr>
                <w:rFonts w:ascii="仿宋" w:eastAsia="仿宋" w:hAnsi="仿宋" w:cs="宋体" w:hint="eastAsia"/>
                <w:b/>
                <w:bCs/>
                <w:color w:val="000000"/>
                <w:kern w:val="0"/>
                <w:sz w:val="15"/>
                <w:szCs w:val="15"/>
              </w:rPr>
              <w:t>国库拨款资金</w:t>
            </w:r>
          </w:p>
        </w:tc>
      </w:tr>
      <w:tr w:rsidR="00CE7DD4" w:rsidRPr="00CE7DD4" w:rsidTr="00CE7DD4">
        <w:trPr>
          <w:trHeight w:val="285"/>
        </w:trPr>
        <w:tc>
          <w:tcPr>
            <w:tcW w:w="467" w:type="pct"/>
            <w:vMerge/>
            <w:tcBorders>
              <w:top w:val="single" w:sz="4" w:space="0" w:color="000000"/>
              <w:left w:val="single" w:sz="4" w:space="0" w:color="000000"/>
              <w:bottom w:val="single" w:sz="4" w:space="0" w:color="000000"/>
              <w:right w:val="single" w:sz="4" w:space="0" w:color="000000"/>
            </w:tcBorders>
            <w:vAlign w:val="center"/>
            <w:hideMark/>
          </w:tcPr>
          <w:p w:rsidR="00CE7DD4" w:rsidRPr="00CE7DD4" w:rsidRDefault="00CE7DD4" w:rsidP="00CE7DD4">
            <w:pPr>
              <w:widowControl/>
              <w:jc w:val="left"/>
              <w:rPr>
                <w:rFonts w:ascii="仿宋" w:eastAsia="仿宋" w:hAnsi="仿宋" w:cs="宋体"/>
                <w:b/>
                <w:bCs/>
                <w:color w:val="000000"/>
                <w:kern w:val="0"/>
                <w:sz w:val="15"/>
                <w:szCs w:val="15"/>
              </w:rPr>
            </w:pPr>
          </w:p>
        </w:tc>
        <w:tc>
          <w:tcPr>
            <w:tcW w:w="672" w:type="pct"/>
            <w:vMerge/>
            <w:tcBorders>
              <w:top w:val="single" w:sz="4" w:space="0" w:color="000000"/>
              <w:left w:val="single" w:sz="4" w:space="0" w:color="000000"/>
              <w:bottom w:val="single" w:sz="4" w:space="0" w:color="000000"/>
              <w:right w:val="single" w:sz="4" w:space="0" w:color="000000"/>
            </w:tcBorders>
            <w:vAlign w:val="center"/>
            <w:hideMark/>
          </w:tcPr>
          <w:p w:rsidR="00CE7DD4" w:rsidRPr="00CE7DD4" w:rsidRDefault="00CE7DD4" w:rsidP="00CE7DD4">
            <w:pPr>
              <w:widowControl/>
              <w:jc w:val="left"/>
              <w:rPr>
                <w:rFonts w:ascii="仿宋" w:eastAsia="仿宋" w:hAnsi="仿宋" w:cs="宋体"/>
                <w:b/>
                <w:bCs/>
                <w:color w:val="000000"/>
                <w:kern w:val="0"/>
                <w:sz w:val="15"/>
                <w:szCs w:val="15"/>
              </w:rPr>
            </w:pPr>
          </w:p>
        </w:tc>
        <w:tc>
          <w:tcPr>
            <w:tcW w:w="606" w:type="pct"/>
            <w:vMerge w:val="restart"/>
            <w:tcBorders>
              <w:top w:val="nil"/>
              <w:left w:val="single" w:sz="4" w:space="0" w:color="000000"/>
              <w:bottom w:val="single" w:sz="4" w:space="0" w:color="000000"/>
              <w:right w:val="single" w:sz="4" w:space="0" w:color="000000"/>
            </w:tcBorders>
            <w:shd w:val="clear" w:color="000000" w:fill="FFFFFF"/>
            <w:vAlign w:val="center"/>
            <w:hideMark/>
          </w:tcPr>
          <w:p w:rsidR="00CE7DD4" w:rsidRPr="00CE7DD4" w:rsidRDefault="00CE7DD4" w:rsidP="00CE7DD4">
            <w:pPr>
              <w:widowControl/>
              <w:jc w:val="center"/>
              <w:rPr>
                <w:rFonts w:ascii="仿宋" w:eastAsia="仿宋" w:hAnsi="仿宋" w:cs="宋体"/>
                <w:b/>
                <w:bCs/>
                <w:color w:val="000000"/>
                <w:kern w:val="0"/>
                <w:sz w:val="15"/>
                <w:szCs w:val="15"/>
              </w:rPr>
            </w:pPr>
            <w:r w:rsidRPr="00CE7DD4">
              <w:rPr>
                <w:rFonts w:ascii="仿宋" w:eastAsia="仿宋" w:hAnsi="仿宋" w:cs="宋体" w:hint="eastAsia"/>
                <w:b/>
                <w:bCs/>
                <w:color w:val="000000"/>
                <w:kern w:val="0"/>
                <w:sz w:val="15"/>
                <w:szCs w:val="15"/>
              </w:rPr>
              <w:t>总  计</w:t>
            </w:r>
          </w:p>
        </w:tc>
        <w:tc>
          <w:tcPr>
            <w:tcW w:w="1389" w:type="pct"/>
            <w:gridSpan w:val="3"/>
            <w:tcBorders>
              <w:top w:val="single" w:sz="4" w:space="0" w:color="000000"/>
              <w:left w:val="nil"/>
              <w:bottom w:val="single" w:sz="4" w:space="0" w:color="000000"/>
              <w:right w:val="single" w:sz="4" w:space="0" w:color="000000"/>
            </w:tcBorders>
            <w:shd w:val="clear" w:color="000000" w:fill="FFFFFF"/>
            <w:vAlign w:val="center"/>
            <w:hideMark/>
          </w:tcPr>
          <w:p w:rsidR="00CE7DD4" w:rsidRPr="00CE7DD4" w:rsidRDefault="00CE7DD4" w:rsidP="00CE7DD4">
            <w:pPr>
              <w:widowControl/>
              <w:jc w:val="center"/>
              <w:rPr>
                <w:rFonts w:ascii="仿宋" w:eastAsia="仿宋" w:hAnsi="仿宋" w:cs="宋体"/>
                <w:b/>
                <w:bCs/>
                <w:color w:val="000000"/>
                <w:kern w:val="0"/>
                <w:sz w:val="15"/>
                <w:szCs w:val="15"/>
              </w:rPr>
            </w:pPr>
            <w:r w:rsidRPr="00CE7DD4">
              <w:rPr>
                <w:rFonts w:ascii="仿宋" w:eastAsia="仿宋" w:hAnsi="仿宋" w:cs="宋体" w:hint="eastAsia"/>
                <w:b/>
                <w:bCs/>
                <w:color w:val="000000"/>
                <w:kern w:val="0"/>
                <w:sz w:val="15"/>
                <w:szCs w:val="15"/>
              </w:rPr>
              <w:t>基本支出</w:t>
            </w:r>
          </w:p>
        </w:tc>
        <w:tc>
          <w:tcPr>
            <w:tcW w:w="403" w:type="pct"/>
            <w:vMerge w:val="restart"/>
            <w:tcBorders>
              <w:top w:val="nil"/>
              <w:left w:val="single" w:sz="4" w:space="0" w:color="000000"/>
              <w:bottom w:val="single" w:sz="4" w:space="0" w:color="000000"/>
              <w:right w:val="single" w:sz="4" w:space="0" w:color="000000"/>
            </w:tcBorders>
            <w:shd w:val="clear" w:color="000000" w:fill="FFFFFF"/>
            <w:vAlign w:val="center"/>
            <w:hideMark/>
          </w:tcPr>
          <w:p w:rsidR="00CE7DD4" w:rsidRPr="00CE7DD4" w:rsidRDefault="00CE7DD4" w:rsidP="00CE7DD4">
            <w:pPr>
              <w:widowControl/>
              <w:jc w:val="center"/>
              <w:rPr>
                <w:rFonts w:ascii="仿宋" w:eastAsia="仿宋" w:hAnsi="仿宋" w:cs="宋体"/>
                <w:b/>
                <w:bCs/>
                <w:color w:val="000000"/>
                <w:kern w:val="0"/>
                <w:sz w:val="15"/>
                <w:szCs w:val="15"/>
              </w:rPr>
            </w:pPr>
            <w:r w:rsidRPr="00CE7DD4">
              <w:rPr>
                <w:rFonts w:ascii="仿宋" w:eastAsia="仿宋" w:hAnsi="仿宋" w:cs="宋体" w:hint="eastAsia"/>
                <w:b/>
                <w:bCs/>
                <w:color w:val="000000"/>
                <w:kern w:val="0"/>
                <w:sz w:val="15"/>
                <w:szCs w:val="15"/>
              </w:rPr>
              <w:t>项目支出</w:t>
            </w:r>
          </w:p>
        </w:tc>
        <w:tc>
          <w:tcPr>
            <w:tcW w:w="752" w:type="pct"/>
            <w:gridSpan w:val="2"/>
            <w:tcBorders>
              <w:top w:val="single" w:sz="4" w:space="0" w:color="000000"/>
              <w:left w:val="nil"/>
              <w:bottom w:val="single" w:sz="4" w:space="0" w:color="000000"/>
              <w:right w:val="single" w:sz="4" w:space="0" w:color="000000"/>
            </w:tcBorders>
            <w:shd w:val="clear" w:color="000000" w:fill="FFFFFF"/>
            <w:vAlign w:val="center"/>
            <w:hideMark/>
          </w:tcPr>
          <w:p w:rsidR="00CE7DD4" w:rsidRPr="00CE7DD4" w:rsidRDefault="00CE7DD4" w:rsidP="00CE7DD4">
            <w:pPr>
              <w:widowControl/>
              <w:jc w:val="center"/>
              <w:rPr>
                <w:rFonts w:ascii="仿宋" w:eastAsia="仿宋" w:hAnsi="仿宋" w:cs="宋体"/>
                <w:b/>
                <w:bCs/>
                <w:color w:val="000000"/>
                <w:kern w:val="0"/>
                <w:sz w:val="15"/>
                <w:szCs w:val="15"/>
              </w:rPr>
            </w:pPr>
            <w:r w:rsidRPr="00CE7DD4">
              <w:rPr>
                <w:rFonts w:ascii="仿宋" w:eastAsia="仿宋" w:hAnsi="仿宋" w:cs="宋体" w:hint="eastAsia"/>
                <w:b/>
                <w:bCs/>
                <w:color w:val="000000"/>
                <w:kern w:val="0"/>
                <w:sz w:val="15"/>
                <w:szCs w:val="15"/>
              </w:rPr>
              <w:t>基本支出</w:t>
            </w:r>
          </w:p>
        </w:tc>
        <w:tc>
          <w:tcPr>
            <w:tcW w:w="712" w:type="pct"/>
            <w:gridSpan w:val="2"/>
            <w:tcBorders>
              <w:top w:val="single" w:sz="4" w:space="0" w:color="000000"/>
              <w:left w:val="nil"/>
              <w:bottom w:val="single" w:sz="4" w:space="0" w:color="000000"/>
              <w:right w:val="single" w:sz="4" w:space="0" w:color="000000"/>
            </w:tcBorders>
            <w:shd w:val="clear" w:color="000000" w:fill="FFFFFF"/>
            <w:vAlign w:val="center"/>
            <w:hideMark/>
          </w:tcPr>
          <w:p w:rsidR="00CE7DD4" w:rsidRPr="00CE7DD4" w:rsidRDefault="00CE7DD4" w:rsidP="00CE7DD4">
            <w:pPr>
              <w:widowControl/>
              <w:jc w:val="center"/>
              <w:rPr>
                <w:rFonts w:ascii="仿宋" w:eastAsia="仿宋" w:hAnsi="仿宋" w:cs="宋体"/>
                <w:b/>
                <w:bCs/>
                <w:color w:val="000000"/>
                <w:kern w:val="0"/>
                <w:sz w:val="15"/>
                <w:szCs w:val="15"/>
              </w:rPr>
            </w:pPr>
            <w:r w:rsidRPr="00CE7DD4">
              <w:rPr>
                <w:rFonts w:ascii="仿宋" w:eastAsia="仿宋" w:hAnsi="仿宋" w:cs="宋体" w:hint="eastAsia"/>
                <w:b/>
                <w:bCs/>
                <w:color w:val="000000"/>
                <w:kern w:val="0"/>
                <w:sz w:val="15"/>
                <w:szCs w:val="15"/>
              </w:rPr>
              <w:t>项目支出</w:t>
            </w:r>
          </w:p>
        </w:tc>
      </w:tr>
      <w:tr w:rsidR="00CE7DD4" w:rsidRPr="00CE7DD4" w:rsidTr="00CE7DD4">
        <w:trPr>
          <w:trHeight w:val="634"/>
        </w:trPr>
        <w:tc>
          <w:tcPr>
            <w:tcW w:w="467" w:type="pct"/>
            <w:vMerge/>
            <w:tcBorders>
              <w:top w:val="single" w:sz="4" w:space="0" w:color="000000"/>
              <w:left w:val="single" w:sz="4" w:space="0" w:color="000000"/>
              <w:bottom w:val="single" w:sz="4" w:space="0" w:color="000000"/>
              <w:right w:val="single" w:sz="4" w:space="0" w:color="000000"/>
            </w:tcBorders>
            <w:vAlign w:val="center"/>
            <w:hideMark/>
          </w:tcPr>
          <w:p w:rsidR="00CE7DD4" w:rsidRPr="00CE7DD4" w:rsidRDefault="00CE7DD4" w:rsidP="00CE7DD4">
            <w:pPr>
              <w:widowControl/>
              <w:jc w:val="left"/>
              <w:rPr>
                <w:rFonts w:ascii="仿宋" w:eastAsia="仿宋" w:hAnsi="仿宋" w:cs="宋体"/>
                <w:b/>
                <w:bCs/>
                <w:color w:val="000000"/>
                <w:kern w:val="0"/>
                <w:sz w:val="15"/>
                <w:szCs w:val="15"/>
              </w:rPr>
            </w:pPr>
          </w:p>
        </w:tc>
        <w:tc>
          <w:tcPr>
            <w:tcW w:w="672" w:type="pct"/>
            <w:vMerge/>
            <w:tcBorders>
              <w:top w:val="single" w:sz="4" w:space="0" w:color="000000"/>
              <w:left w:val="single" w:sz="4" w:space="0" w:color="000000"/>
              <w:bottom w:val="single" w:sz="4" w:space="0" w:color="000000"/>
              <w:right w:val="single" w:sz="4" w:space="0" w:color="000000"/>
            </w:tcBorders>
            <w:vAlign w:val="center"/>
            <w:hideMark/>
          </w:tcPr>
          <w:p w:rsidR="00CE7DD4" w:rsidRPr="00CE7DD4" w:rsidRDefault="00CE7DD4" w:rsidP="00CE7DD4">
            <w:pPr>
              <w:widowControl/>
              <w:jc w:val="left"/>
              <w:rPr>
                <w:rFonts w:ascii="仿宋" w:eastAsia="仿宋" w:hAnsi="仿宋" w:cs="宋体"/>
                <w:b/>
                <w:bCs/>
                <w:color w:val="000000"/>
                <w:kern w:val="0"/>
                <w:sz w:val="15"/>
                <w:szCs w:val="15"/>
              </w:rPr>
            </w:pPr>
          </w:p>
        </w:tc>
        <w:tc>
          <w:tcPr>
            <w:tcW w:w="606" w:type="pct"/>
            <w:vMerge/>
            <w:tcBorders>
              <w:top w:val="nil"/>
              <w:left w:val="single" w:sz="4" w:space="0" w:color="000000"/>
              <w:bottom w:val="single" w:sz="4" w:space="0" w:color="000000"/>
              <w:right w:val="single" w:sz="4" w:space="0" w:color="000000"/>
            </w:tcBorders>
            <w:vAlign w:val="center"/>
            <w:hideMark/>
          </w:tcPr>
          <w:p w:rsidR="00CE7DD4" w:rsidRPr="00CE7DD4" w:rsidRDefault="00CE7DD4" w:rsidP="00CE7DD4">
            <w:pPr>
              <w:widowControl/>
              <w:jc w:val="left"/>
              <w:rPr>
                <w:rFonts w:ascii="仿宋" w:eastAsia="仿宋" w:hAnsi="仿宋" w:cs="宋体"/>
                <w:b/>
                <w:bCs/>
                <w:color w:val="000000"/>
                <w:kern w:val="0"/>
                <w:sz w:val="15"/>
                <w:szCs w:val="15"/>
              </w:rPr>
            </w:pPr>
          </w:p>
        </w:tc>
        <w:tc>
          <w:tcPr>
            <w:tcW w:w="526" w:type="pct"/>
            <w:tcBorders>
              <w:top w:val="nil"/>
              <w:left w:val="nil"/>
              <w:bottom w:val="single" w:sz="4" w:space="0" w:color="000000"/>
              <w:right w:val="single" w:sz="4" w:space="0" w:color="000000"/>
            </w:tcBorders>
            <w:shd w:val="clear" w:color="000000" w:fill="FFFFFF"/>
            <w:vAlign w:val="center"/>
            <w:hideMark/>
          </w:tcPr>
          <w:p w:rsidR="00CE7DD4" w:rsidRPr="00CE7DD4" w:rsidRDefault="00CE7DD4" w:rsidP="00CE7DD4">
            <w:pPr>
              <w:widowControl/>
              <w:jc w:val="center"/>
              <w:rPr>
                <w:rFonts w:ascii="仿宋" w:eastAsia="仿宋" w:hAnsi="仿宋" w:cs="宋体"/>
                <w:b/>
                <w:bCs/>
                <w:color w:val="000000"/>
                <w:kern w:val="0"/>
                <w:sz w:val="15"/>
                <w:szCs w:val="15"/>
              </w:rPr>
            </w:pPr>
            <w:r w:rsidRPr="00CE7DD4">
              <w:rPr>
                <w:rFonts w:ascii="仿宋" w:eastAsia="仿宋" w:hAnsi="仿宋" w:cs="宋体" w:hint="eastAsia"/>
                <w:b/>
                <w:bCs/>
                <w:color w:val="000000"/>
                <w:kern w:val="0"/>
                <w:sz w:val="15"/>
                <w:szCs w:val="15"/>
              </w:rPr>
              <w:t>合计</w:t>
            </w:r>
          </w:p>
        </w:tc>
        <w:tc>
          <w:tcPr>
            <w:tcW w:w="402" w:type="pct"/>
            <w:tcBorders>
              <w:top w:val="nil"/>
              <w:left w:val="nil"/>
              <w:bottom w:val="single" w:sz="4" w:space="0" w:color="000000"/>
              <w:right w:val="single" w:sz="4" w:space="0" w:color="000000"/>
            </w:tcBorders>
            <w:shd w:val="clear" w:color="000000" w:fill="FFFFFF"/>
            <w:vAlign w:val="center"/>
            <w:hideMark/>
          </w:tcPr>
          <w:p w:rsidR="00CE7DD4" w:rsidRPr="00CE7DD4" w:rsidRDefault="00CE7DD4" w:rsidP="00CE7DD4">
            <w:pPr>
              <w:widowControl/>
              <w:jc w:val="center"/>
              <w:rPr>
                <w:rFonts w:ascii="仿宋" w:eastAsia="仿宋" w:hAnsi="仿宋" w:cs="宋体"/>
                <w:b/>
                <w:bCs/>
                <w:color w:val="000000"/>
                <w:kern w:val="0"/>
                <w:sz w:val="15"/>
                <w:szCs w:val="15"/>
              </w:rPr>
            </w:pPr>
            <w:r w:rsidRPr="00CE7DD4">
              <w:rPr>
                <w:rFonts w:ascii="仿宋" w:eastAsia="仿宋" w:hAnsi="仿宋" w:cs="宋体" w:hint="eastAsia"/>
                <w:b/>
                <w:bCs/>
                <w:color w:val="000000"/>
                <w:kern w:val="0"/>
                <w:sz w:val="15"/>
                <w:szCs w:val="15"/>
              </w:rPr>
              <w:t>人员经费</w:t>
            </w:r>
          </w:p>
        </w:tc>
        <w:tc>
          <w:tcPr>
            <w:tcW w:w="461" w:type="pct"/>
            <w:tcBorders>
              <w:top w:val="nil"/>
              <w:left w:val="nil"/>
              <w:bottom w:val="single" w:sz="4" w:space="0" w:color="000000"/>
              <w:right w:val="single" w:sz="4" w:space="0" w:color="000000"/>
            </w:tcBorders>
            <w:shd w:val="clear" w:color="000000" w:fill="FFFFFF"/>
            <w:vAlign w:val="center"/>
            <w:hideMark/>
          </w:tcPr>
          <w:p w:rsidR="00CE7DD4" w:rsidRPr="00CE7DD4" w:rsidRDefault="00CE7DD4" w:rsidP="00CE7DD4">
            <w:pPr>
              <w:widowControl/>
              <w:jc w:val="center"/>
              <w:rPr>
                <w:rFonts w:ascii="仿宋" w:eastAsia="仿宋" w:hAnsi="仿宋" w:cs="宋体"/>
                <w:b/>
                <w:bCs/>
                <w:color w:val="000000"/>
                <w:kern w:val="0"/>
                <w:sz w:val="15"/>
                <w:szCs w:val="15"/>
              </w:rPr>
            </w:pPr>
            <w:r w:rsidRPr="00CE7DD4">
              <w:rPr>
                <w:rFonts w:ascii="仿宋" w:eastAsia="仿宋" w:hAnsi="仿宋" w:cs="宋体" w:hint="eastAsia"/>
                <w:b/>
                <w:bCs/>
                <w:color w:val="000000"/>
                <w:kern w:val="0"/>
                <w:sz w:val="15"/>
                <w:szCs w:val="15"/>
              </w:rPr>
              <w:t>公用经费</w:t>
            </w:r>
          </w:p>
        </w:tc>
        <w:tc>
          <w:tcPr>
            <w:tcW w:w="403" w:type="pct"/>
            <w:vMerge/>
            <w:tcBorders>
              <w:top w:val="nil"/>
              <w:left w:val="single" w:sz="4" w:space="0" w:color="000000"/>
              <w:bottom w:val="single" w:sz="4" w:space="0" w:color="000000"/>
              <w:right w:val="single" w:sz="4" w:space="0" w:color="000000"/>
            </w:tcBorders>
            <w:vAlign w:val="center"/>
            <w:hideMark/>
          </w:tcPr>
          <w:p w:rsidR="00CE7DD4" w:rsidRPr="00CE7DD4" w:rsidRDefault="00CE7DD4" w:rsidP="00CE7DD4">
            <w:pPr>
              <w:widowControl/>
              <w:jc w:val="left"/>
              <w:rPr>
                <w:rFonts w:ascii="仿宋" w:eastAsia="仿宋" w:hAnsi="仿宋" w:cs="宋体"/>
                <w:b/>
                <w:bCs/>
                <w:color w:val="000000"/>
                <w:kern w:val="0"/>
                <w:sz w:val="15"/>
                <w:szCs w:val="15"/>
              </w:rPr>
            </w:pPr>
          </w:p>
        </w:tc>
        <w:tc>
          <w:tcPr>
            <w:tcW w:w="376" w:type="pct"/>
            <w:tcBorders>
              <w:top w:val="nil"/>
              <w:left w:val="nil"/>
              <w:bottom w:val="single" w:sz="4" w:space="0" w:color="000000"/>
              <w:right w:val="single" w:sz="4" w:space="0" w:color="000000"/>
            </w:tcBorders>
            <w:shd w:val="clear" w:color="000000" w:fill="FFFFFF"/>
            <w:vAlign w:val="center"/>
            <w:hideMark/>
          </w:tcPr>
          <w:p w:rsidR="00CE7DD4" w:rsidRPr="00CE7DD4" w:rsidRDefault="00CE7DD4" w:rsidP="00CE7DD4">
            <w:pPr>
              <w:widowControl/>
              <w:jc w:val="center"/>
              <w:rPr>
                <w:rFonts w:ascii="仿宋" w:eastAsia="仿宋" w:hAnsi="仿宋" w:cs="宋体"/>
                <w:b/>
                <w:bCs/>
                <w:color w:val="000000"/>
                <w:kern w:val="0"/>
                <w:sz w:val="15"/>
                <w:szCs w:val="15"/>
              </w:rPr>
            </w:pPr>
            <w:r w:rsidRPr="00CE7DD4">
              <w:rPr>
                <w:rFonts w:ascii="仿宋" w:eastAsia="仿宋" w:hAnsi="仿宋" w:cs="宋体" w:hint="eastAsia"/>
                <w:b/>
                <w:bCs/>
                <w:color w:val="000000"/>
                <w:kern w:val="0"/>
                <w:sz w:val="15"/>
                <w:szCs w:val="15"/>
              </w:rPr>
              <w:t>政府采购资金</w:t>
            </w:r>
          </w:p>
        </w:tc>
        <w:tc>
          <w:tcPr>
            <w:tcW w:w="376" w:type="pct"/>
            <w:tcBorders>
              <w:top w:val="nil"/>
              <w:left w:val="nil"/>
              <w:bottom w:val="single" w:sz="4" w:space="0" w:color="000000"/>
              <w:right w:val="single" w:sz="4" w:space="0" w:color="000000"/>
            </w:tcBorders>
            <w:shd w:val="clear" w:color="000000" w:fill="FFFFFF"/>
            <w:vAlign w:val="center"/>
            <w:hideMark/>
          </w:tcPr>
          <w:p w:rsidR="00CE7DD4" w:rsidRPr="00CE7DD4" w:rsidRDefault="00CE7DD4" w:rsidP="00CE7DD4">
            <w:pPr>
              <w:widowControl/>
              <w:jc w:val="center"/>
              <w:rPr>
                <w:rFonts w:ascii="仿宋" w:eastAsia="仿宋" w:hAnsi="仿宋" w:cs="宋体"/>
                <w:b/>
                <w:bCs/>
                <w:color w:val="000000"/>
                <w:kern w:val="0"/>
                <w:sz w:val="15"/>
                <w:szCs w:val="15"/>
              </w:rPr>
            </w:pPr>
            <w:r w:rsidRPr="00CE7DD4">
              <w:rPr>
                <w:rFonts w:ascii="仿宋" w:eastAsia="仿宋" w:hAnsi="仿宋" w:cs="宋体" w:hint="eastAsia"/>
                <w:b/>
                <w:bCs/>
                <w:color w:val="000000"/>
                <w:kern w:val="0"/>
                <w:sz w:val="15"/>
                <w:szCs w:val="15"/>
              </w:rPr>
              <w:t>其他国库集中支付资金</w:t>
            </w:r>
          </w:p>
        </w:tc>
        <w:tc>
          <w:tcPr>
            <w:tcW w:w="376" w:type="pct"/>
            <w:tcBorders>
              <w:top w:val="nil"/>
              <w:left w:val="nil"/>
              <w:bottom w:val="single" w:sz="4" w:space="0" w:color="000000"/>
              <w:right w:val="single" w:sz="4" w:space="0" w:color="000000"/>
            </w:tcBorders>
            <w:shd w:val="clear" w:color="000000" w:fill="FFFFFF"/>
            <w:vAlign w:val="center"/>
            <w:hideMark/>
          </w:tcPr>
          <w:p w:rsidR="00CE7DD4" w:rsidRPr="00CE7DD4" w:rsidRDefault="00CE7DD4" w:rsidP="00CE7DD4">
            <w:pPr>
              <w:widowControl/>
              <w:jc w:val="center"/>
              <w:rPr>
                <w:rFonts w:ascii="仿宋" w:eastAsia="仿宋" w:hAnsi="仿宋" w:cs="宋体"/>
                <w:b/>
                <w:bCs/>
                <w:color w:val="000000"/>
                <w:kern w:val="0"/>
                <w:sz w:val="15"/>
                <w:szCs w:val="15"/>
              </w:rPr>
            </w:pPr>
            <w:r w:rsidRPr="00CE7DD4">
              <w:rPr>
                <w:rFonts w:ascii="仿宋" w:eastAsia="仿宋" w:hAnsi="仿宋" w:cs="宋体" w:hint="eastAsia"/>
                <w:b/>
                <w:bCs/>
                <w:color w:val="000000"/>
                <w:kern w:val="0"/>
                <w:sz w:val="15"/>
                <w:szCs w:val="15"/>
              </w:rPr>
              <w:t>政府采购资金</w:t>
            </w:r>
          </w:p>
        </w:tc>
        <w:tc>
          <w:tcPr>
            <w:tcW w:w="336" w:type="pct"/>
            <w:tcBorders>
              <w:top w:val="nil"/>
              <w:left w:val="nil"/>
              <w:bottom w:val="single" w:sz="4" w:space="0" w:color="000000"/>
              <w:right w:val="single" w:sz="4" w:space="0" w:color="000000"/>
            </w:tcBorders>
            <w:shd w:val="clear" w:color="000000" w:fill="FFFFFF"/>
            <w:vAlign w:val="center"/>
            <w:hideMark/>
          </w:tcPr>
          <w:p w:rsidR="00CE7DD4" w:rsidRPr="00CE7DD4" w:rsidRDefault="00CE7DD4" w:rsidP="00CE7DD4">
            <w:pPr>
              <w:widowControl/>
              <w:jc w:val="center"/>
              <w:rPr>
                <w:rFonts w:ascii="仿宋" w:eastAsia="仿宋" w:hAnsi="仿宋" w:cs="宋体"/>
                <w:b/>
                <w:bCs/>
                <w:color w:val="000000"/>
                <w:kern w:val="0"/>
                <w:sz w:val="15"/>
                <w:szCs w:val="15"/>
              </w:rPr>
            </w:pPr>
            <w:r w:rsidRPr="00CE7DD4">
              <w:rPr>
                <w:rFonts w:ascii="仿宋" w:eastAsia="仿宋" w:hAnsi="仿宋" w:cs="宋体" w:hint="eastAsia"/>
                <w:b/>
                <w:bCs/>
                <w:color w:val="000000"/>
                <w:kern w:val="0"/>
                <w:sz w:val="15"/>
                <w:szCs w:val="15"/>
              </w:rPr>
              <w:t>其他国库集中支付资金</w:t>
            </w:r>
          </w:p>
        </w:tc>
      </w:tr>
      <w:tr w:rsidR="00CE7DD4" w:rsidRPr="00CE7DD4" w:rsidTr="00CE7DD4">
        <w:trPr>
          <w:trHeight w:val="285"/>
        </w:trPr>
        <w:tc>
          <w:tcPr>
            <w:tcW w:w="467" w:type="pct"/>
            <w:tcBorders>
              <w:top w:val="nil"/>
              <w:left w:val="single" w:sz="4" w:space="0" w:color="000000"/>
              <w:bottom w:val="single" w:sz="4" w:space="0" w:color="000000"/>
              <w:right w:val="single" w:sz="4" w:space="0" w:color="000000"/>
            </w:tcBorders>
            <w:shd w:val="clear" w:color="99CC00" w:fill="FFFFFF"/>
            <w:vAlign w:val="center"/>
            <w:hideMark/>
          </w:tcPr>
          <w:p w:rsidR="00CE7DD4" w:rsidRPr="00CE7DD4" w:rsidRDefault="00CE7DD4" w:rsidP="00CE7DD4">
            <w:pPr>
              <w:widowControl/>
              <w:jc w:val="left"/>
              <w:rPr>
                <w:rFonts w:ascii="仿宋" w:eastAsia="仿宋" w:hAnsi="仿宋" w:cs="宋体"/>
                <w:color w:val="000000"/>
                <w:kern w:val="0"/>
                <w:sz w:val="15"/>
                <w:szCs w:val="15"/>
              </w:rPr>
            </w:pPr>
            <w:r w:rsidRPr="00CE7DD4">
              <w:rPr>
                <w:rFonts w:ascii="仿宋" w:eastAsia="仿宋" w:hAnsi="仿宋" w:cs="宋体" w:hint="eastAsia"/>
                <w:color w:val="000000"/>
                <w:kern w:val="0"/>
                <w:sz w:val="15"/>
                <w:szCs w:val="15"/>
              </w:rPr>
              <w:t xml:space="preserve">　</w:t>
            </w:r>
          </w:p>
        </w:tc>
        <w:tc>
          <w:tcPr>
            <w:tcW w:w="672" w:type="pct"/>
            <w:tcBorders>
              <w:top w:val="nil"/>
              <w:left w:val="nil"/>
              <w:bottom w:val="single" w:sz="4" w:space="0" w:color="000000"/>
              <w:right w:val="single" w:sz="4" w:space="0" w:color="000000"/>
            </w:tcBorders>
            <w:shd w:val="clear" w:color="99CC00" w:fill="FFFFFF"/>
            <w:vAlign w:val="center"/>
            <w:hideMark/>
          </w:tcPr>
          <w:p w:rsidR="00CE7DD4" w:rsidRPr="00CE7DD4" w:rsidRDefault="00CE7DD4" w:rsidP="00CE7DD4">
            <w:pPr>
              <w:widowControl/>
              <w:jc w:val="left"/>
              <w:rPr>
                <w:rFonts w:ascii="仿宋" w:eastAsia="仿宋" w:hAnsi="仿宋" w:cs="宋体"/>
                <w:color w:val="000000"/>
                <w:kern w:val="0"/>
                <w:sz w:val="15"/>
                <w:szCs w:val="15"/>
              </w:rPr>
            </w:pPr>
            <w:r w:rsidRPr="00CE7DD4">
              <w:rPr>
                <w:rFonts w:ascii="仿宋" w:eastAsia="仿宋" w:hAnsi="仿宋" w:cs="宋体" w:hint="eastAsia"/>
                <w:color w:val="000000"/>
                <w:kern w:val="0"/>
                <w:sz w:val="15"/>
                <w:szCs w:val="15"/>
              </w:rPr>
              <w:t xml:space="preserve">　</w:t>
            </w:r>
          </w:p>
        </w:tc>
        <w:tc>
          <w:tcPr>
            <w:tcW w:w="606" w:type="pct"/>
            <w:tcBorders>
              <w:top w:val="nil"/>
              <w:left w:val="nil"/>
              <w:bottom w:val="single" w:sz="4" w:space="0" w:color="000000"/>
              <w:right w:val="single" w:sz="4" w:space="0" w:color="000000"/>
            </w:tcBorders>
            <w:shd w:val="clear" w:color="99CC00" w:fill="FFFFFF"/>
            <w:vAlign w:val="center"/>
            <w:hideMark/>
          </w:tcPr>
          <w:p w:rsidR="00CE7DD4" w:rsidRPr="00CE7DD4" w:rsidRDefault="00CE7DD4" w:rsidP="00CE7DD4">
            <w:pPr>
              <w:widowControl/>
              <w:jc w:val="right"/>
              <w:rPr>
                <w:rFonts w:ascii="仿宋" w:eastAsia="仿宋" w:hAnsi="仿宋" w:cs="宋体"/>
                <w:color w:val="000000"/>
                <w:kern w:val="0"/>
                <w:sz w:val="15"/>
                <w:szCs w:val="15"/>
              </w:rPr>
            </w:pPr>
            <w:r w:rsidRPr="00CE7DD4">
              <w:rPr>
                <w:rFonts w:ascii="仿宋" w:eastAsia="仿宋" w:hAnsi="仿宋" w:cs="宋体" w:hint="eastAsia"/>
                <w:color w:val="000000"/>
                <w:kern w:val="0"/>
                <w:sz w:val="15"/>
                <w:szCs w:val="15"/>
              </w:rPr>
              <w:t xml:space="preserve">0.00 </w:t>
            </w:r>
          </w:p>
        </w:tc>
        <w:tc>
          <w:tcPr>
            <w:tcW w:w="526" w:type="pct"/>
            <w:tcBorders>
              <w:top w:val="nil"/>
              <w:left w:val="nil"/>
              <w:bottom w:val="single" w:sz="4" w:space="0" w:color="000000"/>
              <w:right w:val="single" w:sz="4" w:space="0" w:color="000000"/>
            </w:tcBorders>
            <w:shd w:val="clear" w:color="99CC00" w:fill="FFFFFF"/>
            <w:vAlign w:val="center"/>
            <w:hideMark/>
          </w:tcPr>
          <w:p w:rsidR="00CE7DD4" w:rsidRPr="00CE7DD4" w:rsidRDefault="00CE7DD4" w:rsidP="00CE7DD4">
            <w:pPr>
              <w:widowControl/>
              <w:jc w:val="right"/>
              <w:rPr>
                <w:rFonts w:ascii="仿宋" w:eastAsia="仿宋" w:hAnsi="仿宋" w:cs="宋体"/>
                <w:color w:val="000000"/>
                <w:kern w:val="0"/>
                <w:sz w:val="15"/>
                <w:szCs w:val="15"/>
              </w:rPr>
            </w:pPr>
            <w:r w:rsidRPr="00CE7DD4">
              <w:rPr>
                <w:rFonts w:ascii="仿宋" w:eastAsia="仿宋" w:hAnsi="仿宋" w:cs="宋体" w:hint="eastAsia"/>
                <w:color w:val="000000"/>
                <w:kern w:val="0"/>
                <w:sz w:val="15"/>
                <w:szCs w:val="15"/>
              </w:rPr>
              <w:t xml:space="preserve">0.00 </w:t>
            </w:r>
          </w:p>
        </w:tc>
        <w:tc>
          <w:tcPr>
            <w:tcW w:w="402" w:type="pct"/>
            <w:tcBorders>
              <w:top w:val="nil"/>
              <w:left w:val="nil"/>
              <w:bottom w:val="single" w:sz="4" w:space="0" w:color="000000"/>
              <w:right w:val="single" w:sz="4" w:space="0" w:color="000000"/>
            </w:tcBorders>
            <w:shd w:val="clear" w:color="99CC00" w:fill="FFFFFF"/>
            <w:vAlign w:val="center"/>
            <w:hideMark/>
          </w:tcPr>
          <w:p w:rsidR="00CE7DD4" w:rsidRPr="00CE7DD4" w:rsidRDefault="00CE7DD4" w:rsidP="00CE7DD4">
            <w:pPr>
              <w:widowControl/>
              <w:jc w:val="right"/>
              <w:rPr>
                <w:rFonts w:ascii="仿宋" w:eastAsia="仿宋" w:hAnsi="仿宋" w:cs="宋体"/>
                <w:color w:val="000000"/>
                <w:kern w:val="0"/>
                <w:sz w:val="15"/>
                <w:szCs w:val="15"/>
              </w:rPr>
            </w:pPr>
            <w:r w:rsidRPr="00CE7DD4">
              <w:rPr>
                <w:rFonts w:ascii="仿宋" w:eastAsia="仿宋" w:hAnsi="仿宋" w:cs="宋体" w:hint="eastAsia"/>
                <w:color w:val="000000"/>
                <w:kern w:val="0"/>
                <w:sz w:val="15"/>
                <w:szCs w:val="15"/>
              </w:rPr>
              <w:t xml:space="preserve">0.00 </w:t>
            </w:r>
          </w:p>
        </w:tc>
        <w:tc>
          <w:tcPr>
            <w:tcW w:w="461" w:type="pct"/>
            <w:tcBorders>
              <w:top w:val="nil"/>
              <w:left w:val="nil"/>
              <w:bottom w:val="single" w:sz="4" w:space="0" w:color="000000"/>
              <w:right w:val="single" w:sz="4" w:space="0" w:color="000000"/>
            </w:tcBorders>
            <w:shd w:val="clear" w:color="99CC00" w:fill="FFFFFF"/>
            <w:vAlign w:val="center"/>
            <w:hideMark/>
          </w:tcPr>
          <w:p w:rsidR="00CE7DD4" w:rsidRPr="00CE7DD4" w:rsidRDefault="00CE7DD4" w:rsidP="00CE7DD4">
            <w:pPr>
              <w:widowControl/>
              <w:jc w:val="right"/>
              <w:rPr>
                <w:rFonts w:ascii="仿宋" w:eastAsia="仿宋" w:hAnsi="仿宋" w:cs="宋体"/>
                <w:color w:val="000000"/>
                <w:kern w:val="0"/>
                <w:sz w:val="15"/>
                <w:szCs w:val="15"/>
              </w:rPr>
            </w:pPr>
            <w:r w:rsidRPr="00CE7DD4">
              <w:rPr>
                <w:rFonts w:ascii="仿宋" w:eastAsia="仿宋" w:hAnsi="仿宋" w:cs="宋体" w:hint="eastAsia"/>
                <w:color w:val="000000"/>
                <w:kern w:val="0"/>
                <w:sz w:val="15"/>
                <w:szCs w:val="15"/>
              </w:rPr>
              <w:t xml:space="preserve">0.00 </w:t>
            </w:r>
          </w:p>
        </w:tc>
        <w:tc>
          <w:tcPr>
            <w:tcW w:w="403" w:type="pct"/>
            <w:tcBorders>
              <w:top w:val="nil"/>
              <w:left w:val="nil"/>
              <w:bottom w:val="single" w:sz="4" w:space="0" w:color="000000"/>
              <w:right w:val="single" w:sz="4" w:space="0" w:color="000000"/>
            </w:tcBorders>
            <w:shd w:val="clear" w:color="99CC00" w:fill="FFFFFF"/>
            <w:vAlign w:val="center"/>
            <w:hideMark/>
          </w:tcPr>
          <w:p w:rsidR="00CE7DD4" w:rsidRPr="00CE7DD4" w:rsidRDefault="00CE7DD4" w:rsidP="00CE7DD4">
            <w:pPr>
              <w:widowControl/>
              <w:jc w:val="right"/>
              <w:rPr>
                <w:rFonts w:ascii="仿宋" w:eastAsia="仿宋" w:hAnsi="仿宋" w:cs="宋体"/>
                <w:color w:val="000000"/>
                <w:kern w:val="0"/>
                <w:sz w:val="15"/>
                <w:szCs w:val="15"/>
              </w:rPr>
            </w:pPr>
            <w:r w:rsidRPr="00CE7DD4">
              <w:rPr>
                <w:rFonts w:ascii="仿宋" w:eastAsia="仿宋" w:hAnsi="仿宋" w:cs="宋体" w:hint="eastAsia"/>
                <w:color w:val="000000"/>
                <w:kern w:val="0"/>
                <w:sz w:val="15"/>
                <w:szCs w:val="15"/>
              </w:rPr>
              <w:t xml:space="preserve">0.00 </w:t>
            </w:r>
          </w:p>
        </w:tc>
        <w:tc>
          <w:tcPr>
            <w:tcW w:w="376" w:type="pct"/>
            <w:tcBorders>
              <w:top w:val="nil"/>
              <w:left w:val="nil"/>
              <w:bottom w:val="single" w:sz="4" w:space="0" w:color="000000"/>
              <w:right w:val="single" w:sz="4" w:space="0" w:color="000000"/>
            </w:tcBorders>
            <w:shd w:val="clear" w:color="99CC00" w:fill="FFFFFF"/>
            <w:vAlign w:val="center"/>
            <w:hideMark/>
          </w:tcPr>
          <w:p w:rsidR="00CE7DD4" w:rsidRPr="00CE7DD4" w:rsidRDefault="00CE7DD4" w:rsidP="00CE7DD4">
            <w:pPr>
              <w:widowControl/>
              <w:jc w:val="right"/>
              <w:rPr>
                <w:rFonts w:ascii="仿宋" w:eastAsia="仿宋" w:hAnsi="仿宋" w:cs="宋体"/>
                <w:color w:val="000000"/>
                <w:kern w:val="0"/>
                <w:sz w:val="15"/>
                <w:szCs w:val="15"/>
              </w:rPr>
            </w:pPr>
            <w:r w:rsidRPr="00CE7DD4">
              <w:rPr>
                <w:rFonts w:ascii="仿宋" w:eastAsia="仿宋" w:hAnsi="仿宋" w:cs="宋体" w:hint="eastAsia"/>
                <w:color w:val="000000"/>
                <w:kern w:val="0"/>
                <w:sz w:val="15"/>
                <w:szCs w:val="15"/>
              </w:rPr>
              <w:t xml:space="preserve">0.00 </w:t>
            </w:r>
          </w:p>
        </w:tc>
        <w:tc>
          <w:tcPr>
            <w:tcW w:w="376" w:type="pct"/>
            <w:tcBorders>
              <w:top w:val="nil"/>
              <w:left w:val="nil"/>
              <w:bottom w:val="single" w:sz="4" w:space="0" w:color="000000"/>
              <w:right w:val="single" w:sz="4" w:space="0" w:color="000000"/>
            </w:tcBorders>
            <w:shd w:val="clear" w:color="99CC00" w:fill="FFFFFF"/>
            <w:vAlign w:val="center"/>
            <w:hideMark/>
          </w:tcPr>
          <w:p w:rsidR="00CE7DD4" w:rsidRPr="00CE7DD4" w:rsidRDefault="00CE7DD4" w:rsidP="00CE7DD4">
            <w:pPr>
              <w:widowControl/>
              <w:jc w:val="right"/>
              <w:rPr>
                <w:rFonts w:ascii="仿宋" w:eastAsia="仿宋" w:hAnsi="仿宋" w:cs="宋体"/>
                <w:color w:val="000000"/>
                <w:kern w:val="0"/>
                <w:sz w:val="15"/>
                <w:szCs w:val="15"/>
              </w:rPr>
            </w:pPr>
            <w:r w:rsidRPr="00CE7DD4">
              <w:rPr>
                <w:rFonts w:ascii="仿宋" w:eastAsia="仿宋" w:hAnsi="仿宋" w:cs="宋体" w:hint="eastAsia"/>
                <w:color w:val="000000"/>
                <w:kern w:val="0"/>
                <w:sz w:val="15"/>
                <w:szCs w:val="15"/>
              </w:rPr>
              <w:t xml:space="preserve">0.00 </w:t>
            </w:r>
          </w:p>
        </w:tc>
        <w:tc>
          <w:tcPr>
            <w:tcW w:w="376" w:type="pct"/>
            <w:tcBorders>
              <w:top w:val="nil"/>
              <w:left w:val="nil"/>
              <w:bottom w:val="single" w:sz="4" w:space="0" w:color="000000"/>
              <w:right w:val="single" w:sz="4" w:space="0" w:color="000000"/>
            </w:tcBorders>
            <w:shd w:val="clear" w:color="99CC00" w:fill="FFFFFF"/>
            <w:vAlign w:val="center"/>
            <w:hideMark/>
          </w:tcPr>
          <w:p w:rsidR="00CE7DD4" w:rsidRPr="00CE7DD4" w:rsidRDefault="00CE7DD4" w:rsidP="00CE7DD4">
            <w:pPr>
              <w:widowControl/>
              <w:jc w:val="right"/>
              <w:rPr>
                <w:rFonts w:ascii="仿宋" w:eastAsia="仿宋" w:hAnsi="仿宋" w:cs="宋体"/>
                <w:color w:val="000000"/>
                <w:kern w:val="0"/>
                <w:sz w:val="15"/>
                <w:szCs w:val="15"/>
              </w:rPr>
            </w:pPr>
            <w:r w:rsidRPr="00CE7DD4">
              <w:rPr>
                <w:rFonts w:ascii="仿宋" w:eastAsia="仿宋" w:hAnsi="仿宋" w:cs="宋体" w:hint="eastAsia"/>
                <w:color w:val="000000"/>
                <w:kern w:val="0"/>
                <w:sz w:val="15"/>
                <w:szCs w:val="15"/>
              </w:rPr>
              <w:t xml:space="preserve">0.00 </w:t>
            </w:r>
          </w:p>
        </w:tc>
        <w:tc>
          <w:tcPr>
            <w:tcW w:w="336" w:type="pct"/>
            <w:tcBorders>
              <w:top w:val="nil"/>
              <w:left w:val="nil"/>
              <w:bottom w:val="single" w:sz="4" w:space="0" w:color="000000"/>
              <w:right w:val="single" w:sz="4" w:space="0" w:color="000000"/>
            </w:tcBorders>
            <w:shd w:val="clear" w:color="99CC00" w:fill="FFFFFF"/>
            <w:vAlign w:val="center"/>
            <w:hideMark/>
          </w:tcPr>
          <w:p w:rsidR="00CE7DD4" w:rsidRPr="00CE7DD4" w:rsidRDefault="00CE7DD4" w:rsidP="00CE7DD4">
            <w:pPr>
              <w:widowControl/>
              <w:jc w:val="right"/>
              <w:rPr>
                <w:rFonts w:ascii="仿宋" w:eastAsia="仿宋" w:hAnsi="仿宋" w:cs="宋体"/>
                <w:color w:val="000000"/>
                <w:kern w:val="0"/>
                <w:sz w:val="15"/>
                <w:szCs w:val="15"/>
              </w:rPr>
            </w:pPr>
            <w:r w:rsidRPr="00CE7DD4">
              <w:rPr>
                <w:rFonts w:ascii="仿宋" w:eastAsia="仿宋" w:hAnsi="仿宋" w:cs="宋体" w:hint="eastAsia"/>
                <w:color w:val="000000"/>
                <w:kern w:val="0"/>
                <w:sz w:val="15"/>
                <w:szCs w:val="15"/>
              </w:rPr>
              <w:t xml:space="preserve">0.00 </w:t>
            </w:r>
          </w:p>
        </w:tc>
      </w:tr>
      <w:tr w:rsidR="00CE7DD4" w:rsidRPr="00CE7DD4" w:rsidTr="00CE7DD4">
        <w:trPr>
          <w:trHeight w:val="285"/>
        </w:trPr>
        <w:tc>
          <w:tcPr>
            <w:tcW w:w="467" w:type="pct"/>
            <w:tcBorders>
              <w:top w:val="nil"/>
              <w:left w:val="single" w:sz="4" w:space="0" w:color="000000"/>
              <w:bottom w:val="single" w:sz="4" w:space="0" w:color="000000"/>
              <w:right w:val="single" w:sz="4" w:space="0" w:color="000000"/>
            </w:tcBorders>
            <w:shd w:val="clear" w:color="FFFF00" w:fill="FFFFFF"/>
            <w:vAlign w:val="center"/>
            <w:hideMark/>
          </w:tcPr>
          <w:p w:rsidR="00CE7DD4" w:rsidRPr="00CE7DD4" w:rsidRDefault="00CE7DD4" w:rsidP="00CE7DD4">
            <w:pPr>
              <w:widowControl/>
              <w:jc w:val="left"/>
              <w:rPr>
                <w:rFonts w:ascii="仿宋" w:eastAsia="仿宋" w:hAnsi="仿宋" w:cs="宋体"/>
                <w:color w:val="000000"/>
                <w:kern w:val="0"/>
                <w:sz w:val="15"/>
                <w:szCs w:val="15"/>
              </w:rPr>
            </w:pPr>
            <w:r w:rsidRPr="00CE7DD4">
              <w:rPr>
                <w:rFonts w:ascii="仿宋" w:eastAsia="仿宋" w:hAnsi="仿宋" w:cs="宋体" w:hint="eastAsia"/>
                <w:color w:val="000000"/>
                <w:kern w:val="0"/>
                <w:sz w:val="15"/>
                <w:szCs w:val="15"/>
              </w:rPr>
              <w:t xml:space="preserve">　</w:t>
            </w:r>
          </w:p>
        </w:tc>
        <w:tc>
          <w:tcPr>
            <w:tcW w:w="672" w:type="pct"/>
            <w:tcBorders>
              <w:top w:val="nil"/>
              <w:left w:val="nil"/>
              <w:bottom w:val="single" w:sz="4" w:space="0" w:color="000000"/>
              <w:right w:val="single" w:sz="4" w:space="0" w:color="000000"/>
            </w:tcBorders>
            <w:shd w:val="clear" w:color="FFFF00" w:fill="FFFFFF"/>
            <w:vAlign w:val="center"/>
            <w:hideMark/>
          </w:tcPr>
          <w:p w:rsidR="00CE7DD4" w:rsidRPr="00CE7DD4" w:rsidRDefault="00CE7DD4" w:rsidP="00CE7DD4">
            <w:pPr>
              <w:widowControl/>
              <w:jc w:val="left"/>
              <w:rPr>
                <w:rFonts w:ascii="仿宋" w:eastAsia="仿宋" w:hAnsi="仿宋" w:cs="宋体"/>
                <w:color w:val="000000"/>
                <w:kern w:val="0"/>
                <w:sz w:val="15"/>
                <w:szCs w:val="15"/>
              </w:rPr>
            </w:pPr>
            <w:r w:rsidRPr="00CE7DD4">
              <w:rPr>
                <w:rFonts w:ascii="仿宋" w:eastAsia="仿宋" w:hAnsi="仿宋" w:cs="宋体" w:hint="eastAsia"/>
                <w:color w:val="000000"/>
                <w:kern w:val="0"/>
                <w:sz w:val="15"/>
                <w:szCs w:val="15"/>
              </w:rPr>
              <w:t xml:space="preserve">　</w:t>
            </w:r>
          </w:p>
        </w:tc>
        <w:tc>
          <w:tcPr>
            <w:tcW w:w="606" w:type="pct"/>
            <w:tcBorders>
              <w:top w:val="nil"/>
              <w:left w:val="nil"/>
              <w:bottom w:val="single" w:sz="4" w:space="0" w:color="000000"/>
              <w:right w:val="single" w:sz="4" w:space="0" w:color="000000"/>
            </w:tcBorders>
            <w:shd w:val="clear" w:color="FFFF00" w:fill="FFFFFF"/>
            <w:vAlign w:val="center"/>
            <w:hideMark/>
          </w:tcPr>
          <w:p w:rsidR="00CE7DD4" w:rsidRPr="00CE7DD4" w:rsidRDefault="00CE7DD4" w:rsidP="00CE7DD4">
            <w:pPr>
              <w:widowControl/>
              <w:jc w:val="right"/>
              <w:rPr>
                <w:rFonts w:ascii="仿宋" w:eastAsia="仿宋" w:hAnsi="仿宋" w:cs="宋体"/>
                <w:color w:val="000000"/>
                <w:kern w:val="0"/>
                <w:sz w:val="15"/>
                <w:szCs w:val="15"/>
              </w:rPr>
            </w:pPr>
            <w:r w:rsidRPr="00CE7DD4">
              <w:rPr>
                <w:rFonts w:ascii="仿宋" w:eastAsia="仿宋" w:hAnsi="仿宋" w:cs="宋体" w:hint="eastAsia"/>
                <w:color w:val="000000"/>
                <w:kern w:val="0"/>
                <w:sz w:val="15"/>
                <w:szCs w:val="15"/>
              </w:rPr>
              <w:t xml:space="preserve">0.00 </w:t>
            </w:r>
          </w:p>
        </w:tc>
        <w:tc>
          <w:tcPr>
            <w:tcW w:w="526" w:type="pct"/>
            <w:tcBorders>
              <w:top w:val="nil"/>
              <w:left w:val="nil"/>
              <w:bottom w:val="single" w:sz="4" w:space="0" w:color="000000"/>
              <w:right w:val="single" w:sz="4" w:space="0" w:color="000000"/>
            </w:tcBorders>
            <w:shd w:val="clear" w:color="FFFF00" w:fill="FFFFFF"/>
            <w:vAlign w:val="center"/>
            <w:hideMark/>
          </w:tcPr>
          <w:p w:rsidR="00CE7DD4" w:rsidRPr="00CE7DD4" w:rsidRDefault="00CE7DD4" w:rsidP="00CE7DD4">
            <w:pPr>
              <w:widowControl/>
              <w:jc w:val="right"/>
              <w:rPr>
                <w:rFonts w:ascii="仿宋" w:eastAsia="仿宋" w:hAnsi="仿宋" w:cs="宋体"/>
                <w:color w:val="000000"/>
                <w:kern w:val="0"/>
                <w:sz w:val="15"/>
                <w:szCs w:val="15"/>
              </w:rPr>
            </w:pPr>
            <w:r w:rsidRPr="00CE7DD4">
              <w:rPr>
                <w:rFonts w:ascii="仿宋" w:eastAsia="仿宋" w:hAnsi="仿宋" w:cs="宋体" w:hint="eastAsia"/>
                <w:color w:val="000000"/>
                <w:kern w:val="0"/>
                <w:sz w:val="15"/>
                <w:szCs w:val="15"/>
              </w:rPr>
              <w:t xml:space="preserve">0.00 </w:t>
            </w:r>
          </w:p>
        </w:tc>
        <w:tc>
          <w:tcPr>
            <w:tcW w:w="402" w:type="pct"/>
            <w:tcBorders>
              <w:top w:val="nil"/>
              <w:left w:val="nil"/>
              <w:bottom w:val="single" w:sz="4" w:space="0" w:color="000000"/>
              <w:right w:val="single" w:sz="4" w:space="0" w:color="000000"/>
            </w:tcBorders>
            <w:shd w:val="clear" w:color="FFFF00" w:fill="FFFFFF"/>
            <w:vAlign w:val="center"/>
            <w:hideMark/>
          </w:tcPr>
          <w:p w:rsidR="00CE7DD4" w:rsidRPr="00CE7DD4" w:rsidRDefault="00CE7DD4" w:rsidP="00CE7DD4">
            <w:pPr>
              <w:widowControl/>
              <w:jc w:val="right"/>
              <w:rPr>
                <w:rFonts w:ascii="仿宋" w:eastAsia="仿宋" w:hAnsi="仿宋" w:cs="宋体"/>
                <w:color w:val="000000"/>
                <w:kern w:val="0"/>
                <w:sz w:val="15"/>
                <w:szCs w:val="15"/>
              </w:rPr>
            </w:pPr>
            <w:r w:rsidRPr="00CE7DD4">
              <w:rPr>
                <w:rFonts w:ascii="仿宋" w:eastAsia="仿宋" w:hAnsi="仿宋" w:cs="宋体" w:hint="eastAsia"/>
                <w:color w:val="000000"/>
                <w:kern w:val="0"/>
                <w:sz w:val="15"/>
                <w:szCs w:val="15"/>
              </w:rPr>
              <w:t xml:space="preserve">0.00 </w:t>
            </w:r>
          </w:p>
        </w:tc>
        <w:tc>
          <w:tcPr>
            <w:tcW w:w="461" w:type="pct"/>
            <w:tcBorders>
              <w:top w:val="nil"/>
              <w:left w:val="nil"/>
              <w:bottom w:val="single" w:sz="4" w:space="0" w:color="000000"/>
              <w:right w:val="single" w:sz="4" w:space="0" w:color="000000"/>
            </w:tcBorders>
            <w:shd w:val="clear" w:color="FFFF00" w:fill="FFFFFF"/>
            <w:vAlign w:val="center"/>
            <w:hideMark/>
          </w:tcPr>
          <w:p w:rsidR="00CE7DD4" w:rsidRPr="00CE7DD4" w:rsidRDefault="00CE7DD4" w:rsidP="00CE7DD4">
            <w:pPr>
              <w:widowControl/>
              <w:jc w:val="right"/>
              <w:rPr>
                <w:rFonts w:ascii="仿宋" w:eastAsia="仿宋" w:hAnsi="仿宋" w:cs="宋体"/>
                <w:color w:val="000000"/>
                <w:kern w:val="0"/>
                <w:sz w:val="15"/>
                <w:szCs w:val="15"/>
              </w:rPr>
            </w:pPr>
            <w:r w:rsidRPr="00CE7DD4">
              <w:rPr>
                <w:rFonts w:ascii="仿宋" w:eastAsia="仿宋" w:hAnsi="仿宋" w:cs="宋体" w:hint="eastAsia"/>
                <w:color w:val="000000"/>
                <w:kern w:val="0"/>
                <w:sz w:val="15"/>
                <w:szCs w:val="15"/>
              </w:rPr>
              <w:t xml:space="preserve">0.00 </w:t>
            </w:r>
          </w:p>
        </w:tc>
        <w:tc>
          <w:tcPr>
            <w:tcW w:w="403" w:type="pct"/>
            <w:tcBorders>
              <w:top w:val="nil"/>
              <w:left w:val="nil"/>
              <w:bottom w:val="single" w:sz="4" w:space="0" w:color="000000"/>
              <w:right w:val="single" w:sz="4" w:space="0" w:color="000000"/>
            </w:tcBorders>
            <w:shd w:val="clear" w:color="FFFF00" w:fill="FFFFFF"/>
            <w:vAlign w:val="center"/>
            <w:hideMark/>
          </w:tcPr>
          <w:p w:rsidR="00CE7DD4" w:rsidRPr="00CE7DD4" w:rsidRDefault="00CE7DD4" w:rsidP="00CE7DD4">
            <w:pPr>
              <w:widowControl/>
              <w:jc w:val="right"/>
              <w:rPr>
                <w:rFonts w:ascii="仿宋" w:eastAsia="仿宋" w:hAnsi="仿宋" w:cs="宋体"/>
                <w:color w:val="000000"/>
                <w:kern w:val="0"/>
                <w:sz w:val="15"/>
                <w:szCs w:val="15"/>
              </w:rPr>
            </w:pPr>
            <w:r w:rsidRPr="00CE7DD4">
              <w:rPr>
                <w:rFonts w:ascii="仿宋" w:eastAsia="仿宋" w:hAnsi="仿宋" w:cs="宋体" w:hint="eastAsia"/>
                <w:color w:val="000000"/>
                <w:kern w:val="0"/>
                <w:sz w:val="15"/>
                <w:szCs w:val="15"/>
              </w:rPr>
              <w:t xml:space="preserve">0.00 </w:t>
            </w:r>
          </w:p>
        </w:tc>
        <w:tc>
          <w:tcPr>
            <w:tcW w:w="376" w:type="pct"/>
            <w:tcBorders>
              <w:top w:val="nil"/>
              <w:left w:val="nil"/>
              <w:bottom w:val="single" w:sz="4" w:space="0" w:color="000000"/>
              <w:right w:val="single" w:sz="4" w:space="0" w:color="000000"/>
            </w:tcBorders>
            <w:shd w:val="clear" w:color="FFFF00" w:fill="FFFFFF"/>
            <w:vAlign w:val="center"/>
            <w:hideMark/>
          </w:tcPr>
          <w:p w:rsidR="00CE7DD4" w:rsidRPr="00CE7DD4" w:rsidRDefault="00CE7DD4" w:rsidP="00CE7DD4">
            <w:pPr>
              <w:widowControl/>
              <w:jc w:val="right"/>
              <w:rPr>
                <w:rFonts w:ascii="仿宋" w:eastAsia="仿宋" w:hAnsi="仿宋" w:cs="宋体"/>
                <w:color w:val="000000"/>
                <w:kern w:val="0"/>
                <w:sz w:val="15"/>
                <w:szCs w:val="15"/>
              </w:rPr>
            </w:pPr>
            <w:r w:rsidRPr="00CE7DD4">
              <w:rPr>
                <w:rFonts w:ascii="仿宋" w:eastAsia="仿宋" w:hAnsi="仿宋" w:cs="宋体" w:hint="eastAsia"/>
                <w:color w:val="000000"/>
                <w:kern w:val="0"/>
                <w:sz w:val="15"/>
                <w:szCs w:val="15"/>
              </w:rPr>
              <w:t xml:space="preserve">0.00 </w:t>
            </w:r>
          </w:p>
        </w:tc>
        <w:tc>
          <w:tcPr>
            <w:tcW w:w="376" w:type="pct"/>
            <w:tcBorders>
              <w:top w:val="nil"/>
              <w:left w:val="nil"/>
              <w:bottom w:val="single" w:sz="4" w:space="0" w:color="000000"/>
              <w:right w:val="single" w:sz="4" w:space="0" w:color="000000"/>
            </w:tcBorders>
            <w:shd w:val="clear" w:color="FFFF00" w:fill="FFFFFF"/>
            <w:vAlign w:val="center"/>
            <w:hideMark/>
          </w:tcPr>
          <w:p w:rsidR="00CE7DD4" w:rsidRPr="00CE7DD4" w:rsidRDefault="00CE7DD4" w:rsidP="00CE7DD4">
            <w:pPr>
              <w:widowControl/>
              <w:jc w:val="right"/>
              <w:rPr>
                <w:rFonts w:ascii="仿宋" w:eastAsia="仿宋" w:hAnsi="仿宋" w:cs="宋体"/>
                <w:color w:val="000000"/>
                <w:kern w:val="0"/>
                <w:sz w:val="15"/>
                <w:szCs w:val="15"/>
              </w:rPr>
            </w:pPr>
            <w:r w:rsidRPr="00CE7DD4">
              <w:rPr>
                <w:rFonts w:ascii="仿宋" w:eastAsia="仿宋" w:hAnsi="仿宋" w:cs="宋体" w:hint="eastAsia"/>
                <w:color w:val="000000"/>
                <w:kern w:val="0"/>
                <w:sz w:val="15"/>
                <w:szCs w:val="15"/>
              </w:rPr>
              <w:t xml:space="preserve">0.00 </w:t>
            </w:r>
          </w:p>
        </w:tc>
        <w:tc>
          <w:tcPr>
            <w:tcW w:w="376" w:type="pct"/>
            <w:tcBorders>
              <w:top w:val="nil"/>
              <w:left w:val="nil"/>
              <w:bottom w:val="single" w:sz="4" w:space="0" w:color="000000"/>
              <w:right w:val="single" w:sz="4" w:space="0" w:color="000000"/>
            </w:tcBorders>
            <w:shd w:val="clear" w:color="FFFF00" w:fill="FFFFFF"/>
            <w:vAlign w:val="center"/>
            <w:hideMark/>
          </w:tcPr>
          <w:p w:rsidR="00CE7DD4" w:rsidRPr="00CE7DD4" w:rsidRDefault="00CE7DD4" w:rsidP="00CE7DD4">
            <w:pPr>
              <w:widowControl/>
              <w:jc w:val="right"/>
              <w:rPr>
                <w:rFonts w:ascii="仿宋" w:eastAsia="仿宋" w:hAnsi="仿宋" w:cs="宋体"/>
                <w:color w:val="000000"/>
                <w:kern w:val="0"/>
                <w:sz w:val="15"/>
                <w:szCs w:val="15"/>
              </w:rPr>
            </w:pPr>
            <w:r w:rsidRPr="00CE7DD4">
              <w:rPr>
                <w:rFonts w:ascii="仿宋" w:eastAsia="仿宋" w:hAnsi="仿宋" w:cs="宋体" w:hint="eastAsia"/>
                <w:color w:val="000000"/>
                <w:kern w:val="0"/>
                <w:sz w:val="15"/>
                <w:szCs w:val="15"/>
              </w:rPr>
              <w:t xml:space="preserve">0.00 </w:t>
            </w:r>
          </w:p>
        </w:tc>
        <w:tc>
          <w:tcPr>
            <w:tcW w:w="336" w:type="pct"/>
            <w:tcBorders>
              <w:top w:val="nil"/>
              <w:left w:val="nil"/>
              <w:bottom w:val="single" w:sz="4" w:space="0" w:color="000000"/>
              <w:right w:val="single" w:sz="4" w:space="0" w:color="000000"/>
            </w:tcBorders>
            <w:shd w:val="clear" w:color="FFFF00" w:fill="FFFFFF"/>
            <w:vAlign w:val="center"/>
            <w:hideMark/>
          </w:tcPr>
          <w:p w:rsidR="00CE7DD4" w:rsidRPr="00CE7DD4" w:rsidRDefault="00CE7DD4" w:rsidP="00CE7DD4">
            <w:pPr>
              <w:widowControl/>
              <w:jc w:val="right"/>
              <w:rPr>
                <w:rFonts w:ascii="仿宋" w:eastAsia="仿宋" w:hAnsi="仿宋" w:cs="宋体"/>
                <w:color w:val="000000"/>
                <w:kern w:val="0"/>
                <w:sz w:val="15"/>
                <w:szCs w:val="15"/>
              </w:rPr>
            </w:pPr>
            <w:r w:rsidRPr="00CE7DD4">
              <w:rPr>
                <w:rFonts w:ascii="仿宋" w:eastAsia="仿宋" w:hAnsi="仿宋" w:cs="宋体" w:hint="eastAsia"/>
                <w:color w:val="000000"/>
                <w:kern w:val="0"/>
                <w:sz w:val="15"/>
                <w:szCs w:val="15"/>
              </w:rPr>
              <w:t xml:space="preserve">0.00 </w:t>
            </w:r>
          </w:p>
        </w:tc>
      </w:tr>
      <w:tr w:rsidR="00CE7DD4" w:rsidRPr="00CE7DD4" w:rsidTr="00CE7DD4">
        <w:trPr>
          <w:trHeight w:val="285"/>
        </w:trPr>
        <w:tc>
          <w:tcPr>
            <w:tcW w:w="467" w:type="pct"/>
            <w:tcBorders>
              <w:top w:val="nil"/>
              <w:left w:val="single" w:sz="4" w:space="0" w:color="000000"/>
              <w:bottom w:val="single" w:sz="4" w:space="0" w:color="000000"/>
              <w:right w:val="single" w:sz="4" w:space="0" w:color="000000"/>
            </w:tcBorders>
            <w:shd w:val="clear" w:color="000000" w:fill="FFFFFF"/>
            <w:vAlign w:val="center"/>
            <w:hideMark/>
          </w:tcPr>
          <w:p w:rsidR="00CE7DD4" w:rsidRPr="00CE7DD4" w:rsidRDefault="00CE7DD4" w:rsidP="00CE7DD4">
            <w:pPr>
              <w:widowControl/>
              <w:jc w:val="center"/>
              <w:rPr>
                <w:rFonts w:ascii="仿宋" w:eastAsia="仿宋" w:hAnsi="仿宋" w:cs="宋体"/>
                <w:color w:val="000000"/>
                <w:kern w:val="0"/>
                <w:sz w:val="15"/>
                <w:szCs w:val="15"/>
              </w:rPr>
            </w:pPr>
            <w:r w:rsidRPr="00CE7DD4">
              <w:rPr>
                <w:rFonts w:ascii="仿宋" w:eastAsia="仿宋" w:hAnsi="仿宋" w:cs="宋体" w:hint="eastAsia"/>
                <w:color w:val="000000"/>
                <w:kern w:val="0"/>
                <w:sz w:val="15"/>
                <w:szCs w:val="15"/>
              </w:rPr>
              <w:t xml:space="preserve">　</w:t>
            </w:r>
          </w:p>
        </w:tc>
        <w:tc>
          <w:tcPr>
            <w:tcW w:w="672" w:type="pct"/>
            <w:tcBorders>
              <w:top w:val="nil"/>
              <w:left w:val="nil"/>
              <w:bottom w:val="single" w:sz="4" w:space="0" w:color="000000"/>
              <w:right w:val="single" w:sz="4" w:space="0" w:color="000000"/>
            </w:tcBorders>
            <w:shd w:val="clear" w:color="000000" w:fill="FFFFFF"/>
            <w:vAlign w:val="center"/>
            <w:hideMark/>
          </w:tcPr>
          <w:p w:rsidR="00CE7DD4" w:rsidRPr="00CE7DD4" w:rsidRDefault="00CE7DD4" w:rsidP="00CE7DD4">
            <w:pPr>
              <w:widowControl/>
              <w:jc w:val="center"/>
              <w:rPr>
                <w:rFonts w:ascii="仿宋" w:eastAsia="仿宋" w:hAnsi="仿宋" w:cs="宋体"/>
                <w:color w:val="000000"/>
                <w:kern w:val="0"/>
                <w:sz w:val="15"/>
                <w:szCs w:val="15"/>
              </w:rPr>
            </w:pPr>
            <w:r w:rsidRPr="00CE7DD4">
              <w:rPr>
                <w:rFonts w:ascii="仿宋" w:eastAsia="仿宋" w:hAnsi="仿宋" w:cs="宋体" w:hint="eastAsia"/>
                <w:color w:val="000000"/>
                <w:kern w:val="0"/>
                <w:sz w:val="15"/>
                <w:szCs w:val="15"/>
              </w:rPr>
              <w:t xml:space="preserve">　</w:t>
            </w:r>
          </w:p>
        </w:tc>
        <w:tc>
          <w:tcPr>
            <w:tcW w:w="606" w:type="pct"/>
            <w:tcBorders>
              <w:top w:val="nil"/>
              <w:left w:val="nil"/>
              <w:bottom w:val="single" w:sz="4" w:space="0" w:color="000000"/>
              <w:right w:val="single" w:sz="4" w:space="0" w:color="000000"/>
            </w:tcBorders>
            <w:shd w:val="clear" w:color="000000" w:fill="FFFFFF"/>
            <w:vAlign w:val="center"/>
            <w:hideMark/>
          </w:tcPr>
          <w:p w:rsidR="00CE7DD4" w:rsidRPr="00CE7DD4" w:rsidRDefault="00CE7DD4" w:rsidP="00CE7DD4">
            <w:pPr>
              <w:widowControl/>
              <w:jc w:val="right"/>
              <w:rPr>
                <w:rFonts w:ascii="仿宋" w:eastAsia="仿宋" w:hAnsi="仿宋" w:cs="宋体"/>
                <w:color w:val="000000"/>
                <w:kern w:val="0"/>
                <w:sz w:val="15"/>
                <w:szCs w:val="15"/>
              </w:rPr>
            </w:pPr>
            <w:r w:rsidRPr="00CE7DD4">
              <w:rPr>
                <w:rFonts w:ascii="仿宋" w:eastAsia="仿宋" w:hAnsi="仿宋" w:cs="宋体" w:hint="eastAsia"/>
                <w:color w:val="000000"/>
                <w:kern w:val="0"/>
                <w:sz w:val="15"/>
                <w:szCs w:val="15"/>
              </w:rPr>
              <w:t xml:space="preserve">0.00 </w:t>
            </w:r>
          </w:p>
        </w:tc>
        <w:tc>
          <w:tcPr>
            <w:tcW w:w="526" w:type="pct"/>
            <w:tcBorders>
              <w:top w:val="nil"/>
              <w:left w:val="nil"/>
              <w:bottom w:val="single" w:sz="4" w:space="0" w:color="000000"/>
              <w:right w:val="single" w:sz="4" w:space="0" w:color="000000"/>
            </w:tcBorders>
            <w:shd w:val="clear" w:color="000000" w:fill="FFFFFF"/>
            <w:vAlign w:val="center"/>
            <w:hideMark/>
          </w:tcPr>
          <w:p w:rsidR="00CE7DD4" w:rsidRPr="00CE7DD4" w:rsidRDefault="00CE7DD4" w:rsidP="00CE7DD4">
            <w:pPr>
              <w:widowControl/>
              <w:jc w:val="right"/>
              <w:rPr>
                <w:rFonts w:ascii="仿宋" w:eastAsia="仿宋" w:hAnsi="仿宋" w:cs="宋体"/>
                <w:color w:val="000000"/>
                <w:kern w:val="0"/>
                <w:sz w:val="15"/>
                <w:szCs w:val="15"/>
              </w:rPr>
            </w:pPr>
            <w:r w:rsidRPr="00CE7DD4">
              <w:rPr>
                <w:rFonts w:ascii="仿宋" w:eastAsia="仿宋" w:hAnsi="仿宋" w:cs="宋体" w:hint="eastAsia"/>
                <w:color w:val="000000"/>
                <w:kern w:val="0"/>
                <w:sz w:val="15"/>
                <w:szCs w:val="15"/>
              </w:rPr>
              <w:t xml:space="preserve">0.00 </w:t>
            </w:r>
          </w:p>
        </w:tc>
        <w:tc>
          <w:tcPr>
            <w:tcW w:w="402" w:type="pct"/>
            <w:tcBorders>
              <w:top w:val="nil"/>
              <w:left w:val="nil"/>
              <w:bottom w:val="single" w:sz="4" w:space="0" w:color="000000"/>
              <w:right w:val="single" w:sz="4" w:space="0" w:color="000000"/>
            </w:tcBorders>
            <w:shd w:val="clear" w:color="000000" w:fill="FFFFFF"/>
            <w:vAlign w:val="center"/>
            <w:hideMark/>
          </w:tcPr>
          <w:p w:rsidR="00CE7DD4" w:rsidRPr="00CE7DD4" w:rsidRDefault="00CE7DD4" w:rsidP="00CE7DD4">
            <w:pPr>
              <w:widowControl/>
              <w:jc w:val="right"/>
              <w:rPr>
                <w:rFonts w:ascii="仿宋" w:eastAsia="仿宋" w:hAnsi="仿宋" w:cs="宋体"/>
                <w:color w:val="000000"/>
                <w:kern w:val="0"/>
                <w:sz w:val="15"/>
                <w:szCs w:val="15"/>
              </w:rPr>
            </w:pPr>
            <w:r w:rsidRPr="00CE7DD4">
              <w:rPr>
                <w:rFonts w:ascii="仿宋" w:eastAsia="仿宋" w:hAnsi="仿宋" w:cs="宋体" w:hint="eastAsia"/>
                <w:color w:val="000000"/>
                <w:kern w:val="0"/>
                <w:sz w:val="15"/>
                <w:szCs w:val="15"/>
              </w:rPr>
              <w:t xml:space="preserve">0.00 </w:t>
            </w:r>
          </w:p>
        </w:tc>
        <w:tc>
          <w:tcPr>
            <w:tcW w:w="461" w:type="pct"/>
            <w:tcBorders>
              <w:top w:val="nil"/>
              <w:left w:val="nil"/>
              <w:bottom w:val="single" w:sz="4" w:space="0" w:color="000000"/>
              <w:right w:val="single" w:sz="4" w:space="0" w:color="000000"/>
            </w:tcBorders>
            <w:shd w:val="clear" w:color="000000" w:fill="FFFFFF"/>
            <w:vAlign w:val="center"/>
            <w:hideMark/>
          </w:tcPr>
          <w:p w:rsidR="00CE7DD4" w:rsidRPr="00CE7DD4" w:rsidRDefault="00CE7DD4" w:rsidP="00CE7DD4">
            <w:pPr>
              <w:widowControl/>
              <w:jc w:val="right"/>
              <w:rPr>
                <w:rFonts w:ascii="仿宋" w:eastAsia="仿宋" w:hAnsi="仿宋" w:cs="宋体"/>
                <w:color w:val="000000"/>
                <w:kern w:val="0"/>
                <w:sz w:val="15"/>
                <w:szCs w:val="15"/>
              </w:rPr>
            </w:pPr>
            <w:r w:rsidRPr="00CE7DD4">
              <w:rPr>
                <w:rFonts w:ascii="仿宋" w:eastAsia="仿宋" w:hAnsi="仿宋" w:cs="宋体" w:hint="eastAsia"/>
                <w:color w:val="000000"/>
                <w:kern w:val="0"/>
                <w:sz w:val="15"/>
                <w:szCs w:val="15"/>
              </w:rPr>
              <w:t xml:space="preserve">0.00 </w:t>
            </w:r>
          </w:p>
        </w:tc>
        <w:tc>
          <w:tcPr>
            <w:tcW w:w="403" w:type="pct"/>
            <w:tcBorders>
              <w:top w:val="nil"/>
              <w:left w:val="nil"/>
              <w:bottom w:val="single" w:sz="4" w:space="0" w:color="000000"/>
              <w:right w:val="single" w:sz="4" w:space="0" w:color="000000"/>
            </w:tcBorders>
            <w:shd w:val="clear" w:color="000000" w:fill="FFFFFF"/>
            <w:vAlign w:val="center"/>
            <w:hideMark/>
          </w:tcPr>
          <w:p w:rsidR="00CE7DD4" w:rsidRPr="00CE7DD4" w:rsidRDefault="00CE7DD4" w:rsidP="00CE7DD4">
            <w:pPr>
              <w:widowControl/>
              <w:jc w:val="right"/>
              <w:rPr>
                <w:rFonts w:ascii="仿宋" w:eastAsia="仿宋" w:hAnsi="仿宋" w:cs="宋体"/>
                <w:color w:val="000000"/>
                <w:kern w:val="0"/>
                <w:sz w:val="15"/>
                <w:szCs w:val="15"/>
              </w:rPr>
            </w:pPr>
            <w:r w:rsidRPr="00CE7DD4">
              <w:rPr>
                <w:rFonts w:ascii="仿宋" w:eastAsia="仿宋" w:hAnsi="仿宋" w:cs="宋体" w:hint="eastAsia"/>
                <w:color w:val="000000"/>
                <w:kern w:val="0"/>
                <w:sz w:val="15"/>
                <w:szCs w:val="15"/>
              </w:rPr>
              <w:t xml:space="preserve">0.00 </w:t>
            </w:r>
          </w:p>
        </w:tc>
        <w:tc>
          <w:tcPr>
            <w:tcW w:w="376" w:type="pct"/>
            <w:tcBorders>
              <w:top w:val="nil"/>
              <w:left w:val="nil"/>
              <w:bottom w:val="single" w:sz="4" w:space="0" w:color="000000"/>
              <w:right w:val="single" w:sz="4" w:space="0" w:color="000000"/>
            </w:tcBorders>
            <w:shd w:val="clear" w:color="000000" w:fill="FFFFFF"/>
            <w:vAlign w:val="center"/>
            <w:hideMark/>
          </w:tcPr>
          <w:p w:rsidR="00CE7DD4" w:rsidRPr="00CE7DD4" w:rsidRDefault="00CE7DD4" w:rsidP="00CE7DD4">
            <w:pPr>
              <w:widowControl/>
              <w:jc w:val="right"/>
              <w:rPr>
                <w:rFonts w:ascii="仿宋" w:eastAsia="仿宋" w:hAnsi="仿宋" w:cs="宋体"/>
                <w:color w:val="000000"/>
                <w:kern w:val="0"/>
                <w:sz w:val="15"/>
                <w:szCs w:val="15"/>
              </w:rPr>
            </w:pPr>
            <w:r w:rsidRPr="00CE7DD4">
              <w:rPr>
                <w:rFonts w:ascii="仿宋" w:eastAsia="仿宋" w:hAnsi="仿宋" w:cs="宋体" w:hint="eastAsia"/>
                <w:color w:val="000000"/>
                <w:kern w:val="0"/>
                <w:sz w:val="15"/>
                <w:szCs w:val="15"/>
              </w:rPr>
              <w:t xml:space="preserve">0.00 </w:t>
            </w:r>
          </w:p>
        </w:tc>
        <w:tc>
          <w:tcPr>
            <w:tcW w:w="376" w:type="pct"/>
            <w:tcBorders>
              <w:top w:val="nil"/>
              <w:left w:val="nil"/>
              <w:bottom w:val="single" w:sz="4" w:space="0" w:color="000000"/>
              <w:right w:val="single" w:sz="4" w:space="0" w:color="000000"/>
            </w:tcBorders>
            <w:shd w:val="clear" w:color="000000" w:fill="FFFFFF"/>
            <w:vAlign w:val="center"/>
            <w:hideMark/>
          </w:tcPr>
          <w:p w:rsidR="00CE7DD4" w:rsidRPr="00CE7DD4" w:rsidRDefault="00CE7DD4" w:rsidP="00CE7DD4">
            <w:pPr>
              <w:widowControl/>
              <w:jc w:val="right"/>
              <w:rPr>
                <w:rFonts w:ascii="仿宋" w:eastAsia="仿宋" w:hAnsi="仿宋" w:cs="宋体"/>
                <w:color w:val="000000"/>
                <w:kern w:val="0"/>
                <w:sz w:val="15"/>
                <w:szCs w:val="15"/>
              </w:rPr>
            </w:pPr>
            <w:r w:rsidRPr="00CE7DD4">
              <w:rPr>
                <w:rFonts w:ascii="仿宋" w:eastAsia="仿宋" w:hAnsi="仿宋" w:cs="宋体" w:hint="eastAsia"/>
                <w:color w:val="000000"/>
                <w:kern w:val="0"/>
                <w:sz w:val="15"/>
                <w:szCs w:val="15"/>
              </w:rPr>
              <w:t xml:space="preserve">0.00 </w:t>
            </w:r>
          </w:p>
        </w:tc>
        <w:tc>
          <w:tcPr>
            <w:tcW w:w="376" w:type="pct"/>
            <w:tcBorders>
              <w:top w:val="nil"/>
              <w:left w:val="nil"/>
              <w:bottom w:val="single" w:sz="4" w:space="0" w:color="000000"/>
              <w:right w:val="single" w:sz="4" w:space="0" w:color="000000"/>
            </w:tcBorders>
            <w:shd w:val="clear" w:color="000000" w:fill="FFFFFF"/>
            <w:vAlign w:val="center"/>
            <w:hideMark/>
          </w:tcPr>
          <w:p w:rsidR="00CE7DD4" w:rsidRPr="00CE7DD4" w:rsidRDefault="00CE7DD4" w:rsidP="00CE7DD4">
            <w:pPr>
              <w:widowControl/>
              <w:jc w:val="right"/>
              <w:rPr>
                <w:rFonts w:ascii="仿宋" w:eastAsia="仿宋" w:hAnsi="仿宋" w:cs="宋体"/>
                <w:color w:val="000000"/>
                <w:kern w:val="0"/>
                <w:sz w:val="15"/>
                <w:szCs w:val="15"/>
              </w:rPr>
            </w:pPr>
            <w:r w:rsidRPr="00CE7DD4">
              <w:rPr>
                <w:rFonts w:ascii="仿宋" w:eastAsia="仿宋" w:hAnsi="仿宋" w:cs="宋体" w:hint="eastAsia"/>
                <w:color w:val="000000"/>
                <w:kern w:val="0"/>
                <w:sz w:val="15"/>
                <w:szCs w:val="15"/>
              </w:rPr>
              <w:t xml:space="preserve">0.00 </w:t>
            </w:r>
          </w:p>
        </w:tc>
        <w:tc>
          <w:tcPr>
            <w:tcW w:w="336" w:type="pct"/>
            <w:tcBorders>
              <w:top w:val="nil"/>
              <w:left w:val="nil"/>
              <w:bottom w:val="single" w:sz="4" w:space="0" w:color="000000"/>
              <w:right w:val="single" w:sz="4" w:space="0" w:color="000000"/>
            </w:tcBorders>
            <w:shd w:val="clear" w:color="000000" w:fill="FFFFFF"/>
            <w:vAlign w:val="center"/>
            <w:hideMark/>
          </w:tcPr>
          <w:p w:rsidR="00CE7DD4" w:rsidRPr="00CE7DD4" w:rsidRDefault="00CE7DD4" w:rsidP="00CE7DD4">
            <w:pPr>
              <w:widowControl/>
              <w:jc w:val="right"/>
              <w:rPr>
                <w:rFonts w:ascii="仿宋" w:eastAsia="仿宋" w:hAnsi="仿宋" w:cs="宋体"/>
                <w:color w:val="000000"/>
                <w:kern w:val="0"/>
                <w:sz w:val="15"/>
                <w:szCs w:val="15"/>
              </w:rPr>
            </w:pPr>
            <w:r w:rsidRPr="00CE7DD4">
              <w:rPr>
                <w:rFonts w:ascii="仿宋" w:eastAsia="仿宋" w:hAnsi="仿宋" w:cs="宋体" w:hint="eastAsia"/>
                <w:color w:val="000000"/>
                <w:kern w:val="0"/>
                <w:sz w:val="15"/>
                <w:szCs w:val="15"/>
              </w:rPr>
              <w:t xml:space="preserve">0.00 </w:t>
            </w:r>
          </w:p>
        </w:tc>
      </w:tr>
    </w:tbl>
    <w:p w:rsidR="00CE7DD4" w:rsidRPr="00CE7DD4" w:rsidRDefault="00CE7DD4" w:rsidP="00CE7DD4">
      <w:pPr>
        <w:rPr>
          <w:rFonts w:ascii="仿宋" w:eastAsia="仿宋" w:hAnsi="仿宋"/>
          <w:sz w:val="30"/>
          <w:szCs w:val="30"/>
        </w:rPr>
      </w:pPr>
      <w:r w:rsidRPr="00CE7DD4">
        <w:rPr>
          <w:rFonts w:ascii="仿宋" w:eastAsia="仿宋" w:hAnsi="仿宋" w:hint="eastAsia"/>
          <w:b/>
          <w:sz w:val="30"/>
          <w:szCs w:val="30"/>
        </w:rPr>
        <w:t>注：</w:t>
      </w:r>
      <w:r w:rsidRPr="00CE7DD4">
        <w:rPr>
          <w:rFonts w:ascii="仿宋" w:eastAsia="仿宋" w:hAnsi="仿宋" w:hint="eastAsia"/>
          <w:sz w:val="30"/>
          <w:szCs w:val="30"/>
        </w:rPr>
        <w:t>本单位不涉及</w:t>
      </w:r>
      <w:r w:rsidR="00EF603E">
        <w:rPr>
          <w:rFonts w:ascii="仿宋" w:eastAsia="仿宋" w:hAnsi="仿宋" w:hint="eastAsia"/>
          <w:sz w:val="30"/>
          <w:szCs w:val="30"/>
        </w:rPr>
        <w:t>国有资本</w:t>
      </w:r>
      <w:r w:rsidR="00EF603E">
        <w:rPr>
          <w:rFonts w:ascii="仿宋" w:eastAsia="仿宋" w:hAnsi="仿宋"/>
          <w:sz w:val="30"/>
          <w:szCs w:val="30"/>
        </w:rPr>
        <w:t>经营</w:t>
      </w:r>
      <w:r w:rsidRPr="00CE7DD4">
        <w:rPr>
          <w:rFonts w:ascii="仿宋" w:eastAsia="仿宋" w:hAnsi="仿宋" w:hint="eastAsia"/>
          <w:sz w:val="30"/>
          <w:szCs w:val="30"/>
        </w:rPr>
        <w:t>预算，此表为空</w:t>
      </w:r>
    </w:p>
    <w:p w:rsidR="00CE7DD4" w:rsidRPr="00CE7DD4" w:rsidRDefault="00CE7DD4" w:rsidP="00CE7DD4">
      <w:pPr>
        <w:jc w:val="center"/>
        <w:rPr>
          <w:rFonts w:ascii="仿宋" w:eastAsia="仿宋" w:hAnsi="仿宋"/>
          <w:sz w:val="24"/>
          <w:szCs w:val="24"/>
        </w:rPr>
      </w:pPr>
      <w:r>
        <w:br w:type="page"/>
      </w:r>
    </w:p>
    <w:p w:rsidR="00502AF6" w:rsidRPr="00502AF6" w:rsidRDefault="00502AF6" w:rsidP="00502AF6">
      <w:pPr>
        <w:widowControl/>
        <w:jc w:val="left"/>
      </w:pPr>
    </w:p>
    <w:p w:rsidR="00D076D9" w:rsidRPr="00D076D9" w:rsidRDefault="00D076D9" w:rsidP="00D076D9">
      <w:pPr>
        <w:jc w:val="center"/>
        <w:outlineLvl w:val="1"/>
        <w:rPr>
          <w:rFonts w:asciiTheme="minorEastAsia" w:hAnsiTheme="minorEastAsia"/>
          <w:b/>
          <w:sz w:val="44"/>
        </w:rPr>
      </w:pPr>
      <w:r w:rsidRPr="00D076D9">
        <w:rPr>
          <w:rFonts w:asciiTheme="minorEastAsia" w:hAnsiTheme="minorEastAsia" w:hint="eastAsia"/>
          <w:b/>
          <w:sz w:val="44"/>
        </w:rPr>
        <w:t>第三部分  202</w:t>
      </w:r>
      <w:r w:rsidR="00CE7DD4">
        <w:rPr>
          <w:rFonts w:asciiTheme="minorEastAsia" w:hAnsiTheme="minorEastAsia" w:hint="eastAsia"/>
          <w:b/>
          <w:sz w:val="44"/>
        </w:rPr>
        <w:t>5</w:t>
      </w:r>
      <w:r w:rsidRPr="00D076D9">
        <w:rPr>
          <w:rFonts w:asciiTheme="minorEastAsia" w:hAnsiTheme="minorEastAsia" w:hint="eastAsia"/>
          <w:b/>
          <w:sz w:val="44"/>
        </w:rPr>
        <w:t>年度部门预算情况说明</w:t>
      </w:r>
    </w:p>
    <w:p w:rsidR="004A03AB" w:rsidRDefault="004A03AB" w:rsidP="004A03AB">
      <w:pPr>
        <w:spacing w:line="560" w:lineRule="exact"/>
        <w:ind w:firstLineChars="200" w:firstLine="640"/>
        <w:rPr>
          <w:rFonts w:ascii="仿宋" w:eastAsia="仿宋" w:hAnsi="仿宋"/>
          <w:sz w:val="32"/>
        </w:rPr>
      </w:pPr>
    </w:p>
    <w:p w:rsidR="008E21A6" w:rsidRPr="00D50F27" w:rsidRDefault="00637331" w:rsidP="005148C7">
      <w:pPr>
        <w:spacing w:line="580" w:lineRule="exact"/>
        <w:ind w:firstLineChars="200" w:firstLine="643"/>
        <w:rPr>
          <w:rFonts w:ascii="仿宋" w:eastAsia="仿宋" w:hAnsi="仿宋"/>
          <w:b/>
          <w:sz w:val="32"/>
          <w:szCs w:val="32"/>
        </w:rPr>
      </w:pPr>
      <w:r w:rsidRPr="00D50F27">
        <w:rPr>
          <w:rFonts w:ascii="仿宋" w:eastAsia="仿宋" w:hAnsi="仿宋" w:hint="eastAsia"/>
          <w:b/>
          <w:sz w:val="32"/>
          <w:szCs w:val="32"/>
        </w:rPr>
        <w:t>一、202</w:t>
      </w:r>
      <w:r w:rsidR="00CE7DD4" w:rsidRPr="00D50F27">
        <w:rPr>
          <w:rFonts w:ascii="仿宋" w:eastAsia="仿宋" w:hAnsi="仿宋" w:hint="eastAsia"/>
          <w:b/>
          <w:sz w:val="32"/>
          <w:szCs w:val="32"/>
        </w:rPr>
        <w:t>5</w:t>
      </w:r>
      <w:r w:rsidRPr="00D50F27">
        <w:rPr>
          <w:rFonts w:ascii="仿宋" w:eastAsia="仿宋" w:hAnsi="仿宋" w:hint="eastAsia"/>
          <w:b/>
          <w:sz w:val="32"/>
          <w:szCs w:val="32"/>
        </w:rPr>
        <w:t>年部门收支情况</w:t>
      </w:r>
    </w:p>
    <w:p w:rsidR="00EF603E" w:rsidRPr="00D50F27" w:rsidRDefault="00637331" w:rsidP="005148C7">
      <w:pPr>
        <w:spacing w:line="580" w:lineRule="exact"/>
        <w:ind w:firstLineChars="200" w:firstLine="640"/>
        <w:rPr>
          <w:rFonts w:ascii="仿宋" w:eastAsia="仿宋" w:hAnsi="仿宋"/>
          <w:b/>
          <w:color w:val="FF0000"/>
          <w:sz w:val="32"/>
          <w:szCs w:val="32"/>
        </w:rPr>
      </w:pPr>
      <w:r w:rsidRPr="00D50F27">
        <w:rPr>
          <w:rFonts w:ascii="仿宋" w:eastAsia="仿宋" w:hAnsi="仿宋" w:hint="eastAsia"/>
          <w:sz w:val="32"/>
          <w:szCs w:val="32"/>
        </w:rPr>
        <w:t>202</w:t>
      </w:r>
      <w:r w:rsidR="00CE7DD4" w:rsidRPr="00D50F27">
        <w:rPr>
          <w:rFonts w:ascii="仿宋" w:eastAsia="仿宋" w:hAnsi="仿宋" w:hint="eastAsia"/>
          <w:sz w:val="32"/>
          <w:szCs w:val="32"/>
        </w:rPr>
        <w:t>5</w:t>
      </w:r>
      <w:r w:rsidRPr="00D50F27">
        <w:rPr>
          <w:rFonts w:ascii="仿宋" w:eastAsia="仿宋" w:hAnsi="仿宋" w:hint="eastAsia"/>
          <w:sz w:val="32"/>
          <w:szCs w:val="32"/>
        </w:rPr>
        <w:t>年</w:t>
      </w:r>
      <w:proofErr w:type="gramStart"/>
      <w:r w:rsidR="00CE7DD4" w:rsidRPr="00D50F27">
        <w:rPr>
          <w:rFonts w:ascii="仿宋" w:eastAsia="仿宋" w:hAnsi="仿宋" w:hint="eastAsia"/>
          <w:sz w:val="32"/>
          <w:szCs w:val="32"/>
        </w:rPr>
        <w:t>我</w:t>
      </w:r>
      <w:r w:rsidRPr="00D50F27">
        <w:rPr>
          <w:rFonts w:ascii="仿宋" w:eastAsia="仿宋" w:hAnsi="仿宋" w:hint="eastAsia"/>
          <w:sz w:val="32"/>
          <w:szCs w:val="32"/>
        </w:rPr>
        <w:t>部门</w:t>
      </w:r>
      <w:proofErr w:type="gramEnd"/>
      <w:r w:rsidRPr="00D50F27">
        <w:rPr>
          <w:rFonts w:ascii="仿宋" w:eastAsia="仿宋" w:hAnsi="仿宋" w:hint="eastAsia"/>
          <w:sz w:val="32"/>
          <w:szCs w:val="32"/>
        </w:rPr>
        <w:t>预算总收入为</w:t>
      </w:r>
      <w:r w:rsidR="00EF603E" w:rsidRPr="00D50F27">
        <w:rPr>
          <w:rFonts w:ascii="仿宋" w:eastAsia="仿宋" w:hAnsi="仿宋" w:cs="宋体"/>
          <w:kern w:val="0"/>
          <w:sz w:val="32"/>
          <w:szCs w:val="32"/>
        </w:rPr>
        <w:t>3631.589595</w:t>
      </w:r>
      <w:r w:rsidRPr="00D50F27">
        <w:rPr>
          <w:rFonts w:ascii="仿宋" w:eastAsia="仿宋" w:hAnsi="仿宋" w:hint="eastAsia"/>
          <w:sz w:val="32"/>
          <w:szCs w:val="32"/>
        </w:rPr>
        <w:t>万元，其中：一般公共预算拨款收入</w:t>
      </w:r>
      <w:r w:rsidR="00EF603E" w:rsidRPr="00D50F27">
        <w:rPr>
          <w:rFonts w:ascii="仿宋" w:eastAsia="仿宋" w:hAnsi="仿宋" w:cs="宋体"/>
          <w:kern w:val="0"/>
          <w:sz w:val="32"/>
          <w:szCs w:val="32"/>
        </w:rPr>
        <w:t>2952.689595</w:t>
      </w:r>
      <w:r w:rsidRPr="00D50F27">
        <w:rPr>
          <w:rFonts w:ascii="仿宋" w:eastAsia="仿宋" w:hAnsi="仿宋" w:hint="eastAsia"/>
          <w:sz w:val="32"/>
          <w:szCs w:val="32"/>
        </w:rPr>
        <w:t>万元、政府性基金预算拨款收入</w:t>
      </w:r>
      <w:r w:rsidR="00EF603E" w:rsidRPr="00D50F27">
        <w:rPr>
          <w:rFonts w:ascii="仿宋" w:eastAsia="仿宋" w:hAnsi="仿宋"/>
          <w:sz w:val="32"/>
          <w:szCs w:val="32"/>
        </w:rPr>
        <w:t>678.9</w:t>
      </w:r>
      <w:r w:rsidRPr="00D50F27">
        <w:rPr>
          <w:rFonts w:ascii="仿宋" w:eastAsia="仿宋" w:hAnsi="仿宋" w:hint="eastAsia"/>
          <w:sz w:val="32"/>
          <w:szCs w:val="32"/>
        </w:rPr>
        <w:t>万元。</w:t>
      </w:r>
    </w:p>
    <w:p w:rsidR="008E21A6" w:rsidRPr="00D50F27" w:rsidRDefault="00637331" w:rsidP="005148C7">
      <w:pPr>
        <w:spacing w:line="580" w:lineRule="exact"/>
        <w:ind w:firstLineChars="200" w:firstLine="640"/>
        <w:rPr>
          <w:rFonts w:ascii="仿宋" w:eastAsia="仿宋" w:hAnsi="仿宋"/>
          <w:b/>
          <w:sz w:val="32"/>
          <w:szCs w:val="32"/>
        </w:rPr>
      </w:pPr>
      <w:r w:rsidRPr="00D50F27">
        <w:rPr>
          <w:rFonts w:ascii="仿宋" w:eastAsia="仿宋" w:hAnsi="仿宋" w:hint="eastAsia"/>
          <w:sz w:val="32"/>
          <w:szCs w:val="32"/>
        </w:rPr>
        <w:t>202</w:t>
      </w:r>
      <w:r w:rsidR="00CE7DD4" w:rsidRPr="00D50F27">
        <w:rPr>
          <w:rFonts w:ascii="仿宋" w:eastAsia="仿宋" w:hAnsi="仿宋" w:hint="eastAsia"/>
          <w:sz w:val="32"/>
          <w:szCs w:val="32"/>
        </w:rPr>
        <w:t>5年</w:t>
      </w:r>
      <w:proofErr w:type="gramStart"/>
      <w:r w:rsidR="00CE7DD4" w:rsidRPr="00D50F27">
        <w:rPr>
          <w:rFonts w:ascii="仿宋" w:eastAsia="仿宋" w:hAnsi="仿宋" w:hint="eastAsia"/>
          <w:sz w:val="32"/>
          <w:szCs w:val="32"/>
        </w:rPr>
        <w:t>我</w:t>
      </w:r>
      <w:r w:rsidRPr="00D50F27">
        <w:rPr>
          <w:rFonts w:ascii="仿宋" w:eastAsia="仿宋" w:hAnsi="仿宋" w:hint="eastAsia"/>
          <w:sz w:val="32"/>
          <w:szCs w:val="32"/>
        </w:rPr>
        <w:t>部门</w:t>
      </w:r>
      <w:proofErr w:type="gramEnd"/>
      <w:r w:rsidRPr="00D50F27">
        <w:rPr>
          <w:rFonts w:ascii="仿宋" w:eastAsia="仿宋" w:hAnsi="仿宋" w:hint="eastAsia"/>
          <w:sz w:val="32"/>
          <w:szCs w:val="32"/>
        </w:rPr>
        <w:t>预算总支出为</w:t>
      </w:r>
      <w:r w:rsidR="00EF603E" w:rsidRPr="00D50F27">
        <w:rPr>
          <w:rFonts w:ascii="仿宋" w:eastAsia="仿宋" w:hAnsi="仿宋" w:cs="宋体"/>
          <w:kern w:val="0"/>
          <w:sz w:val="32"/>
          <w:szCs w:val="32"/>
        </w:rPr>
        <w:t>3631.589595</w:t>
      </w:r>
      <w:r w:rsidRPr="00D50F27">
        <w:rPr>
          <w:rFonts w:ascii="仿宋" w:eastAsia="仿宋" w:hAnsi="仿宋" w:hint="eastAsia"/>
          <w:sz w:val="32"/>
          <w:szCs w:val="32"/>
        </w:rPr>
        <w:t>万元，其中：一般公共服务支出</w:t>
      </w:r>
      <w:r w:rsidR="00EF603E" w:rsidRPr="00D50F27">
        <w:rPr>
          <w:rFonts w:ascii="仿宋" w:eastAsia="仿宋" w:hAnsi="仿宋" w:cs="宋体"/>
          <w:kern w:val="0"/>
          <w:sz w:val="32"/>
          <w:szCs w:val="32"/>
        </w:rPr>
        <w:t>1790.658568</w:t>
      </w:r>
      <w:r w:rsidRPr="00D50F27">
        <w:rPr>
          <w:rFonts w:ascii="仿宋" w:eastAsia="仿宋" w:hAnsi="仿宋" w:hint="eastAsia"/>
          <w:sz w:val="32"/>
          <w:szCs w:val="32"/>
        </w:rPr>
        <w:t>万元、</w:t>
      </w:r>
      <w:r w:rsidRPr="00D50F27">
        <w:rPr>
          <w:rFonts w:ascii="仿宋" w:eastAsia="仿宋" w:hAnsi="仿宋" w:cs="Arial" w:hint="eastAsia"/>
          <w:color w:val="000000"/>
          <w:sz w:val="32"/>
          <w:szCs w:val="32"/>
        </w:rPr>
        <w:t>社会保障和就业支出</w:t>
      </w:r>
      <w:r w:rsidR="00EF603E" w:rsidRPr="00D50F27">
        <w:rPr>
          <w:rFonts w:ascii="仿宋" w:eastAsia="仿宋" w:hAnsi="仿宋" w:cs="宋体"/>
          <w:kern w:val="0"/>
          <w:sz w:val="32"/>
          <w:szCs w:val="32"/>
        </w:rPr>
        <w:t>899.64488</w:t>
      </w:r>
      <w:r w:rsidRPr="00D50F27">
        <w:rPr>
          <w:rFonts w:ascii="仿宋" w:eastAsia="仿宋" w:hAnsi="仿宋" w:cs="Arial" w:hint="eastAsia"/>
          <w:color w:val="000000"/>
          <w:sz w:val="32"/>
          <w:szCs w:val="32"/>
        </w:rPr>
        <w:t>万元、</w:t>
      </w:r>
      <w:r w:rsidR="00EF603E" w:rsidRPr="00D50F27">
        <w:rPr>
          <w:rFonts w:ascii="仿宋" w:eastAsia="仿宋" w:hAnsi="仿宋" w:cs="Arial" w:hint="eastAsia"/>
          <w:color w:val="000000"/>
          <w:sz w:val="32"/>
          <w:szCs w:val="32"/>
        </w:rPr>
        <w:t>卫生健康</w:t>
      </w:r>
      <w:r w:rsidRPr="00D50F27">
        <w:rPr>
          <w:rFonts w:ascii="仿宋" w:eastAsia="仿宋" w:hAnsi="仿宋" w:cs="Arial" w:hint="eastAsia"/>
          <w:color w:val="000000"/>
          <w:sz w:val="32"/>
          <w:szCs w:val="32"/>
        </w:rPr>
        <w:t>支出</w:t>
      </w:r>
      <w:r w:rsidR="00EF603E" w:rsidRPr="00D50F27">
        <w:rPr>
          <w:rFonts w:ascii="仿宋" w:eastAsia="仿宋" w:hAnsi="仿宋" w:cs="宋体"/>
          <w:kern w:val="0"/>
          <w:sz w:val="32"/>
          <w:szCs w:val="32"/>
        </w:rPr>
        <w:t>87.392827</w:t>
      </w:r>
      <w:r w:rsidRPr="00D50F27">
        <w:rPr>
          <w:rFonts w:ascii="仿宋" w:eastAsia="仿宋" w:hAnsi="仿宋" w:cs="Arial" w:hint="eastAsia"/>
          <w:color w:val="000000"/>
          <w:sz w:val="32"/>
          <w:szCs w:val="32"/>
        </w:rPr>
        <w:t>万元、城乡社区支出</w:t>
      </w:r>
      <w:r w:rsidR="00EF603E" w:rsidRPr="00D50F27">
        <w:rPr>
          <w:rFonts w:ascii="仿宋" w:eastAsia="仿宋" w:hAnsi="仿宋" w:cs="Arial"/>
          <w:color w:val="000000"/>
          <w:sz w:val="32"/>
          <w:szCs w:val="32"/>
        </w:rPr>
        <w:t>686.9</w:t>
      </w:r>
      <w:r w:rsidRPr="00D50F27">
        <w:rPr>
          <w:rFonts w:ascii="仿宋" w:eastAsia="仿宋" w:hAnsi="仿宋" w:cs="Arial" w:hint="eastAsia"/>
          <w:color w:val="000000"/>
          <w:sz w:val="32"/>
          <w:szCs w:val="32"/>
        </w:rPr>
        <w:t>万元、农林水支出</w:t>
      </w:r>
      <w:r w:rsidR="00EF603E" w:rsidRPr="00D50F27">
        <w:rPr>
          <w:rFonts w:ascii="仿宋" w:eastAsia="仿宋" w:hAnsi="仿宋" w:cs="Arial"/>
          <w:color w:val="000000"/>
          <w:sz w:val="32"/>
          <w:szCs w:val="32"/>
        </w:rPr>
        <w:t>73.77</w:t>
      </w:r>
      <w:r w:rsidRPr="00D50F27">
        <w:rPr>
          <w:rFonts w:ascii="仿宋" w:eastAsia="仿宋" w:hAnsi="仿宋" w:cs="Arial" w:hint="eastAsia"/>
          <w:color w:val="000000"/>
          <w:sz w:val="32"/>
          <w:szCs w:val="32"/>
        </w:rPr>
        <w:t>万元、住房保障支出</w:t>
      </w:r>
      <w:r w:rsidR="00EF603E" w:rsidRPr="00D50F27">
        <w:rPr>
          <w:rFonts w:ascii="仿宋" w:eastAsia="仿宋" w:hAnsi="仿宋" w:cs="Arial"/>
          <w:color w:val="000000"/>
          <w:sz w:val="32"/>
          <w:szCs w:val="32"/>
        </w:rPr>
        <w:t>93.22332</w:t>
      </w:r>
      <w:r w:rsidRPr="00D50F27">
        <w:rPr>
          <w:rFonts w:ascii="仿宋" w:eastAsia="仿宋" w:hAnsi="仿宋" w:cs="Arial" w:hint="eastAsia"/>
          <w:color w:val="000000"/>
          <w:sz w:val="32"/>
          <w:szCs w:val="32"/>
        </w:rPr>
        <w:t>万元</w:t>
      </w:r>
      <w:r w:rsidR="00EF603E" w:rsidRPr="00D50F27">
        <w:rPr>
          <w:rFonts w:ascii="仿宋" w:eastAsia="仿宋" w:hAnsi="仿宋" w:cs="Arial" w:hint="eastAsia"/>
          <w:color w:val="000000"/>
          <w:sz w:val="32"/>
          <w:szCs w:val="32"/>
        </w:rPr>
        <w:t>。</w:t>
      </w:r>
    </w:p>
    <w:p w:rsidR="008E21A6" w:rsidRPr="00D50F27" w:rsidRDefault="00637331" w:rsidP="005148C7">
      <w:pPr>
        <w:spacing w:line="580" w:lineRule="exact"/>
        <w:ind w:firstLineChars="200" w:firstLine="643"/>
        <w:rPr>
          <w:rFonts w:ascii="仿宋" w:eastAsia="仿宋" w:hAnsi="仿宋"/>
          <w:b/>
          <w:sz w:val="32"/>
          <w:szCs w:val="32"/>
        </w:rPr>
      </w:pPr>
      <w:r w:rsidRPr="00D50F27">
        <w:rPr>
          <w:rFonts w:ascii="仿宋" w:eastAsia="仿宋" w:hAnsi="仿宋" w:hint="eastAsia"/>
          <w:b/>
          <w:sz w:val="32"/>
          <w:szCs w:val="32"/>
        </w:rPr>
        <w:t>二、202</w:t>
      </w:r>
      <w:r w:rsidR="00CE7DD4" w:rsidRPr="00D50F27">
        <w:rPr>
          <w:rFonts w:ascii="仿宋" w:eastAsia="仿宋" w:hAnsi="仿宋" w:hint="eastAsia"/>
          <w:b/>
          <w:sz w:val="32"/>
          <w:szCs w:val="32"/>
        </w:rPr>
        <w:t>5</w:t>
      </w:r>
      <w:r w:rsidRPr="00D50F27">
        <w:rPr>
          <w:rFonts w:ascii="仿宋" w:eastAsia="仿宋" w:hAnsi="仿宋" w:hint="eastAsia"/>
          <w:b/>
          <w:sz w:val="32"/>
          <w:szCs w:val="32"/>
        </w:rPr>
        <w:t>年部门收入情况</w:t>
      </w:r>
    </w:p>
    <w:p w:rsidR="008E21A6" w:rsidRPr="00D50F27" w:rsidRDefault="00637331" w:rsidP="005148C7">
      <w:pPr>
        <w:spacing w:line="580" w:lineRule="exact"/>
        <w:ind w:firstLineChars="200" w:firstLine="640"/>
        <w:rPr>
          <w:rFonts w:ascii="仿宋" w:eastAsia="仿宋" w:hAnsi="仿宋"/>
          <w:b/>
          <w:sz w:val="32"/>
          <w:szCs w:val="32"/>
        </w:rPr>
      </w:pPr>
      <w:r w:rsidRPr="00D50F27">
        <w:rPr>
          <w:rFonts w:ascii="仿宋" w:eastAsia="仿宋" w:hAnsi="仿宋" w:hint="eastAsia"/>
          <w:color w:val="000000"/>
          <w:sz w:val="32"/>
          <w:szCs w:val="32"/>
        </w:rPr>
        <w:t>202</w:t>
      </w:r>
      <w:r w:rsidR="00CE7DD4" w:rsidRPr="00D50F27">
        <w:rPr>
          <w:rFonts w:ascii="仿宋" w:eastAsia="仿宋" w:hAnsi="仿宋" w:hint="eastAsia"/>
          <w:color w:val="000000"/>
          <w:sz w:val="32"/>
          <w:szCs w:val="32"/>
        </w:rPr>
        <w:t>5</w:t>
      </w:r>
      <w:r w:rsidRPr="00D50F27">
        <w:rPr>
          <w:rFonts w:ascii="仿宋" w:eastAsia="仿宋" w:hAnsi="仿宋" w:hint="eastAsia"/>
          <w:sz w:val="32"/>
          <w:szCs w:val="32"/>
        </w:rPr>
        <w:t>年</w:t>
      </w:r>
      <w:proofErr w:type="gramStart"/>
      <w:r w:rsidRPr="00D50F27">
        <w:rPr>
          <w:rFonts w:ascii="仿宋" w:eastAsia="仿宋" w:hAnsi="仿宋" w:hint="eastAsia"/>
          <w:sz w:val="32"/>
          <w:szCs w:val="32"/>
        </w:rPr>
        <w:t>我部门</w:t>
      </w:r>
      <w:proofErr w:type="gramEnd"/>
      <w:r w:rsidRPr="00D50F27">
        <w:rPr>
          <w:rFonts w:ascii="仿宋" w:eastAsia="仿宋" w:hAnsi="仿宋" w:hint="eastAsia"/>
          <w:sz w:val="32"/>
          <w:szCs w:val="32"/>
        </w:rPr>
        <w:t>收入预算</w:t>
      </w:r>
      <w:r w:rsidR="00EF603E" w:rsidRPr="00D50F27">
        <w:rPr>
          <w:rFonts w:ascii="仿宋" w:eastAsia="仿宋" w:hAnsi="仿宋" w:cs="宋体"/>
          <w:sz w:val="32"/>
          <w:szCs w:val="32"/>
        </w:rPr>
        <w:t>3631.589595</w:t>
      </w:r>
      <w:r w:rsidRPr="00D50F27">
        <w:rPr>
          <w:rFonts w:ascii="仿宋" w:eastAsia="仿宋" w:hAnsi="仿宋" w:hint="eastAsia"/>
          <w:sz w:val="32"/>
          <w:szCs w:val="32"/>
        </w:rPr>
        <w:t>万元，其中：一般公共预算拨款收入</w:t>
      </w:r>
      <w:r w:rsidR="00EF603E" w:rsidRPr="00D50F27">
        <w:rPr>
          <w:rFonts w:ascii="仿宋" w:eastAsia="仿宋" w:hAnsi="仿宋"/>
          <w:sz w:val="32"/>
          <w:szCs w:val="32"/>
        </w:rPr>
        <w:t>2952.689595</w:t>
      </w:r>
      <w:r w:rsidRPr="00D50F27">
        <w:rPr>
          <w:rFonts w:ascii="仿宋" w:eastAsia="仿宋" w:hAnsi="仿宋" w:hint="eastAsia"/>
          <w:sz w:val="32"/>
          <w:szCs w:val="32"/>
        </w:rPr>
        <w:t>万元，占收入预算的</w:t>
      </w:r>
      <w:r w:rsidR="00EF603E" w:rsidRPr="00D50F27">
        <w:rPr>
          <w:rFonts w:ascii="仿宋" w:eastAsia="仿宋" w:hAnsi="仿宋"/>
          <w:sz w:val="32"/>
          <w:szCs w:val="32"/>
        </w:rPr>
        <w:t>81.3</w:t>
      </w:r>
      <w:r w:rsidRPr="00D50F27">
        <w:rPr>
          <w:rFonts w:ascii="仿宋" w:eastAsia="仿宋" w:hAnsi="仿宋" w:hint="eastAsia"/>
          <w:sz w:val="32"/>
          <w:szCs w:val="32"/>
        </w:rPr>
        <w:t>%；政府性基金预算拨款收入</w:t>
      </w:r>
      <w:r w:rsidR="00EF603E" w:rsidRPr="00D50F27">
        <w:rPr>
          <w:rFonts w:ascii="仿宋" w:eastAsia="仿宋" w:hAnsi="仿宋"/>
          <w:sz w:val="32"/>
          <w:szCs w:val="32"/>
        </w:rPr>
        <w:t>678.9</w:t>
      </w:r>
      <w:r w:rsidRPr="00D50F27">
        <w:rPr>
          <w:rFonts w:ascii="仿宋" w:eastAsia="仿宋" w:hAnsi="仿宋" w:hint="eastAsia"/>
          <w:sz w:val="32"/>
          <w:szCs w:val="32"/>
        </w:rPr>
        <w:t>万元，占收入预算的</w:t>
      </w:r>
      <w:r w:rsidR="00EF603E" w:rsidRPr="00D50F27">
        <w:rPr>
          <w:rFonts w:ascii="仿宋" w:eastAsia="仿宋" w:hAnsi="仿宋"/>
          <w:sz w:val="32"/>
          <w:szCs w:val="32"/>
        </w:rPr>
        <w:t>18.7</w:t>
      </w:r>
      <w:r w:rsidRPr="00D50F27">
        <w:rPr>
          <w:rFonts w:ascii="仿宋" w:eastAsia="仿宋" w:hAnsi="仿宋" w:hint="eastAsia"/>
          <w:sz w:val="32"/>
          <w:szCs w:val="32"/>
        </w:rPr>
        <w:t>%。</w:t>
      </w:r>
    </w:p>
    <w:p w:rsidR="008E21A6" w:rsidRPr="00D50F27" w:rsidRDefault="00637331" w:rsidP="005148C7">
      <w:pPr>
        <w:spacing w:line="580" w:lineRule="exact"/>
        <w:ind w:firstLineChars="200" w:firstLine="643"/>
        <w:rPr>
          <w:rFonts w:ascii="仿宋" w:eastAsia="仿宋" w:hAnsi="仿宋"/>
          <w:b/>
          <w:sz w:val="32"/>
          <w:szCs w:val="32"/>
        </w:rPr>
      </w:pPr>
      <w:r w:rsidRPr="00D50F27">
        <w:rPr>
          <w:rFonts w:ascii="仿宋" w:eastAsia="仿宋" w:hAnsi="仿宋" w:hint="eastAsia"/>
          <w:b/>
          <w:sz w:val="32"/>
          <w:szCs w:val="32"/>
        </w:rPr>
        <w:t>三、202</w:t>
      </w:r>
      <w:r w:rsidR="00CE7DD4" w:rsidRPr="00D50F27">
        <w:rPr>
          <w:rFonts w:ascii="仿宋" w:eastAsia="仿宋" w:hAnsi="仿宋" w:hint="eastAsia"/>
          <w:b/>
          <w:sz w:val="32"/>
          <w:szCs w:val="32"/>
        </w:rPr>
        <w:t>5</w:t>
      </w:r>
      <w:r w:rsidRPr="00D50F27">
        <w:rPr>
          <w:rFonts w:ascii="仿宋" w:eastAsia="仿宋" w:hAnsi="仿宋" w:hint="eastAsia"/>
          <w:b/>
          <w:sz w:val="32"/>
          <w:szCs w:val="32"/>
        </w:rPr>
        <w:t>年部门支出情况</w:t>
      </w:r>
    </w:p>
    <w:p w:rsidR="008E21A6" w:rsidRPr="00D50F27" w:rsidRDefault="00637331" w:rsidP="005148C7">
      <w:pPr>
        <w:spacing w:line="580" w:lineRule="exact"/>
        <w:ind w:firstLineChars="200" w:firstLine="640"/>
        <w:rPr>
          <w:rFonts w:ascii="仿宋" w:eastAsia="仿宋" w:hAnsi="仿宋"/>
          <w:b/>
          <w:sz w:val="32"/>
          <w:szCs w:val="32"/>
        </w:rPr>
      </w:pPr>
      <w:r w:rsidRPr="00D50F27">
        <w:rPr>
          <w:rFonts w:ascii="仿宋" w:eastAsia="仿宋" w:hAnsi="仿宋" w:hint="eastAsia"/>
          <w:sz w:val="32"/>
          <w:szCs w:val="32"/>
        </w:rPr>
        <w:t>202</w:t>
      </w:r>
      <w:r w:rsidR="00CE7DD4" w:rsidRPr="00D50F27">
        <w:rPr>
          <w:rFonts w:ascii="仿宋" w:eastAsia="仿宋" w:hAnsi="仿宋" w:hint="eastAsia"/>
          <w:sz w:val="32"/>
          <w:szCs w:val="32"/>
        </w:rPr>
        <w:t>5</w:t>
      </w:r>
      <w:r w:rsidRPr="00D50F27">
        <w:rPr>
          <w:rFonts w:ascii="仿宋" w:eastAsia="仿宋" w:hAnsi="仿宋" w:hint="eastAsia"/>
          <w:sz w:val="32"/>
          <w:szCs w:val="32"/>
        </w:rPr>
        <w:t>年</w:t>
      </w:r>
      <w:proofErr w:type="gramStart"/>
      <w:r w:rsidRPr="00D50F27">
        <w:rPr>
          <w:rFonts w:ascii="仿宋" w:eastAsia="仿宋" w:hAnsi="仿宋" w:hint="eastAsia"/>
          <w:sz w:val="32"/>
          <w:szCs w:val="32"/>
        </w:rPr>
        <w:t>我部门</w:t>
      </w:r>
      <w:proofErr w:type="gramEnd"/>
      <w:r w:rsidRPr="00D50F27">
        <w:rPr>
          <w:rFonts w:ascii="仿宋" w:eastAsia="仿宋" w:hAnsi="仿宋" w:hint="eastAsia"/>
          <w:sz w:val="32"/>
          <w:szCs w:val="32"/>
        </w:rPr>
        <w:t>支出预算为</w:t>
      </w:r>
      <w:r w:rsidR="005923FE" w:rsidRPr="00D50F27">
        <w:rPr>
          <w:rFonts w:ascii="仿宋" w:eastAsia="仿宋" w:hAnsi="仿宋"/>
          <w:sz w:val="32"/>
          <w:szCs w:val="32"/>
        </w:rPr>
        <w:t>3631.589595</w:t>
      </w:r>
      <w:r w:rsidRPr="00D50F27">
        <w:rPr>
          <w:rFonts w:ascii="仿宋" w:eastAsia="仿宋" w:hAnsi="仿宋" w:hint="eastAsia"/>
          <w:sz w:val="32"/>
          <w:szCs w:val="32"/>
        </w:rPr>
        <w:t>万元，其中：基本支出</w:t>
      </w:r>
      <w:r w:rsidR="005923FE" w:rsidRPr="00D50F27">
        <w:rPr>
          <w:rFonts w:ascii="仿宋" w:eastAsia="仿宋" w:hAnsi="仿宋"/>
          <w:sz w:val="32"/>
          <w:szCs w:val="32"/>
        </w:rPr>
        <w:t>1279.669</w:t>
      </w:r>
      <w:r w:rsidR="0020797A" w:rsidRPr="00D50F27">
        <w:rPr>
          <w:rFonts w:ascii="仿宋" w:eastAsia="仿宋" w:hAnsi="仿宋"/>
          <w:sz w:val="32"/>
          <w:szCs w:val="32"/>
        </w:rPr>
        <w:t>595</w:t>
      </w:r>
      <w:r w:rsidRPr="00D50F27">
        <w:rPr>
          <w:rFonts w:ascii="仿宋" w:eastAsia="仿宋" w:hAnsi="仿宋" w:hint="eastAsia"/>
          <w:sz w:val="32"/>
          <w:szCs w:val="32"/>
        </w:rPr>
        <w:t>万元，占</w:t>
      </w:r>
      <w:r w:rsidR="005923FE" w:rsidRPr="00D50F27">
        <w:rPr>
          <w:rFonts w:ascii="仿宋" w:eastAsia="仿宋" w:hAnsi="仿宋"/>
          <w:sz w:val="32"/>
          <w:szCs w:val="32"/>
        </w:rPr>
        <w:t>35.2</w:t>
      </w:r>
      <w:r w:rsidRPr="00D50F27">
        <w:rPr>
          <w:rFonts w:ascii="仿宋" w:eastAsia="仿宋" w:hAnsi="仿宋" w:hint="eastAsia"/>
          <w:sz w:val="32"/>
          <w:szCs w:val="32"/>
        </w:rPr>
        <w:t>%</w:t>
      </w:r>
      <w:r w:rsidR="008E21A6" w:rsidRPr="00D50F27">
        <w:rPr>
          <w:rFonts w:ascii="仿宋" w:eastAsia="仿宋" w:hAnsi="仿宋" w:hint="eastAsia"/>
          <w:sz w:val="32"/>
          <w:szCs w:val="32"/>
        </w:rPr>
        <w:t>；</w:t>
      </w:r>
      <w:r w:rsidRPr="00D50F27">
        <w:rPr>
          <w:rFonts w:ascii="仿宋" w:eastAsia="仿宋" w:hAnsi="仿宋" w:hint="eastAsia"/>
          <w:sz w:val="32"/>
          <w:szCs w:val="32"/>
        </w:rPr>
        <w:t>项目支出</w:t>
      </w:r>
      <w:r w:rsidR="005923FE" w:rsidRPr="00D50F27">
        <w:rPr>
          <w:rFonts w:ascii="仿宋" w:eastAsia="仿宋" w:hAnsi="仿宋"/>
          <w:sz w:val="32"/>
          <w:szCs w:val="32"/>
        </w:rPr>
        <w:t>2351.92</w:t>
      </w:r>
      <w:r w:rsidRPr="00D50F27">
        <w:rPr>
          <w:rFonts w:ascii="仿宋" w:eastAsia="仿宋" w:hAnsi="仿宋" w:hint="eastAsia"/>
          <w:sz w:val="32"/>
          <w:szCs w:val="32"/>
        </w:rPr>
        <w:t>万元，占</w:t>
      </w:r>
      <w:r w:rsidR="005923FE" w:rsidRPr="00D50F27">
        <w:rPr>
          <w:rFonts w:ascii="仿宋" w:eastAsia="仿宋" w:hAnsi="仿宋"/>
          <w:sz w:val="32"/>
          <w:szCs w:val="32"/>
        </w:rPr>
        <w:t>64.8</w:t>
      </w:r>
      <w:r w:rsidRPr="00D50F27">
        <w:rPr>
          <w:rFonts w:ascii="仿宋" w:eastAsia="仿宋" w:hAnsi="仿宋" w:hint="eastAsia"/>
          <w:sz w:val="32"/>
          <w:szCs w:val="32"/>
        </w:rPr>
        <w:t>%。</w:t>
      </w:r>
    </w:p>
    <w:p w:rsidR="008E21A6" w:rsidRPr="00D50F27" w:rsidRDefault="00637331" w:rsidP="005148C7">
      <w:pPr>
        <w:spacing w:line="580" w:lineRule="exact"/>
        <w:ind w:firstLineChars="200" w:firstLine="643"/>
        <w:rPr>
          <w:rFonts w:ascii="仿宋" w:eastAsia="仿宋" w:hAnsi="仿宋"/>
          <w:b/>
          <w:sz w:val="32"/>
          <w:szCs w:val="32"/>
        </w:rPr>
      </w:pPr>
      <w:r w:rsidRPr="00D50F27">
        <w:rPr>
          <w:rFonts w:ascii="仿宋" w:eastAsia="仿宋" w:hAnsi="仿宋" w:hint="eastAsia"/>
          <w:b/>
          <w:sz w:val="32"/>
          <w:szCs w:val="32"/>
        </w:rPr>
        <w:t>四</w:t>
      </w:r>
      <w:r w:rsidR="00D076D9" w:rsidRPr="00D50F27">
        <w:rPr>
          <w:rFonts w:ascii="仿宋" w:eastAsia="仿宋" w:hAnsi="仿宋" w:hint="eastAsia"/>
          <w:b/>
          <w:sz w:val="32"/>
          <w:szCs w:val="32"/>
        </w:rPr>
        <w:t>、202</w:t>
      </w:r>
      <w:r w:rsidR="005148C7" w:rsidRPr="00D50F27">
        <w:rPr>
          <w:rFonts w:ascii="仿宋" w:eastAsia="仿宋" w:hAnsi="仿宋" w:hint="eastAsia"/>
          <w:b/>
          <w:sz w:val="32"/>
          <w:szCs w:val="32"/>
        </w:rPr>
        <w:t>5</w:t>
      </w:r>
      <w:r w:rsidR="00D076D9" w:rsidRPr="00D50F27">
        <w:rPr>
          <w:rFonts w:ascii="仿宋" w:eastAsia="仿宋" w:hAnsi="仿宋" w:hint="eastAsia"/>
          <w:b/>
          <w:sz w:val="32"/>
          <w:szCs w:val="32"/>
        </w:rPr>
        <w:t>年度财政拨款总支情况</w:t>
      </w:r>
    </w:p>
    <w:p w:rsidR="00D50F27" w:rsidRDefault="008E21A6" w:rsidP="005148C7">
      <w:pPr>
        <w:spacing w:line="580" w:lineRule="exact"/>
        <w:ind w:firstLineChars="200" w:firstLine="640"/>
        <w:rPr>
          <w:rFonts w:ascii="仿宋" w:eastAsia="仿宋" w:hAnsi="仿宋"/>
          <w:b/>
          <w:color w:val="FF0000"/>
          <w:sz w:val="32"/>
          <w:szCs w:val="32"/>
        </w:rPr>
      </w:pPr>
      <w:r w:rsidRPr="00D50F27">
        <w:rPr>
          <w:rFonts w:ascii="仿宋" w:eastAsia="仿宋" w:hAnsi="仿宋" w:hint="eastAsia"/>
          <w:sz w:val="32"/>
          <w:szCs w:val="32"/>
        </w:rPr>
        <w:t>202</w:t>
      </w:r>
      <w:r w:rsidR="005148C7" w:rsidRPr="00D50F27">
        <w:rPr>
          <w:rFonts w:ascii="仿宋" w:eastAsia="仿宋" w:hAnsi="仿宋" w:hint="eastAsia"/>
          <w:sz w:val="32"/>
          <w:szCs w:val="32"/>
        </w:rPr>
        <w:t>5</w:t>
      </w:r>
      <w:r w:rsidRPr="00D50F27">
        <w:rPr>
          <w:rFonts w:ascii="仿宋" w:eastAsia="仿宋" w:hAnsi="仿宋" w:hint="eastAsia"/>
          <w:sz w:val="32"/>
          <w:szCs w:val="32"/>
        </w:rPr>
        <w:t>年</w:t>
      </w:r>
      <w:proofErr w:type="gramStart"/>
      <w:r w:rsidR="00D076D9" w:rsidRPr="00D50F27">
        <w:rPr>
          <w:rFonts w:ascii="仿宋" w:eastAsia="仿宋" w:hAnsi="仿宋" w:hint="eastAsia"/>
          <w:color w:val="000000"/>
          <w:sz w:val="32"/>
          <w:szCs w:val="32"/>
        </w:rPr>
        <w:t>我部门</w:t>
      </w:r>
      <w:proofErr w:type="gramEnd"/>
      <w:r w:rsidR="00D076D9" w:rsidRPr="00D50F27">
        <w:rPr>
          <w:rFonts w:ascii="仿宋" w:eastAsia="仿宋" w:hAnsi="仿宋" w:hint="eastAsia"/>
          <w:color w:val="000000"/>
          <w:sz w:val="32"/>
          <w:szCs w:val="32"/>
        </w:rPr>
        <w:t>财政拨款收支总预算</w:t>
      </w:r>
      <w:r w:rsidR="0020797A" w:rsidRPr="00D50F27">
        <w:rPr>
          <w:rFonts w:ascii="仿宋" w:eastAsia="仿宋" w:hAnsi="仿宋" w:cs="Arial"/>
          <w:color w:val="000000"/>
          <w:kern w:val="0"/>
          <w:sz w:val="32"/>
          <w:szCs w:val="32"/>
        </w:rPr>
        <w:t>3631.589595</w:t>
      </w:r>
      <w:r w:rsidR="00D076D9" w:rsidRPr="00D50F27">
        <w:rPr>
          <w:rFonts w:ascii="仿宋" w:eastAsia="仿宋" w:hAnsi="仿宋" w:hint="eastAsia"/>
          <w:color w:val="000000"/>
          <w:sz w:val="32"/>
          <w:szCs w:val="32"/>
        </w:rPr>
        <w:t>万元。收入包括：一般公共预算</w:t>
      </w:r>
      <w:r w:rsidR="00637331" w:rsidRPr="00D50F27">
        <w:rPr>
          <w:rFonts w:ascii="仿宋" w:eastAsia="仿宋" w:hAnsi="仿宋" w:hint="eastAsia"/>
          <w:color w:val="000000"/>
          <w:sz w:val="32"/>
          <w:szCs w:val="32"/>
        </w:rPr>
        <w:t>拨款收入</w:t>
      </w:r>
      <w:r w:rsidR="0020797A" w:rsidRPr="00D50F27">
        <w:rPr>
          <w:rFonts w:ascii="仿宋" w:eastAsia="仿宋" w:hAnsi="仿宋" w:cs="Arial"/>
          <w:color w:val="000000"/>
          <w:kern w:val="0"/>
          <w:sz w:val="32"/>
          <w:szCs w:val="32"/>
        </w:rPr>
        <w:t>2952.689595</w:t>
      </w:r>
      <w:r w:rsidR="00D076D9" w:rsidRPr="00D50F27">
        <w:rPr>
          <w:rFonts w:ascii="仿宋" w:eastAsia="仿宋" w:hAnsi="仿宋" w:hint="eastAsia"/>
          <w:color w:val="000000"/>
          <w:sz w:val="32"/>
          <w:szCs w:val="32"/>
        </w:rPr>
        <w:t>万元，占财政拨款总额的</w:t>
      </w:r>
      <w:r w:rsidR="0020797A" w:rsidRPr="00D50F27">
        <w:rPr>
          <w:rFonts w:ascii="仿宋" w:eastAsia="仿宋" w:hAnsi="仿宋"/>
          <w:color w:val="000000"/>
          <w:sz w:val="32"/>
          <w:szCs w:val="32"/>
        </w:rPr>
        <w:t>81.3</w:t>
      </w:r>
      <w:r w:rsidR="00D076D9" w:rsidRPr="00D50F27">
        <w:rPr>
          <w:rFonts w:ascii="仿宋" w:eastAsia="仿宋" w:hAnsi="仿宋" w:hint="eastAsia"/>
          <w:color w:val="000000"/>
          <w:sz w:val="32"/>
          <w:szCs w:val="32"/>
        </w:rPr>
        <w:t>%</w:t>
      </w:r>
      <w:r w:rsidR="00637331" w:rsidRPr="00D50F27">
        <w:rPr>
          <w:rFonts w:ascii="仿宋" w:eastAsia="仿宋" w:hAnsi="仿宋" w:hint="eastAsia"/>
          <w:sz w:val="32"/>
          <w:szCs w:val="32"/>
        </w:rPr>
        <w:t>；政府性基金预算拨款收入</w:t>
      </w:r>
      <w:r w:rsidR="0020797A" w:rsidRPr="00D50F27">
        <w:rPr>
          <w:rFonts w:ascii="仿宋" w:eastAsia="仿宋" w:hAnsi="仿宋"/>
          <w:sz w:val="32"/>
          <w:szCs w:val="32"/>
        </w:rPr>
        <w:t>678.9</w:t>
      </w:r>
      <w:r w:rsidR="00637331" w:rsidRPr="00D50F27">
        <w:rPr>
          <w:rFonts w:ascii="仿宋" w:eastAsia="仿宋" w:hAnsi="仿宋" w:hint="eastAsia"/>
          <w:sz w:val="32"/>
          <w:szCs w:val="32"/>
        </w:rPr>
        <w:t>万元，</w:t>
      </w:r>
      <w:r w:rsidR="00637331" w:rsidRPr="00D50F27">
        <w:rPr>
          <w:rFonts w:ascii="仿宋" w:eastAsia="仿宋" w:hAnsi="仿宋" w:hint="eastAsia"/>
          <w:sz w:val="32"/>
          <w:szCs w:val="32"/>
        </w:rPr>
        <w:lastRenderedPageBreak/>
        <w:t>占</w:t>
      </w:r>
      <w:r w:rsidR="00637331" w:rsidRPr="00D50F27">
        <w:rPr>
          <w:rFonts w:ascii="仿宋" w:eastAsia="仿宋" w:hAnsi="仿宋" w:hint="eastAsia"/>
          <w:color w:val="000000"/>
          <w:sz w:val="32"/>
          <w:szCs w:val="32"/>
        </w:rPr>
        <w:t>财政拨款总额</w:t>
      </w:r>
      <w:r w:rsidR="00637331" w:rsidRPr="00D50F27">
        <w:rPr>
          <w:rFonts w:ascii="仿宋" w:eastAsia="仿宋" w:hAnsi="仿宋" w:hint="eastAsia"/>
          <w:sz w:val="32"/>
          <w:szCs w:val="32"/>
        </w:rPr>
        <w:t>的</w:t>
      </w:r>
      <w:r w:rsidR="0020797A" w:rsidRPr="00D50F27">
        <w:rPr>
          <w:rFonts w:ascii="仿宋" w:eastAsia="仿宋" w:hAnsi="仿宋"/>
          <w:sz w:val="32"/>
          <w:szCs w:val="32"/>
        </w:rPr>
        <w:t>18.7</w:t>
      </w:r>
      <w:r w:rsidR="00637331" w:rsidRPr="00D50F27">
        <w:rPr>
          <w:rFonts w:ascii="仿宋" w:eastAsia="仿宋" w:hAnsi="仿宋" w:hint="eastAsia"/>
          <w:sz w:val="32"/>
          <w:szCs w:val="32"/>
        </w:rPr>
        <w:t>%</w:t>
      </w:r>
      <w:r w:rsidR="00D076D9" w:rsidRPr="00D50F27">
        <w:rPr>
          <w:rFonts w:ascii="仿宋" w:eastAsia="仿宋" w:hAnsi="仿宋" w:hint="eastAsia"/>
          <w:color w:val="000000"/>
          <w:sz w:val="32"/>
          <w:szCs w:val="32"/>
        </w:rPr>
        <w:t>。</w:t>
      </w:r>
      <w:r w:rsidR="00D076D9" w:rsidRPr="00D50F27">
        <w:rPr>
          <w:rFonts w:ascii="仿宋" w:eastAsia="仿宋" w:hAnsi="仿宋" w:hint="eastAsia"/>
          <w:sz w:val="32"/>
          <w:szCs w:val="32"/>
        </w:rPr>
        <w:t>同比</w:t>
      </w:r>
      <w:r w:rsidR="00860DD4" w:rsidRPr="00D50F27">
        <w:rPr>
          <w:rFonts w:ascii="仿宋" w:eastAsia="仿宋" w:hAnsi="仿宋" w:hint="eastAsia"/>
          <w:sz w:val="32"/>
          <w:szCs w:val="32"/>
        </w:rPr>
        <w:t>上</w:t>
      </w:r>
      <w:r w:rsidR="00D076D9" w:rsidRPr="00D50F27">
        <w:rPr>
          <w:rFonts w:ascii="仿宋" w:eastAsia="仿宋" w:hAnsi="仿宋" w:hint="eastAsia"/>
          <w:sz w:val="32"/>
          <w:szCs w:val="32"/>
        </w:rPr>
        <w:t>年财政拨款预算</w:t>
      </w:r>
      <w:r w:rsidR="0020797A" w:rsidRPr="00D50F27">
        <w:rPr>
          <w:rFonts w:ascii="仿宋" w:eastAsia="仿宋" w:hAnsi="仿宋" w:hint="eastAsia"/>
          <w:sz w:val="32"/>
          <w:szCs w:val="32"/>
        </w:rPr>
        <w:t>减少</w:t>
      </w:r>
      <w:r w:rsidR="0020797A" w:rsidRPr="00D50F27">
        <w:rPr>
          <w:rFonts w:ascii="仿宋" w:eastAsia="仿宋" w:hAnsi="仿宋"/>
          <w:sz w:val="32"/>
          <w:szCs w:val="32"/>
        </w:rPr>
        <w:t>1193.286121</w:t>
      </w:r>
      <w:r w:rsidR="00D076D9" w:rsidRPr="00D50F27">
        <w:rPr>
          <w:rFonts w:ascii="仿宋" w:eastAsia="仿宋" w:hAnsi="仿宋" w:hint="eastAsia"/>
          <w:sz w:val="32"/>
          <w:szCs w:val="32"/>
        </w:rPr>
        <w:t>万元</w:t>
      </w:r>
      <w:r w:rsidR="00D41E2F" w:rsidRPr="00D50F27">
        <w:rPr>
          <w:rFonts w:ascii="仿宋" w:eastAsia="仿宋" w:hAnsi="仿宋" w:hint="eastAsia"/>
          <w:sz w:val="32"/>
          <w:szCs w:val="32"/>
        </w:rPr>
        <w:t>，</w:t>
      </w:r>
      <w:r w:rsidR="00637331" w:rsidRPr="00D50F27">
        <w:rPr>
          <w:rFonts w:ascii="仿宋" w:eastAsia="仿宋" w:hAnsi="仿宋" w:hint="eastAsia"/>
          <w:sz w:val="32"/>
          <w:szCs w:val="32"/>
        </w:rPr>
        <w:t>其中：</w:t>
      </w:r>
      <w:r w:rsidR="00D076D9" w:rsidRPr="00D50F27">
        <w:rPr>
          <w:rFonts w:ascii="仿宋" w:eastAsia="仿宋" w:hAnsi="仿宋" w:hint="eastAsia"/>
          <w:sz w:val="32"/>
          <w:szCs w:val="32"/>
        </w:rPr>
        <w:t>基本支出</w:t>
      </w:r>
      <w:r w:rsidR="0020797A" w:rsidRPr="00D50F27">
        <w:rPr>
          <w:rFonts w:ascii="仿宋" w:eastAsia="仿宋" w:hAnsi="仿宋" w:hint="eastAsia"/>
          <w:sz w:val="32"/>
          <w:szCs w:val="32"/>
        </w:rPr>
        <w:t>减少</w:t>
      </w:r>
      <w:r w:rsidR="0020797A" w:rsidRPr="00D50F27">
        <w:rPr>
          <w:rFonts w:ascii="仿宋" w:eastAsia="仿宋" w:hAnsi="仿宋"/>
          <w:sz w:val="32"/>
          <w:szCs w:val="32"/>
        </w:rPr>
        <w:t>221.266121</w:t>
      </w:r>
      <w:r w:rsidR="00D076D9" w:rsidRPr="00D50F27">
        <w:rPr>
          <w:rFonts w:ascii="仿宋" w:eastAsia="仿宋" w:hAnsi="仿宋" w:hint="eastAsia"/>
          <w:sz w:val="32"/>
          <w:szCs w:val="32"/>
        </w:rPr>
        <w:t>万元</w:t>
      </w:r>
      <w:r w:rsidRPr="00D50F27">
        <w:rPr>
          <w:rFonts w:ascii="仿宋" w:eastAsia="仿宋" w:hAnsi="仿宋" w:hint="eastAsia"/>
          <w:sz w:val="32"/>
          <w:szCs w:val="32"/>
        </w:rPr>
        <w:t>、</w:t>
      </w:r>
      <w:r w:rsidR="00D076D9" w:rsidRPr="00D50F27">
        <w:rPr>
          <w:rFonts w:ascii="仿宋" w:eastAsia="仿宋" w:hAnsi="仿宋" w:hint="eastAsia"/>
          <w:sz w:val="32"/>
          <w:szCs w:val="32"/>
        </w:rPr>
        <w:t>项目支出</w:t>
      </w:r>
      <w:r w:rsidR="00BD291C" w:rsidRPr="00D50F27">
        <w:rPr>
          <w:rFonts w:ascii="仿宋" w:eastAsia="仿宋" w:hAnsi="仿宋" w:hint="eastAsia"/>
          <w:sz w:val="32"/>
          <w:szCs w:val="32"/>
        </w:rPr>
        <w:t>减少</w:t>
      </w:r>
      <w:r w:rsidR="00BD291C" w:rsidRPr="00D50F27">
        <w:rPr>
          <w:rFonts w:ascii="仿宋" w:eastAsia="仿宋" w:hAnsi="仿宋"/>
          <w:sz w:val="32"/>
          <w:szCs w:val="32"/>
        </w:rPr>
        <w:t>972.02</w:t>
      </w:r>
      <w:r w:rsidR="00D076D9" w:rsidRPr="00D50F27">
        <w:rPr>
          <w:rFonts w:ascii="仿宋" w:eastAsia="仿宋" w:hAnsi="仿宋" w:hint="eastAsia"/>
          <w:sz w:val="32"/>
          <w:szCs w:val="32"/>
        </w:rPr>
        <w:t>万元</w:t>
      </w:r>
      <w:r w:rsidR="00D50F27">
        <w:rPr>
          <w:rFonts w:ascii="仿宋" w:eastAsia="仿宋" w:hAnsi="仿宋" w:hint="eastAsia"/>
          <w:sz w:val="32"/>
          <w:szCs w:val="32"/>
        </w:rPr>
        <w:t>。</w:t>
      </w:r>
    </w:p>
    <w:p w:rsidR="008E21A6" w:rsidRPr="00D50F27" w:rsidRDefault="00D076D9" w:rsidP="005148C7">
      <w:pPr>
        <w:spacing w:line="580" w:lineRule="exact"/>
        <w:ind w:firstLineChars="200" w:firstLine="640"/>
        <w:rPr>
          <w:rFonts w:ascii="仿宋" w:eastAsia="仿宋" w:hAnsi="仿宋"/>
          <w:b/>
          <w:sz w:val="32"/>
          <w:szCs w:val="32"/>
        </w:rPr>
      </w:pPr>
      <w:r w:rsidRPr="00D50F27">
        <w:rPr>
          <w:rFonts w:ascii="仿宋" w:eastAsia="仿宋" w:hAnsi="仿宋" w:hint="eastAsia"/>
          <w:sz w:val="32"/>
          <w:szCs w:val="32"/>
        </w:rPr>
        <w:t>支出包括：</w:t>
      </w:r>
      <w:r w:rsidR="00BD291C" w:rsidRPr="00D50F27">
        <w:rPr>
          <w:rFonts w:ascii="仿宋" w:eastAsia="仿宋" w:hAnsi="仿宋" w:hint="eastAsia"/>
          <w:sz w:val="32"/>
          <w:szCs w:val="32"/>
        </w:rPr>
        <w:t>一般公共服务支出1790.658568万元、社会保障和就业支出899.64488万元、卫生健康支出87.392827万元、城乡社区支出686.9万元、农林水支出73.77万元、住房保障支出93.22332万元。</w:t>
      </w:r>
    </w:p>
    <w:p w:rsidR="008E21A6" w:rsidRPr="00D50F27" w:rsidRDefault="005D1B77" w:rsidP="005148C7">
      <w:pPr>
        <w:spacing w:line="580" w:lineRule="exact"/>
        <w:ind w:firstLineChars="200" w:firstLine="643"/>
        <w:rPr>
          <w:rFonts w:ascii="仿宋" w:eastAsia="仿宋" w:hAnsi="仿宋"/>
          <w:b/>
          <w:sz w:val="32"/>
          <w:szCs w:val="32"/>
        </w:rPr>
      </w:pPr>
      <w:r w:rsidRPr="00D50F27">
        <w:rPr>
          <w:rFonts w:ascii="仿宋" w:eastAsia="仿宋" w:hAnsi="仿宋" w:hint="eastAsia"/>
          <w:b/>
          <w:sz w:val="32"/>
          <w:szCs w:val="32"/>
        </w:rPr>
        <w:t>五</w:t>
      </w:r>
      <w:r w:rsidR="00D076D9" w:rsidRPr="00D50F27">
        <w:rPr>
          <w:rFonts w:ascii="仿宋" w:eastAsia="仿宋" w:hAnsi="仿宋" w:hint="eastAsia"/>
          <w:b/>
          <w:sz w:val="32"/>
          <w:szCs w:val="32"/>
        </w:rPr>
        <w:t>、202</w:t>
      </w:r>
      <w:r w:rsidR="005148C7" w:rsidRPr="00D50F27">
        <w:rPr>
          <w:rFonts w:ascii="仿宋" w:eastAsia="仿宋" w:hAnsi="仿宋" w:hint="eastAsia"/>
          <w:b/>
          <w:sz w:val="32"/>
          <w:szCs w:val="32"/>
        </w:rPr>
        <w:t>5</w:t>
      </w:r>
      <w:r w:rsidR="00D076D9" w:rsidRPr="00D50F27">
        <w:rPr>
          <w:rFonts w:ascii="仿宋" w:eastAsia="仿宋" w:hAnsi="仿宋" w:hint="eastAsia"/>
          <w:b/>
          <w:sz w:val="32"/>
          <w:szCs w:val="32"/>
        </w:rPr>
        <w:t>年一般公共预算支出情况</w:t>
      </w:r>
    </w:p>
    <w:p w:rsidR="00195640" w:rsidRPr="00D50F27" w:rsidRDefault="008E21A6" w:rsidP="005148C7">
      <w:pPr>
        <w:spacing w:line="580" w:lineRule="exact"/>
        <w:ind w:firstLineChars="200" w:firstLine="640"/>
        <w:rPr>
          <w:rFonts w:ascii="仿宋" w:eastAsia="仿宋" w:hAnsi="仿宋" w:cs="宋体"/>
          <w:b/>
          <w:color w:val="FF0000"/>
          <w:sz w:val="32"/>
          <w:szCs w:val="32"/>
        </w:rPr>
      </w:pPr>
      <w:r w:rsidRPr="00D50F27">
        <w:rPr>
          <w:rFonts w:ascii="仿宋" w:eastAsia="仿宋" w:hAnsi="仿宋" w:hint="eastAsia"/>
          <w:sz w:val="32"/>
          <w:szCs w:val="32"/>
        </w:rPr>
        <w:t>202</w:t>
      </w:r>
      <w:r w:rsidR="005148C7" w:rsidRPr="00D50F27">
        <w:rPr>
          <w:rFonts w:ascii="仿宋" w:eastAsia="仿宋" w:hAnsi="仿宋" w:hint="eastAsia"/>
          <w:sz w:val="32"/>
          <w:szCs w:val="32"/>
        </w:rPr>
        <w:t>5</w:t>
      </w:r>
      <w:r w:rsidRPr="00D50F27">
        <w:rPr>
          <w:rFonts w:ascii="仿宋" w:eastAsia="仿宋" w:hAnsi="仿宋" w:hint="eastAsia"/>
          <w:sz w:val="32"/>
          <w:szCs w:val="32"/>
        </w:rPr>
        <w:t>年</w:t>
      </w:r>
      <w:proofErr w:type="gramStart"/>
      <w:r w:rsidR="00D076D9" w:rsidRPr="00D50F27">
        <w:rPr>
          <w:rFonts w:ascii="仿宋" w:eastAsia="仿宋" w:hAnsi="仿宋" w:hint="eastAsia"/>
          <w:sz w:val="32"/>
          <w:szCs w:val="32"/>
        </w:rPr>
        <w:t>我部门</w:t>
      </w:r>
      <w:proofErr w:type="gramEnd"/>
      <w:r w:rsidR="00D076D9" w:rsidRPr="00D50F27">
        <w:rPr>
          <w:rFonts w:ascii="仿宋" w:eastAsia="仿宋" w:hAnsi="仿宋" w:hint="eastAsia"/>
          <w:sz w:val="32"/>
          <w:szCs w:val="32"/>
        </w:rPr>
        <w:t>一般公共预算支出</w:t>
      </w:r>
      <w:r w:rsidR="00560238" w:rsidRPr="00D50F27">
        <w:rPr>
          <w:rFonts w:ascii="仿宋" w:eastAsia="仿宋" w:hAnsi="仿宋"/>
          <w:sz w:val="32"/>
          <w:szCs w:val="32"/>
        </w:rPr>
        <w:t>2952.689595</w:t>
      </w:r>
      <w:r w:rsidR="00D076D9" w:rsidRPr="00D50F27">
        <w:rPr>
          <w:rFonts w:ascii="仿宋" w:eastAsia="仿宋" w:hAnsi="仿宋" w:hint="eastAsia"/>
          <w:sz w:val="32"/>
          <w:szCs w:val="32"/>
        </w:rPr>
        <w:t>万元，</w:t>
      </w:r>
      <w:r w:rsidR="00860DD4" w:rsidRPr="00D50F27">
        <w:rPr>
          <w:rFonts w:ascii="仿宋" w:eastAsia="仿宋" w:hAnsi="仿宋" w:hint="eastAsia"/>
          <w:sz w:val="32"/>
          <w:szCs w:val="32"/>
        </w:rPr>
        <w:t>同比上</w:t>
      </w:r>
      <w:r w:rsidR="00D076D9" w:rsidRPr="00D50F27">
        <w:rPr>
          <w:rFonts w:ascii="仿宋" w:eastAsia="仿宋" w:hAnsi="仿宋" w:hint="eastAsia"/>
          <w:sz w:val="32"/>
          <w:szCs w:val="32"/>
        </w:rPr>
        <w:t>年预算</w:t>
      </w:r>
      <w:r w:rsidR="00560238" w:rsidRPr="00D50F27">
        <w:rPr>
          <w:rFonts w:ascii="仿宋" w:eastAsia="仿宋" w:hAnsi="仿宋" w:hint="eastAsia"/>
          <w:sz w:val="32"/>
          <w:szCs w:val="32"/>
        </w:rPr>
        <w:t>减少</w:t>
      </w:r>
      <w:r w:rsidR="00560238" w:rsidRPr="00D50F27">
        <w:rPr>
          <w:rFonts w:ascii="仿宋" w:eastAsia="仿宋" w:hAnsi="仿宋"/>
          <w:sz w:val="32"/>
          <w:szCs w:val="32"/>
        </w:rPr>
        <w:t>1213.886121</w:t>
      </w:r>
      <w:r w:rsidR="00D076D9" w:rsidRPr="00D50F27">
        <w:rPr>
          <w:rFonts w:ascii="仿宋" w:eastAsia="仿宋" w:hAnsi="仿宋" w:hint="eastAsia"/>
          <w:sz w:val="32"/>
          <w:szCs w:val="32"/>
        </w:rPr>
        <w:t>万元,主要原因是</w:t>
      </w:r>
      <w:r w:rsidR="00195640" w:rsidRPr="00D50F27">
        <w:rPr>
          <w:rFonts w:ascii="仿宋" w:eastAsia="仿宋" w:hAnsi="仿宋" w:hint="eastAsia"/>
          <w:sz w:val="32"/>
          <w:szCs w:val="32"/>
        </w:rPr>
        <w:t>资金需求减少</w:t>
      </w:r>
      <w:r w:rsidR="00D076D9" w:rsidRPr="00D50F27">
        <w:rPr>
          <w:rFonts w:ascii="仿宋" w:eastAsia="仿宋" w:hAnsi="仿宋" w:cs="宋体" w:hint="eastAsia"/>
          <w:sz w:val="32"/>
          <w:szCs w:val="32"/>
        </w:rPr>
        <w:t>。</w:t>
      </w:r>
    </w:p>
    <w:p w:rsidR="008E21A6" w:rsidRPr="00D50F27" w:rsidRDefault="00D076D9" w:rsidP="005148C7">
      <w:pPr>
        <w:spacing w:line="580" w:lineRule="exact"/>
        <w:ind w:firstLineChars="200" w:firstLine="640"/>
        <w:rPr>
          <w:rFonts w:ascii="仿宋" w:eastAsia="仿宋" w:hAnsi="仿宋"/>
          <w:b/>
          <w:sz w:val="32"/>
          <w:szCs w:val="32"/>
        </w:rPr>
      </w:pPr>
      <w:r w:rsidRPr="00D50F27">
        <w:rPr>
          <w:rFonts w:ascii="仿宋" w:eastAsia="仿宋" w:hAnsi="仿宋" w:hint="eastAsia"/>
          <w:sz w:val="32"/>
          <w:szCs w:val="32"/>
        </w:rPr>
        <w:t>（一）一般公共预算支出构成情况</w:t>
      </w:r>
    </w:p>
    <w:p w:rsidR="008E21A6" w:rsidRPr="00D50F27" w:rsidRDefault="00D076D9" w:rsidP="005148C7">
      <w:pPr>
        <w:spacing w:line="580" w:lineRule="exact"/>
        <w:ind w:firstLineChars="200" w:firstLine="640"/>
        <w:rPr>
          <w:rFonts w:ascii="仿宋" w:eastAsia="仿宋" w:hAnsi="仿宋"/>
          <w:b/>
          <w:sz w:val="32"/>
          <w:szCs w:val="32"/>
        </w:rPr>
      </w:pPr>
      <w:r w:rsidRPr="00D50F27">
        <w:rPr>
          <w:rFonts w:ascii="仿宋" w:eastAsia="仿宋" w:hAnsi="仿宋" w:hint="eastAsia"/>
          <w:sz w:val="32"/>
          <w:szCs w:val="32"/>
        </w:rPr>
        <w:t>202</w:t>
      </w:r>
      <w:r w:rsidR="005148C7" w:rsidRPr="00D50F27">
        <w:rPr>
          <w:rFonts w:ascii="仿宋" w:eastAsia="仿宋" w:hAnsi="仿宋" w:hint="eastAsia"/>
          <w:sz w:val="32"/>
          <w:szCs w:val="32"/>
        </w:rPr>
        <w:t>5</w:t>
      </w:r>
      <w:r w:rsidRPr="00D50F27">
        <w:rPr>
          <w:rFonts w:ascii="仿宋" w:eastAsia="仿宋" w:hAnsi="仿宋" w:hint="eastAsia"/>
          <w:sz w:val="32"/>
          <w:szCs w:val="32"/>
        </w:rPr>
        <w:t>年</w:t>
      </w:r>
      <w:proofErr w:type="gramStart"/>
      <w:r w:rsidR="008E21A6" w:rsidRPr="00D50F27">
        <w:rPr>
          <w:rFonts w:ascii="仿宋" w:eastAsia="仿宋" w:hAnsi="仿宋" w:hint="eastAsia"/>
          <w:sz w:val="32"/>
          <w:szCs w:val="32"/>
        </w:rPr>
        <w:t>我</w:t>
      </w:r>
      <w:r w:rsidRPr="00D50F27">
        <w:rPr>
          <w:rFonts w:ascii="仿宋" w:eastAsia="仿宋" w:hAnsi="仿宋" w:hint="eastAsia"/>
          <w:sz w:val="32"/>
          <w:szCs w:val="32"/>
        </w:rPr>
        <w:t>部门</w:t>
      </w:r>
      <w:proofErr w:type="gramEnd"/>
      <w:r w:rsidRPr="00D50F27">
        <w:rPr>
          <w:rFonts w:ascii="仿宋" w:eastAsia="仿宋" w:hAnsi="仿宋" w:hint="eastAsia"/>
          <w:sz w:val="32"/>
          <w:szCs w:val="32"/>
        </w:rPr>
        <w:t>一般公共预算支出</w:t>
      </w:r>
      <w:r w:rsidR="00195640" w:rsidRPr="00D50F27">
        <w:rPr>
          <w:rFonts w:ascii="仿宋" w:eastAsia="仿宋" w:hAnsi="仿宋"/>
          <w:sz w:val="32"/>
          <w:szCs w:val="32"/>
        </w:rPr>
        <w:t>2952.689595</w:t>
      </w:r>
      <w:r w:rsidR="00FC37E3" w:rsidRPr="00D50F27">
        <w:rPr>
          <w:rFonts w:ascii="仿宋" w:eastAsia="仿宋" w:hAnsi="仿宋" w:hint="eastAsia"/>
          <w:sz w:val="32"/>
          <w:szCs w:val="32"/>
        </w:rPr>
        <w:t>万元，主要是</w:t>
      </w:r>
      <w:r w:rsidRPr="00D50F27">
        <w:rPr>
          <w:rFonts w:ascii="仿宋" w:eastAsia="仿宋" w:hAnsi="仿宋" w:hint="eastAsia"/>
          <w:sz w:val="32"/>
          <w:szCs w:val="32"/>
        </w:rPr>
        <w:t>：一般公共服务支出</w:t>
      </w:r>
      <w:r w:rsidR="00195640" w:rsidRPr="00D50F27">
        <w:rPr>
          <w:rFonts w:ascii="仿宋" w:eastAsia="仿宋" w:hAnsi="仿宋"/>
          <w:sz w:val="32"/>
          <w:szCs w:val="32"/>
        </w:rPr>
        <w:t>1790.658568</w:t>
      </w:r>
      <w:r w:rsidRPr="00D50F27">
        <w:rPr>
          <w:rFonts w:ascii="仿宋" w:eastAsia="仿宋" w:hAnsi="仿宋" w:hint="eastAsia"/>
          <w:sz w:val="32"/>
          <w:szCs w:val="32"/>
        </w:rPr>
        <w:t>万元，占</w:t>
      </w:r>
      <w:r w:rsidR="00195640" w:rsidRPr="00D50F27">
        <w:rPr>
          <w:rFonts w:ascii="仿宋" w:eastAsia="仿宋" w:hAnsi="仿宋"/>
          <w:sz w:val="32"/>
          <w:szCs w:val="32"/>
        </w:rPr>
        <w:t>60.6</w:t>
      </w:r>
      <w:r w:rsidRPr="00D50F27">
        <w:rPr>
          <w:rFonts w:ascii="仿宋" w:eastAsia="仿宋" w:hAnsi="仿宋" w:hint="eastAsia"/>
          <w:sz w:val="32"/>
          <w:szCs w:val="32"/>
        </w:rPr>
        <w:t>%、</w:t>
      </w:r>
      <w:r w:rsidRPr="00D50F27">
        <w:rPr>
          <w:rFonts w:ascii="仿宋" w:eastAsia="仿宋" w:hAnsi="仿宋" w:cs="Arial" w:hint="eastAsia"/>
          <w:color w:val="000000"/>
          <w:sz w:val="32"/>
          <w:szCs w:val="32"/>
        </w:rPr>
        <w:t>社会保障和就业支出</w:t>
      </w:r>
      <w:r w:rsidR="00195640" w:rsidRPr="00D50F27">
        <w:rPr>
          <w:rFonts w:ascii="仿宋" w:eastAsia="仿宋" w:hAnsi="仿宋" w:cs="Arial"/>
          <w:color w:val="000000"/>
          <w:sz w:val="32"/>
          <w:szCs w:val="32"/>
        </w:rPr>
        <w:t>899.64488</w:t>
      </w:r>
      <w:r w:rsidRPr="00D50F27">
        <w:rPr>
          <w:rFonts w:ascii="仿宋" w:eastAsia="仿宋" w:hAnsi="仿宋" w:cs="Arial" w:hint="eastAsia"/>
          <w:color w:val="000000"/>
          <w:sz w:val="32"/>
          <w:szCs w:val="32"/>
        </w:rPr>
        <w:t>万元，占</w:t>
      </w:r>
      <w:r w:rsidR="00195640" w:rsidRPr="00D50F27">
        <w:rPr>
          <w:rFonts w:ascii="仿宋" w:eastAsia="仿宋" w:hAnsi="仿宋" w:cs="Arial"/>
          <w:color w:val="000000"/>
          <w:sz w:val="32"/>
          <w:szCs w:val="32"/>
        </w:rPr>
        <w:t>30.5</w:t>
      </w:r>
      <w:r w:rsidRPr="00D50F27">
        <w:rPr>
          <w:rFonts w:ascii="仿宋" w:eastAsia="仿宋" w:hAnsi="仿宋" w:cs="Arial" w:hint="eastAsia"/>
          <w:color w:val="000000"/>
          <w:sz w:val="32"/>
          <w:szCs w:val="32"/>
        </w:rPr>
        <w:t>%、医疗卫生支出</w:t>
      </w:r>
      <w:r w:rsidR="00195640" w:rsidRPr="00D50F27">
        <w:rPr>
          <w:rFonts w:ascii="仿宋" w:eastAsia="仿宋" w:hAnsi="仿宋" w:cs="Arial"/>
          <w:color w:val="000000"/>
          <w:sz w:val="32"/>
          <w:szCs w:val="32"/>
        </w:rPr>
        <w:t>87.392827</w:t>
      </w:r>
      <w:r w:rsidRPr="00D50F27">
        <w:rPr>
          <w:rFonts w:ascii="仿宋" w:eastAsia="仿宋" w:hAnsi="仿宋" w:cs="Arial" w:hint="eastAsia"/>
          <w:color w:val="000000"/>
          <w:sz w:val="32"/>
          <w:szCs w:val="32"/>
        </w:rPr>
        <w:t>万元，占</w:t>
      </w:r>
      <w:r w:rsidR="00195640" w:rsidRPr="00D50F27">
        <w:rPr>
          <w:rFonts w:ascii="仿宋" w:eastAsia="仿宋" w:hAnsi="仿宋" w:cs="Arial"/>
          <w:color w:val="000000"/>
          <w:sz w:val="32"/>
          <w:szCs w:val="32"/>
        </w:rPr>
        <w:t>3</w:t>
      </w:r>
      <w:r w:rsidRPr="00D50F27">
        <w:rPr>
          <w:rFonts w:ascii="仿宋" w:eastAsia="仿宋" w:hAnsi="仿宋" w:cs="Arial" w:hint="eastAsia"/>
          <w:color w:val="000000"/>
          <w:sz w:val="32"/>
          <w:szCs w:val="32"/>
        </w:rPr>
        <w:t>%、城乡社区支出</w:t>
      </w:r>
      <w:r w:rsidR="00195640" w:rsidRPr="00D50F27">
        <w:rPr>
          <w:rFonts w:ascii="仿宋" w:eastAsia="仿宋" w:hAnsi="仿宋" w:cs="Arial"/>
          <w:color w:val="000000"/>
          <w:sz w:val="32"/>
          <w:szCs w:val="32"/>
        </w:rPr>
        <w:t>8</w:t>
      </w:r>
      <w:r w:rsidRPr="00D50F27">
        <w:rPr>
          <w:rFonts w:ascii="仿宋" w:eastAsia="仿宋" w:hAnsi="仿宋" w:cs="Arial" w:hint="eastAsia"/>
          <w:color w:val="000000"/>
          <w:sz w:val="32"/>
          <w:szCs w:val="32"/>
        </w:rPr>
        <w:t>万元，占</w:t>
      </w:r>
      <w:r w:rsidR="00195640" w:rsidRPr="00D50F27">
        <w:rPr>
          <w:rFonts w:ascii="仿宋" w:eastAsia="仿宋" w:hAnsi="仿宋" w:cs="Arial"/>
          <w:color w:val="000000"/>
          <w:sz w:val="32"/>
          <w:szCs w:val="32"/>
        </w:rPr>
        <w:t>0.3</w:t>
      </w:r>
      <w:r w:rsidRPr="00D50F27">
        <w:rPr>
          <w:rFonts w:ascii="仿宋" w:eastAsia="仿宋" w:hAnsi="仿宋" w:cs="Arial" w:hint="eastAsia"/>
          <w:color w:val="000000"/>
          <w:sz w:val="32"/>
          <w:szCs w:val="32"/>
        </w:rPr>
        <w:t>%、农林水支出</w:t>
      </w:r>
      <w:r w:rsidR="00195640" w:rsidRPr="00D50F27">
        <w:rPr>
          <w:rFonts w:ascii="仿宋" w:eastAsia="仿宋" w:hAnsi="仿宋" w:cs="Arial"/>
          <w:color w:val="000000"/>
          <w:sz w:val="32"/>
          <w:szCs w:val="32"/>
        </w:rPr>
        <w:t>73.77</w:t>
      </w:r>
      <w:r w:rsidRPr="00D50F27">
        <w:rPr>
          <w:rFonts w:ascii="仿宋" w:eastAsia="仿宋" w:hAnsi="仿宋" w:cs="Arial" w:hint="eastAsia"/>
          <w:color w:val="000000"/>
          <w:sz w:val="32"/>
          <w:szCs w:val="32"/>
        </w:rPr>
        <w:t>万元，占</w:t>
      </w:r>
      <w:r w:rsidR="00195640" w:rsidRPr="00D50F27">
        <w:rPr>
          <w:rFonts w:ascii="仿宋" w:eastAsia="仿宋" w:hAnsi="仿宋" w:cs="Arial"/>
          <w:color w:val="000000"/>
          <w:sz w:val="32"/>
          <w:szCs w:val="32"/>
        </w:rPr>
        <w:t>2.5</w:t>
      </w:r>
      <w:r w:rsidRPr="00D50F27">
        <w:rPr>
          <w:rFonts w:ascii="仿宋" w:eastAsia="仿宋" w:hAnsi="仿宋" w:cs="Arial" w:hint="eastAsia"/>
          <w:color w:val="000000"/>
          <w:sz w:val="32"/>
          <w:szCs w:val="32"/>
        </w:rPr>
        <w:t>%、住房保障支出</w:t>
      </w:r>
      <w:r w:rsidR="00195640" w:rsidRPr="00D50F27">
        <w:rPr>
          <w:rFonts w:ascii="仿宋" w:eastAsia="仿宋" w:hAnsi="仿宋" w:cs="Arial"/>
          <w:color w:val="000000"/>
          <w:sz w:val="32"/>
          <w:szCs w:val="32"/>
        </w:rPr>
        <w:t>93.22332</w:t>
      </w:r>
      <w:r w:rsidRPr="00D50F27">
        <w:rPr>
          <w:rFonts w:ascii="仿宋" w:eastAsia="仿宋" w:hAnsi="仿宋" w:cs="Arial" w:hint="eastAsia"/>
          <w:color w:val="000000"/>
          <w:sz w:val="32"/>
          <w:szCs w:val="32"/>
        </w:rPr>
        <w:t>元，占</w:t>
      </w:r>
      <w:r w:rsidR="00195640" w:rsidRPr="00D50F27">
        <w:rPr>
          <w:rFonts w:ascii="仿宋" w:eastAsia="仿宋" w:hAnsi="仿宋" w:cs="Arial"/>
          <w:color w:val="000000"/>
          <w:sz w:val="32"/>
          <w:szCs w:val="32"/>
        </w:rPr>
        <w:t>3.1</w:t>
      </w:r>
      <w:r w:rsidRPr="00D50F27">
        <w:rPr>
          <w:rFonts w:ascii="仿宋" w:eastAsia="仿宋" w:hAnsi="仿宋" w:cs="Arial" w:hint="eastAsia"/>
          <w:color w:val="000000"/>
          <w:sz w:val="32"/>
          <w:szCs w:val="32"/>
        </w:rPr>
        <w:t>%</w:t>
      </w:r>
      <w:r w:rsidR="00195640" w:rsidRPr="00D50F27">
        <w:rPr>
          <w:rFonts w:ascii="仿宋" w:eastAsia="仿宋" w:hAnsi="仿宋" w:cs="Arial" w:hint="eastAsia"/>
          <w:color w:val="000000"/>
          <w:sz w:val="32"/>
          <w:szCs w:val="32"/>
        </w:rPr>
        <w:t>。</w:t>
      </w:r>
    </w:p>
    <w:p w:rsidR="004A03AB" w:rsidRPr="00D50F27" w:rsidRDefault="004A03AB" w:rsidP="005148C7">
      <w:pPr>
        <w:spacing w:line="580" w:lineRule="exact"/>
        <w:ind w:firstLineChars="200" w:firstLine="640"/>
        <w:rPr>
          <w:rFonts w:ascii="仿宋" w:eastAsia="仿宋" w:hAnsi="仿宋"/>
          <w:b/>
          <w:sz w:val="32"/>
          <w:szCs w:val="32"/>
        </w:rPr>
      </w:pPr>
      <w:r w:rsidRPr="00D50F27">
        <w:rPr>
          <w:rFonts w:ascii="仿宋" w:eastAsia="仿宋" w:hAnsi="仿宋" w:cs="Arial" w:hint="eastAsia"/>
          <w:color w:val="000000"/>
          <w:sz w:val="32"/>
          <w:szCs w:val="32"/>
        </w:rPr>
        <w:t>（二）</w:t>
      </w:r>
      <w:r w:rsidR="00D076D9" w:rsidRPr="00D50F27">
        <w:rPr>
          <w:rFonts w:ascii="仿宋" w:eastAsia="仿宋" w:hAnsi="仿宋" w:hint="eastAsia"/>
          <w:sz w:val="32"/>
          <w:szCs w:val="32"/>
        </w:rPr>
        <w:t>一般公共预算支出具体使用情况</w:t>
      </w:r>
    </w:p>
    <w:p w:rsidR="004A03AB" w:rsidRPr="00D50F27" w:rsidRDefault="00D076D9" w:rsidP="004A4299">
      <w:pPr>
        <w:spacing w:line="580" w:lineRule="exact"/>
        <w:ind w:leftChars="200" w:left="420"/>
        <w:rPr>
          <w:rFonts w:ascii="仿宋" w:eastAsia="仿宋" w:hAnsi="仿宋" w:cs="Arial"/>
          <w:color w:val="000000"/>
          <w:sz w:val="32"/>
          <w:szCs w:val="32"/>
        </w:rPr>
      </w:pPr>
      <w:r w:rsidRPr="00D50F27">
        <w:rPr>
          <w:rFonts w:ascii="仿宋" w:eastAsia="仿宋" w:hAnsi="仿宋" w:hint="eastAsia"/>
          <w:sz w:val="32"/>
          <w:szCs w:val="32"/>
        </w:rPr>
        <w:t>1、一般公共服务支出</w:t>
      </w:r>
      <w:r w:rsidR="00195640" w:rsidRPr="00D50F27">
        <w:rPr>
          <w:rFonts w:ascii="仿宋" w:eastAsia="仿宋" w:hAnsi="仿宋"/>
          <w:sz w:val="32"/>
          <w:szCs w:val="32"/>
        </w:rPr>
        <w:t>1790.658568</w:t>
      </w:r>
      <w:r w:rsidRPr="00D50F27">
        <w:rPr>
          <w:rFonts w:ascii="仿宋" w:eastAsia="仿宋" w:hAnsi="仿宋" w:hint="eastAsia"/>
          <w:sz w:val="32"/>
          <w:szCs w:val="32"/>
        </w:rPr>
        <w:t>万元，主要用于</w:t>
      </w:r>
      <w:r w:rsidR="00195640" w:rsidRPr="00D50F27">
        <w:rPr>
          <w:rFonts w:ascii="仿宋" w:eastAsia="仿宋" w:hAnsi="仿宋" w:hint="eastAsia"/>
          <w:sz w:val="32"/>
          <w:szCs w:val="32"/>
        </w:rPr>
        <w:t>行政运行、一般行政管理事务；</w:t>
      </w:r>
    </w:p>
    <w:p w:rsidR="004A03AB" w:rsidRPr="00D50F27" w:rsidRDefault="00D076D9" w:rsidP="004A4299">
      <w:pPr>
        <w:spacing w:line="580" w:lineRule="exact"/>
        <w:ind w:leftChars="200" w:left="420"/>
        <w:rPr>
          <w:rFonts w:ascii="仿宋" w:eastAsia="仿宋" w:hAnsi="仿宋" w:cs="Arial"/>
          <w:color w:val="000000"/>
          <w:sz w:val="32"/>
          <w:szCs w:val="32"/>
        </w:rPr>
      </w:pPr>
      <w:r w:rsidRPr="00D50F27">
        <w:rPr>
          <w:rFonts w:ascii="仿宋" w:eastAsia="仿宋" w:hAnsi="仿宋" w:hint="eastAsia"/>
          <w:sz w:val="32"/>
          <w:szCs w:val="32"/>
        </w:rPr>
        <w:t>2、</w:t>
      </w:r>
      <w:r w:rsidRPr="00D50F27">
        <w:rPr>
          <w:rFonts w:ascii="仿宋" w:eastAsia="仿宋" w:hAnsi="仿宋" w:cs="Arial" w:hint="eastAsia"/>
          <w:color w:val="000000"/>
          <w:sz w:val="32"/>
          <w:szCs w:val="32"/>
        </w:rPr>
        <w:t>社会保障和就业支出</w:t>
      </w:r>
      <w:r w:rsidR="00195640" w:rsidRPr="00D50F27">
        <w:rPr>
          <w:rFonts w:ascii="仿宋" w:eastAsia="仿宋" w:hAnsi="仿宋" w:cs="Arial"/>
          <w:color w:val="000000"/>
          <w:sz w:val="32"/>
          <w:szCs w:val="32"/>
        </w:rPr>
        <w:t>899.64488</w:t>
      </w:r>
      <w:r w:rsidRPr="00D50F27">
        <w:rPr>
          <w:rFonts w:ascii="仿宋" w:eastAsia="仿宋" w:hAnsi="仿宋" w:cs="Arial" w:hint="eastAsia"/>
          <w:color w:val="000000"/>
          <w:sz w:val="32"/>
          <w:szCs w:val="32"/>
        </w:rPr>
        <w:t>万元</w:t>
      </w:r>
      <w:r w:rsidRPr="00D50F27">
        <w:rPr>
          <w:rFonts w:ascii="仿宋" w:eastAsia="仿宋" w:hAnsi="仿宋" w:hint="eastAsia"/>
          <w:sz w:val="32"/>
          <w:szCs w:val="32"/>
        </w:rPr>
        <w:t>，主要用于</w:t>
      </w:r>
      <w:r w:rsidR="00195640" w:rsidRPr="00D50F27">
        <w:rPr>
          <w:rFonts w:ascii="仿宋" w:eastAsia="仿宋" w:hAnsi="仿宋" w:hint="eastAsia"/>
          <w:sz w:val="32"/>
          <w:szCs w:val="32"/>
        </w:rPr>
        <w:t>民政管理事务、抚恤</w:t>
      </w:r>
      <w:r w:rsidR="008E21A6" w:rsidRPr="00D50F27">
        <w:rPr>
          <w:rFonts w:ascii="仿宋" w:eastAsia="仿宋" w:hAnsi="仿宋" w:hint="eastAsia"/>
          <w:sz w:val="32"/>
          <w:szCs w:val="32"/>
        </w:rPr>
        <w:t>；</w:t>
      </w:r>
    </w:p>
    <w:p w:rsidR="00195640" w:rsidRPr="00D50F27" w:rsidRDefault="00D076D9" w:rsidP="004A4299">
      <w:pPr>
        <w:spacing w:line="580" w:lineRule="exact"/>
        <w:ind w:firstLineChars="150" w:firstLine="480"/>
        <w:rPr>
          <w:rFonts w:ascii="仿宋" w:eastAsia="仿宋" w:hAnsi="仿宋"/>
          <w:sz w:val="32"/>
          <w:szCs w:val="32"/>
        </w:rPr>
      </w:pPr>
      <w:r w:rsidRPr="00D50F27">
        <w:rPr>
          <w:rFonts w:ascii="仿宋" w:eastAsia="仿宋" w:hAnsi="仿宋" w:hint="eastAsia"/>
          <w:sz w:val="32"/>
          <w:szCs w:val="32"/>
        </w:rPr>
        <w:t>3、医疗卫生支出</w:t>
      </w:r>
      <w:r w:rsidR="00195640" w:rsidRPr="00D50F27">
        <w:rPr>
          <w:rFonts w:ascii="仿宋" w:eastAsia="仿宋" w:hAnsi="仿宋" w:cs="Arial"/>
          <w:color w:val="000000"/>
          <w:sz w:val="32"/>
          <w:szCs w:val="32"/>
        </w:rPr>
        <w:t>87.392827</w:t>
      </w:r>
      <w:r w:rsidRPr="00D50F27">
        <w:rPr>
          <w:rFonts w:ascii="仿宋" w:eastAsia="仿宋" w:hAnsi="仿宋" w:hint="eastAsia"/>
          <w:sz w:val="32"/>
          <w:szCs w:val="32"/>
        </w:rPr>
        <w:t>万元，主要用于</w:t>
      </w:r>
      <w:r w:rsidR="00195640" w:rsidRPr="00D50F27">
        <w:rPr>
          <w:rFonts w:ascii="仿宋" w:eastAsia="仿宋" w:hAnsi="仿宋" w:hint="eastAsia"/>
          <w:sz w:val="32"/>
          <w:szCs w:val="32"/>
        </w:rPr>
        <w:t>公共卫生、</w:t>
      </w:r>
    </w:p>
    <w:p w:rsidR="004A03AB" w:rsidRPr="00D50F27" w:rsidRDefault="00195640" w:rsidP="00195640">
      <w:pPr>
        <w:spacing w:line="580" w:lineRule="exact"/>
        <w:ind w:firstLineChars="200" w:firstLine="640"/>
        <w:rPr>
          <w:rFonts w:ascii="仿宋" w:eastAsia="仿宋" w:hAnsi="仿宋" w:cs="Arial"/>
          <w:color w:val="000000"/>
          <w:sz w:val="32"/>
          <w:szCs w:val="32"/>
        </w:rPr>
      </w:pPr>
      <w:r w:rsidRPr="00D50F27">
        <w:rPr>
          <w:rFonts w:ascii="仿宋" w:eastAsia="仿宋" w:hAnsi="仿宋" w:hint="eastAsia"/>
          <w:sz w:val="32"/>
          <w:szCs w:val="32"/>
        </w:rPr>
        <w:lastRenderedPageBreak/>
        <w:t>行政事业单位医疗</w:t>
      </w:r>
      <w:r w:rsidR="008E21A6" w:rsidRPr="00D50F27">
        <w:rPr>
          <w:rFonts w:ascii="仿宋" w:eastAsia="仿宋" w:hAnsi="仿宋" w:hint="eastAsia"/>
          <w:sz w:val="32"/>
          <w:szCs w:val="32"/>
        </w:rPr>
        <w:t>；</w:t>
      </w:r>
    </w:p>
    <w:p w:rsidR="004A03AB" w:rsidRPr="00D50F27" w:rsidRDefault="00D076D9" w:rsidP="004A4299">
      <w:pPr>
        <w:spacing w:line="580" w:lineRule="exact"/>
        <w:ind w:leftChars="200" w:left="580" w:hangingChars="50" w:hanging="160"/>
        <w:rPr>
          <w:rFonts w:ascii="仿宋" w:eastAsia="仿宋" w:hAnsi="仿宋" w:cs="Arial"/>
          <w:color w:val="000000"/>
          <w:sz w:val="32"/>
          <w:szCs w:val="32"/>
        </w:rPr>
      </w:pPr>
      <w:r w:rsidRPr="00D50F27">
        <w:rPr>
          <w:rFonts w:ascii="仿宋" w:eastAsia="仿宋" w:hAnsi="仿宋" w:hint="eastAsia"/>
          <w:sz w:val="32"/>
          <w:szCs w:val="32"/>
        </w:rPr>
        <w:t>4、城乡社区支出</w:t>
      </w:r>
      <w:r w:rsidR="00195640" w:rsidRPr="00D50F27">
        <w:rPr>
          <w:rFonts w:ascii="仿宋" w:eastAsia="仿宋" w:hAnsi="仿宋" w:cs="Arial"/>
          <w:color w:val="000000"/>
          <w:sz w:val="32"/>
          <w:szCs w:val="32"/>
        </w:rPr>
        <w:t>8</w:t>
      </w:r>
      <w:r w:rsidRPr="00D50F27">
        <w:rPr>
          <w:rFonts w:ascii="仿宋" w:eastAsia="仿宋" w:hAnsi="仿宋" w:cs="Arial" w:hint="eastAsia"/>
          <w:color w:val="000000"/>
          <w:sz w:val="32"/>
          <w:szCs w:val="32"/>
        </w:rPr>
        <w:t>万元</w:t>
      </w:r>
      <w:r w:rsidRPr="00D50F27">
        <w:rPr>
          <w:rFonts w:ascii="仿宋" w:eastAsia="仿宋" w:hAnsi="仿宋" w:hint="eastAsia"/>
          <w:sz w:val="32"/>
          <w:szCs w:val="32"/>
        </w:rPr>
        <w:t>。主要用于</w:t>
      </w:r>
      <w:r w:rsidR="004A4299" w:rsidRPr="00D50F27">
        <w:rPr>
          <w:rFonts w:ascii="仿宋" w:eastAsia="仿宋" w:hAnsi="仿宋" w:hint="eastAsia"/>
          <w:sz w:val="32"/>
          <w:szCs w:val="32"/>
        </w:rPr>
        <w:t>城乡社区公共设施、城乡社区环境卫生</w:t>
      </w:r>
      <w:r w:rsidR="008E21A6" w:rsidRPr="00D50F27">
        <w:rPr>
          <w:rFonts w:ascii="仿宋" w:eastAsia="仿宋" w:hAnsi="仿宋" w:hint="eastAsia"/>
          <w:sz w:val="32"/>
          <w:szCs w:val="32"/>
        </w:rPr>
        <w:t>；</w:t>
      </w:r>
    </w:p>
    <w:p w:rsidR="004A03AB" w:rsidRPr="00D50F27" w:rsidRDefault="00D076D9" w:rsidP="005148C7">
      <w:pPr>
        <w:spacing w:line="580" w:lineRule="exact"/>
        <w:ind w:firstLineChars="200" w:firstLine="640"/>
        <w:rPr>
          <w:rFonts w:ascii="仿宋" w:eastAsia="仿宋" w:hAnsi="仿宋" w:cs="Arial"/>
          <w:color w:val="000000"/>
          <w:sz w:val="32"/>
          <w:szCs w:val="32"/>
        </w:rPr>
      </w:pPr>
      <w:r w:rsidRPr="00D50F27">
        <w:rPr>
          <w:rFonts w:ascii="仿宋" w:eastAsia="仿宋" w:hAnsi="仿宋" w:hint="eastAsia"/>
          <w:color w:val="000000"/>
          <w:sz w:val="32"/>
          <w:szCs w:val="32"/>
        </w:rPr>
        <w:t>5、</w:t>
      </w:r>
      <w:r w:rsidRPr="00D50F27">
        <w:rPr>
          <w:rFonts w:ascii="仿宋" w:eastAsia="仿宋" w:hAnsi="仿宋" w:cs="Arial" w:hint="eastAsia"/>
          <w:color w:val="000000"/>
          <w:sz w:val="32"/>
          <w:szCs w:val="32"/>
        </w:rPr>
        <w:t>农林水支出</w:t>
      </w:r>
      <w:r w:rsidR="00195640" w:rsidRPr="00D50F27">
        <w:rPr>
          <w:rFonts w:ascii="仿宋" w:eastAsia="仿宋" w:hAnsi="仿宋" w:cs="Arial"/>
          <w:color w:val="000000"/>
          <w:sz w:val="32"/>
          <w:szCs w:val="32"/>
        </w:rPr>
        <w:t>73.77</w:t>
      </w:r>
      <w:r w:rsidRPr="00D50F27">
        <w:rPr>
          <w:rFonts w:ascii="仿宋" w:eastAsia="仿宋" w:hAnsi="仿宋" w:cs="Arial" w:hint="eastAsia"/>
          <w:color w:val="000000"/>
          <w:sz w:val="32"/>
          <w:szCs w:val="32"/>
        </w:rPr>
        <w:t>万元。</w:t>
      </w:r>
      <w:r w:rsidRPr="00D50F27">
        <w:rPr>
          <w:rFonts w:ascii="仿宋" w:eastAsia="仿宋" w:hAnsi="仿宋" w:hint="eastAsia"/>
          <w:sz w:val="32"/>
          <w:szCs w:val="32"/>
        </w:rPr>
        <w:t>主要用于</w:t>
      </w:r>
      <w:r w:rsidR="004A4299" w:rsidRPr="00D50F27">
        <w:rPr>
          <w:rFonts w:ascii="仿宋" w:eastAsia="仿宋" w:hAnsi="仿宋" w:hint="eastAsia"/>
          <w:sz w:val="32"/>
          <w:szCs w:val="32"/>
        </w:rPr>
        <w:t>农业农村</w:t>
      </w:r>
      <w:r w:rsidR="008E21A6" w:rsidRPr="00D50F27">
        <w:rPr>
          <w:rFonts w:ascii="仿宋" w:eastAsia="仿宋" w:hAnsi="仿宋" w:hint="eastAsia"/>
          <w:sz w:val="32"/>
          <w:szCs w:val="32"/>
        </w:rPr>
        <w:t>；</w:t>
      </w:r>
    </w:p>
    <w:p w:rsidR="008E21A6" w:rsidRPr="00D50F27" w:rsidRDefault="00D076D9" w:rsidP="005148C7">
      <w:pPr>
        <w:spacing w:line="580" w:lineRule="exact"/>
        <w:ind w:firstLineChars="200" w:firstLine="640"/>
        <w:rPr>
          <w:rFonts w:ascii="仿宋" w:eastAsia="仿宋" w:hAnsi="仿宋" w:cs="Arial"/>
          <w:color w:val="000000"/>
          <w:sz w:val="32"/>
          <w:szCs w:val="32"/>
        </w:rPr>
      </w:pPr>
      <w:r w:rsidRPr="00D50F27">
        <w:rPr>
          <w:rFonts w:ascii="仿宋" w:eastAsia="仿宋" w:hAnsi="仿宋" w:cs="Arial" w:hint="eastAsia"/>
          <w:color w:val="000000"/>
          <w:sz w:val="32"/>
          <w:szCs w:val="32"/>
        </w:rPr>
        <w:t>6、住房保障支出</w:t>
      </w:r>
      <w:r w:rsidR="00195640" w:rsidRPr="00D50F27">
        <w:rPr>
          <w:rFonts w:ascii="仿宋" w:eastAsia="仿宋" w:hAnsi="仿宋" w:cs="Arial"/>
          <w:color w:val="000000"/>
          <w:sz w:val="32"/>
          <w:szCs w:val="32"/>
        </w:rPr>
        <w:t>93.22332</w:t>
      </w:r>
      <w:r w:rsidRPr="00D50F27">
        <w:rPr>
          <w:rFonts w:ascii="仿宋" w:eastAsia="仿宋" w:hAnsi="仿宋" w:cs="Arial" w:hint="eastAsia"/>
          <w:color w:val="000000"/>
          <w:sz w:val="32"/>
          <w:szCs w:val="32"/>
        </w:rPr>
        <w:t>万元。</w:t>
      </w:r>
      <w:r w:rsidRPr="00D50F27">
        <w:rPr>
          <w:rFonts w:ascii="仿宋" w:eastAsia="仿宋" w:hAnsi="仿宋" w:hint="eastAsia"/>
          <w:sz w:val="32"/>
          <w:szCs w:val="32"/>
        </w:rPr>
        <w:t>主要用于</w:t>
      </w:r>
      <w:r w:rsidR="004A4299" w:rsidRPr="00D50F27">
        <w:rPr>
          <w:rFonts w:ascii="仿宋" w:eastAsia="仿宋" w:hAnsi="仿宋" w:hint="eastAsia"/>
          <w:sz w:val="32"/>
          <w:szCs w:val="32"/>
        </w:rPr>
        <w:t>住房公积金</w:t>
      </w:r>
      <w:r w:rsidRPr="00D50F27">
        <w:rPr>
          <w:rFonts w:ascii="仿宋" w:eastAsia="仿宋" w:hAnsi="仿宋" w:hint="eastAsia"/>
          <w:sz w:val="32"/>
          <w:szCs w:val="32"/>
        </w:rPr>
        <w:t>。</w:t>
      </w:r>
    </w:p>
    <w:p w:rsidR="004A03AB" w:rsidRPr="00D50F27" w:rsidRDefault="005D1B77" w:rsidP="005148C7">
      <w:pPr>
        <w:spacing w:line="580" w:lineRule="exact"/>
        <w:ind w:firstLineChars="200" w:firstLine="643"/>
        <w:rPr>
          <w:rFonts w:ascii="仿宋" w:eastAsia="仿宋" w:hAnsi="仿宋" w:cs="Arial"/>
          <w:color w:val="000000"/>
          <w:sz w:val="32"/>
          <w:szCs w:val="32"/>
        </w:rPr>
      </w:pPr>
      <w:r w:rsidRPr="00D50F27">
        <w:rPr>
          <w:rFonts w:ascii="仿宋" w:eastAsia="仿宋" w:hAnsi="仿宋" w:hint="eastAsia"/>
          <w:b/>
          <w:sz w:val="32"/>
          <w:szCs w:val="32"/>
        </w:rPr>
        <w:t>六</w:t>
      </w:r>
      <w:r w:rsidR="00D076D9" w:rsidRPr="00D50F27">
        <w:rPr>
          <w:rFonts w:ascii="仿宋" w:eastAsia="仿宋" w:hAnsi="仿宋" w:hint="eastAsia"/>
          <w:b/>
          <w:sz w:val="32"/>
          <w:szCs w:val="32"/>
        </w:rPr>
        <w:t>、202</w:t>
      </w:r>
      <w:r w:rsidR="005148C7" w:rsidRPr="00D50F27">
        <w:rPr>
          <w:rFonts w:ascii="仿宋" w:eastAsia="仿宋" w:hAnsi="仿宋" w:hint="eastAsia"/>
          <w:b/>
          <w:sz w:val="32"/>
          <w:szCs w:val="32"/>
        </w:rPr>
        <w:t>5</w:t>
      </w:r>
      <w:r w:rsidR="00D076D9" w:rsidRPr="00D50F27">
        <w:rPr>
          <w:rFonts w:ascii="仿宋" w:eastAsia="仿宋" w:hAnsi="仿宋" w:hint="eastAsia"/>
          <w:b/>
          <w:sz w:val="32"/>
          <w:szCs w:val="32"/>
        </w:rPr>
        <w:t>年一般公共预算基本支出情况</w:t>
      </w:r>
    </w:p>
    <w:p w:rsidR="008E21A6" w:rsidRPr="00D50F27" w:rsidRDefault="008E21A6" w:rsidP="005148C7">
      <w:pPr>
        <w:tabs>
          <w:tab w:val="left" w:pos="720"/>
        </w:tabs>
        <w:spacing w:line="580" w:lineRule="exact"/>
        <w:ind w:firstLineChars="200" w:firstLine="640"/>
        <w:rPr>
          <w:rFonts w:ascii="仿宋" w:eastAsia="仿宋" w:hAnsi="仿宋"/>
          <w:b/>
          <w:color w:val="FF0000"/>
          <w:sz w:val="32"/>
          <w:szCs w:val="32"/>
        </w:rPr>
      </w:pPr>
      <w:r w:rsidRPr="00D50F27">
        <w:rPr>
          <w:rFonts w:ascii="仿宋" w:eastAsia="仿宋" w:hAnsi="仿宋" w:hint="eastAsia"/>
          <w:sz w:val="32"/>
          <w:szCs w:val="32"/>
        </w:rPr>
        <w:t>202</w:t>
      </w:r>
      <w:r w:rsidR="005148C7" w:rsidRPr="00D50F27">
        <w:rPr>
          <w:rFonts w:ascii="仿宋" w:eastAsia="仿宋" w:hAnsi="仿宋" w:hint="eastAsia"/>
          <w:sz w:val="32"/>
          <w:szCs w:val="32"/>
        </w:rPr>
        <w:t>5</w:t>
      </w:r>
      <w:r w:rsidRPr="00D50F27">
        <w:rPr>
          <w:rFonts w:ascii="仿宋" w:eastAsia="仿宋" w:hAnsi="仿宋" w:hint="eastAsia"/>
          <w:sz w:val="32"/>
          <w:szCs w:val="32"/>
        </w:rPr>
        <w:t>年</w:t>
      </w:r>
      <w:proofErr w:type="gramStart"/>
      <w:r w:rsidR="00D076D9" w:rsidRPr="00D50F27">
        <w:rPr>
          <w:rFonts w:ascii="仿宋" w:eastAsia="仿宋" w:hAnsi="仿宋" w:hint="eastAsia"/>
          <w:sz w:val="32"/>
          <w:szCs w:val="32"/>
        </w:rPr>
        <w:t>我部门</w:t>
      </w:r>
      <w:proofErr w:type="gramEnd"/>
      <w:r w:rsidR="00D076D9" w:rsidRPr="00D50F27">
        <w:rPr>
          <w:rFonts w:ascii="仿宋" w:eastAsia="仿宋" w:hAnsi="仿宋" w:hint="eastAsia"/>
          <w:color w:val="000000"/>
          <w:sz w:val="32"/>
          <w:szCs w:val="32"/>
        </w:rPr>
        <w:t>一般公共预算</w:t>
      </w:r>
      <w:r w:rsidR="00D076D9" w:rsidRPr="00D50F27">
        <w:rPr>
          <w:rFonts w:ascii="仿宋" w:eastAsia="仿宋" w:hAnsi="仿宋" w:hint="eastAsia"/>
          <w:sz w:val="32"/>
          <w:szCs w:val="32"/>
        </w:rPr>
        <w:t>基本支出</w:t>
      </w:r>
      <w:r w:rsidR="004A4299" w:rsidRPr="00D50F27">
        <w:rPr>
          <w:rFonts w:ascii="仿宋" w:eastAsia="仿宋" w:hAnsi="仿宋" w:cs="宋体" w:hint="eastAsia"/>
          <w:color w:val="000000"/>
          <w:kern w:val="0"/>
          <w:sz w:val="32"/>
          <w:szCs w:val="32"/>
        </w:rPr>
        <w:t>1279.669595</w:t>
      </w:r>
      <w:r w:rsidR="00D076D9" w:rsidRPr="00D50F27">
        <w:rPr>
          <w:rFonts w:ascii="仿宋" w:eastAsia="仿宋" w:hAnsi="仿宋" w:hint="eastAsia"/>
          <w:sz w:val="32"/>
          <w:szCs w:val="32"/>
        </w:rPr>
        <w:t>万元</w:t>
      </w:r>
      <w:r w:rsidR="007B01E1" w:rsidRPr="00D50F27">
        <w:rPr>
          <w:rFonts w:ascii="仿宋" w:eastAsia="仿宋" w:hAnsi="仿宋" w:hint="eastAsia"/>
          <w:color w:val="000000"/>
          <w:sz w:val="32"/>
          <w:szCs w:val="32"/>
        </w:rPr>
        <w:t>，</w:t>
      </w:r>
      <w:r w:rsidR="00D076D9" w:rsidRPr="00D50F27">
        <w:rPr>
          <w:rFonts w:ascii="仿宋" w:eastAsia="仿宋" w:hAnsi="仿宋" w:hint="eastAsia"/>
          <w:sz w:val="32"/>
          <w:szCs w:val="32"/>
        </w:rPr>
        <w:t>其中：工资福利支出</w:t>
      </w:r>
      <w:r w:rsidR="004A4299" w:rsidRPr="00D50F27">
        <w:rPr>
          <w:rFonts w:ascii="仿宋" w:eastAsia="仿宋" w:hAnsi="仿宋" w:cs="宋体" w:hint="eastAsia"/>
          <w:color w:val="000000"/>
          <w:kern w:val="0"/>
          <w:sz w:val="32"/>
          <w:szCs w:val="32"/>
        </w:rPr>
        <w:t>1038.134475</w:t>
      </w:r>
      <w:r w:rsidR="00D076D9" w:rsidRPr="00D50F27">
        <w:rPr>
          <w:rFonts w:ascii="仿宋" w:eastAsia="仿宋" w:hAnsi="仿宋" w:hint="eastAsia"/>
          <w:sz w:val="32"/>
          <w:szCs w:val="32"/>
        </w:rPr>
        <w:t>万元，</w:t>
      </w:r>
      <w:proofErr w:type="gramStart"/>
      <w:r w:rsidR="00D076D9" w:rsidRPr="00D50F27">
        <w:rPr>
          <w:rFonts w:ascii="仿宋" w:eastAsia="仿宋" w:hAnsi="仿宋" w:hint="eastAsia"/>
          <w:sz w:val="32"/>
          <w:szCs w:val="32"/>
        </w:rPr>
        <w:t>占基本</w:t>
      </w:r>
      <w:proofErr w:type="gramEnd"/>
      <w:r w:rsidR="00D076D9" w:rsidRPr="00D50F27">
        <w:rPr>
          <w:rFonts w:ascii="仿宋" w:eastAsia="仿宋" w:hAnsi="仿宋" w:hint="eastAsia"/>
          <w:sz w:val="32"/>
          <w:szCs w:val="32"/>
        </w:rPr>
        <w:t>支出的</w:t>
      </w:r>
      <w:r w:rsidR="004A4299" w:rsidRPr="00D50F27">
        <w:rPr>
          <w:rFonts w:ascii="仿宋" w:eastAsia="仿宋" w:hAnsi="仿宋"/>
          <w:sz w:val="32"/>
          <w:szCs w:val="32"/>
        </w:rPr>
        <w:t>81.1</w:t>
      </w:r>
      <w:r w:rsidR="00D076D9" w:rsidRPr="00D50F27">
        <w:rPr>
          <w:rFonts w:ascii="仿宋" w:eastAsia="仿宋" w:hAnsi="仿宋" w:hint="eastAsia"/>
          <w:sz w:val="32"/>
          <w:szCs w:val="32"/>
        </w:rPr>
        <w:t>%</w:t>
      </w:r>
      <w:r w:rsidR="005D1B77" w:rsidRPr="00D50F27">
        <w:rPr>
          <w:rFonts w:ascii="仿宋" w:eastAsia="仿宋" w:hAnsi="仿宋" w:hint="eastAsia"/>
          <w:sz w:val="32"/>
          <w:szCs w:val="32"/>
        </w:rPr>
        <w:t>；</w:t>
      </w:r>
      <w:r w:rsidR="00D076D9" w:rsidRPr="00D50F27">
        <w:rPr>
          <w:rFonts w:ascii="仿宋" w:eastAsia="仿宋" w:hAnsi="仿宋" w:hint="eastAsia"/>
          <w:sz w:val="32"/>
          <w:szCs w:val="32"/>
        </w:rPr>
        <w:t>商品和服务支出</w:t>
      </w:r>
      <w:r w:rsidR="004A4299" w:rsidRPr="00D50F27">
        <w:rPr>
          <w:rFonts w:ascii="仿宋" w:eastAsia="仿宋" w:hAnsi="仿宋"/>
          <w:sz w:val="32"/>
          <w:szCs w:val="32"/>
        </w:rPr>
        <w:t>57.284</w:t>
      </w:r>
      <w:r w:rsidR="00D076D9" w:rsidRPr="00D50F27">
        <w:rPr>
          <w:rFonts w:ascii="仿宋" w:eastAsia="仿宋" w:hAnsi="仿宋" w:hint="eastAsia"/>
          <w:sz w:val="32"/>
          <w:szCs w:val="32"/>
        </w:rPr>
        <w:t>万元，</w:t>
      </w:r>
      <w:proofErr w:type="gramStart"/>
      <w:r w:rsidR="00D076D9" w:rsidRPr="00D50F27">
        <w:rPr>
          <w:rFonts w:ascii="仿宋" w:eastAsia="仿宋" w:hAnsi="仿宋" w:hint="eastAsia"/>
          <w:sz w:val="32"/>
          <w:szCs w:val="32"/>
        </w:rPr>
        <w:t>占基本</w:t>
      </w:r>
      <w:proofErr w:type="gramEnd"/>
      <w:r w:rsidR="00D076D9" w:rsidRPr="00D50F27">
        <w:rPr>
          <w:rFonts w:ascii="仿宋" w:eastAsia="仿宋" w:hAnsi="仿宋" w:hint="eastAsia"/>
          <w:sz w:val="32"/>
          <w:szCs w:val="32"/>
        </w:rPr>
        <w:t>支出的</w:t>
      </w:r>
      <w:r w:rsidR="004A4299" w:rsidRPr="00D50F27">
        <w:rPr>
          <w:rFonts w:ascii="仿宋" w:eastAsia="仿宋" w:hAnsi="仿宋"/>
          <w:sz w:val="32"/>
          <w:szCs w:val="32"/>
        </w:rPr>
        <w:t>4.5</w:t>
      </w:r>
      <w:r w:rsidR="00D076D9" w:rsidRPr="00D50F27">
        <w:rPr>
          <w:rFonts w:ascii="仿宋" w:eastAsia="仿宋" w:hAnsi="仿宋" w:hint="eastAsia"/>
          <w:sz w:val="32"/>
          <w:szCs w:val="32"/>
        </w:rPr>
        <w:t>%</w:t>
      </w:r>
      <w:r w:rsidR="005D1B77" w:rsidRPr="00D50F27">
        <w:rPr>
          <w:rFonts w:ascii="仿宋" w:eastAsia="仿宋" w:hAnsi="仿宋" w:hint="eastAsia"/>
          <w:sz w:val="32"/>
          <w:szCs w:val="32"/>
        </w:rPr>
        <w:t>；</w:t>
      </w:r>
      <w:r w:rsidR="00D076D9" w:rsidRPr="00D50F27">
        <w:rPr>
          <w:rFonts w:ascii="仿宋" w:eastAsia="仿宋" w:hAnsi="仿宋" w:hint="eastAsia"/>
          <w:sz w:val="32"/>
          <w:szCs w:val="32"/>
        </w:rPr>
        <w:t>对个人和家庭补助支出</w:t>
      </w:r>
      <w:r w:rsidR="004A4299" w:rsidRPr="00D50F27">
        <w:rPr>
          <w:rFonts w:ascii="仿宋" w:eastAsia="仿宋" w:hAnsi="仿宋"/>
          <w:sz w:val="32"/>
          <w:szCs w:val="32"/>
        </w:rPr>
        <w:t>184.25112</w:t>
      </w:r>
      <w:r w:rsidR="00D076D9" w:rsidRPr="00D50F27">
        <w:rPr>
          <w:rFonts w:ascii="仿宋" w:eastAsia="仿宋" w:hAnsi="仿宋" w:hint="eastAsia"/>
          <w:sz w:val="32"/>
          <w:szCs w:val="32"/>
        </w:rPr>
        <w:t>万元，</w:t>
      </w:r>
      <w:proofErr w:type="gramStart"/>
      <w:r w:rsidR="00D076D9" w:rsidRPr="00D50F27">
        <w:rPr>
          <w:rFonts w:ascii="仿宋" w:eastAsia="仿宋" w:hAnsi="仿宋" w:hint="eastAsia"/>
          <w:sz w:val="32"/>
          <w:szCs w:val="32"/>
        </w:rPr>
        <w:t>占基本</w:t>
      </w:r>
      <w:proofErr w:type="gramEnd"/>
      <w:r w:rsidR="00D076D9" w:rsidRPr="00D50F27">
        <w:rPr>
          <w:rFonts w:ascii="仿宋" w:eastAsia="仿宋" w:hAnsi="仿宋" w:hint="eastAsia"/>
          <w:sz w:val="32"/>
          <w:szCs w:val="32"/>
        </w:rPr>
        <w:t>支出的</w:t>
      </w:r>
      <w:r w:rsidR="004A4299" w:rsidRPr="00D50F27">
        <w:rPr>
          <w:rFonts w:ascii="仿宋" w:eastAsia="仿宋" w:hAnsi="仿宋"/>
          <w:sz w:val="32"/>
          <w:szCs w:val="32"/>
        </w:rPr>
        <w:t>14.4</w:t>
      </w:r>
      <w:r w:rsidR="00D076D9" w:rsidRPr="00D50F27">
        <w:rPr>
          <w:rFonts w:ascii="仿宋" w:eastAsia="仿宋" w:hAnsi="仿宋" w:hint="eastAsia"/>
          <w:sz w:val="32"/>
          <w:szCs w:val="32"/>
        </w:rPr>
        <w:t>%。</w:t>
      </w:r>
    </w:p>
    <w:p w:rsidR="008E21A6" w:rsidRPr="00D50F27" w:rsidRDefault="00D076D9" w:rsidP="005148C7">
      <w:pPr>
        <w:tabs>
          <w:tab w:val="left" w:pos="720"/>
        </w:tabs>
        <w:spacing w:line="580" w:lineRule="exact"/>
        <w:ind w:firstLineChars="200" w:firstLine="640"/>
        <w:rPr>
          <w:rFonts w:ascii="仿宋" w:eastAsia="仿宋" w:hAnsi="仿宋"/>
          <w:b/>
          <w:color w:val="FF0000"/>
          <w:sz w:val="32"/>
          <w:szCs w:val="32"/>
        </w:rPr>
      </w:pPr>
      <w:r w:rsidRPr="00D50F27">
        <w:rPr>
          <w:rFonts w:ascii="仿宋" w:eastAsia="仿宋" w:hAnsi="仿宋" w:hint="eastAsia"/>
          <w:sz w:val="32"/>
          <w:szCs w:val="32"/>
        </w:rPr>
        <w:t>（一）人员经费</w:t>
      </w:r>
      <w:r w:rsidR="004A4299" w:rsidRPr="00D50F27">
        <w:rPr>
          <w:rFonts w:ascii="仿宋" w:eastAsia="仿宋" w:hAnsi="仿宋"/>
          <w:sz w:val="32"/>
          <w:szCs w:val="32"/>
        </w:rPr>
        <w:t>1222.385595</w:t>
      </w:r>
      <w:r w:rsidRPr="00D50F27">
        <w:rPr>
          <w:rFonts w:ascii="仿宋" w:eastAsia="仿宋" w:hAnsi="仿宋" w:hint="eastAsia"/>
          <w:sz w:val="32"/>
          <w:szCs w:val="32"/>
        </w:rPr>
        <w:t>万元</w:t>
      </w:r>
    </w:p>
    <w:p w:rsidR="008E21A6" w:rsidRPr="00D50F27" w:rsidRDefault="00D076D9" w:rsidP="005148C7">
      <w:pPr>
        <w:tabs>
          <w:tab w:val="left" w:pos="720"/>
        </w:tabs>
        <w:spacing w:line="580" w:lineRule="exact"/>
        <w:ind w:firstLineChars="200" w:firstLine="640"/>
        <w:rPr>
          <w:rFonts w:ascii="仿宋" w:eastAsia="仿宋" w:hAnsi="仿宋"/>
          <w:b/>
          <w:color w:val="FF0000"/>
          <w:sz w:val="32"/>
          <w:szCs w:val="32"/>
        </w:rPr>
      </w:pPr>
      <w:r w:rsidRPr="00D50F27">
        <w:rPr>
          <w:rFonts w:ascii="仿宋" w:eastAsia="仿宋" w:hAnsi="仿宋" w:hint="eastAsia"/>
          <w:sz w:val="32"/>
          <w:szCs w:val="32"/>
        </w:rPr>
        <w:t>1、工资福利支出</w:t>
      </w:r>
      <w:r w:rsidR="004A4299" w:rsidRPr="00D50F27">
        <w:rPr>
          <w:rFonts w:ascii="仿宋" w:eastAsia="仿宋" w:hAnsi="仿宋"/>
          <w:sz w:val="32"/>
          <w:szCs w:val="32"/>
        </w:rPr>
        <w:t>1038.134475</w:t>
      </w:r>
      <w:r w:rsidR="004A03AB" w:rsidRPr="00D50F27">
        <w:rPr>
          <w:rFonts w:ascii="仿宋" w:eastAsia="仿宋" w:hAnsi="仿宋" w:hint="eastAsia"/>
          <w:sz w:val="32"/>
          <w:szCs w:val="32"/>
        </w:rPr>
        <w:t>万元</w:t>
      </w:r>
    </w:p>
    <w:p w:rsidR="008E21A6" w:rsidRPr="00D50F27" w:rsidRDefault="00D076D9" w:rsidP="005148C7">
      <w:pPr>
        <w:tabs>
          <w:tab w:val="left" w:pos="720"/>
        </w:tabs>
        <w:spacing w:line="580" w:lineRule="exact"/>
        <w:ind w:firstLineChars="200" w:firstLine="640"/>
        <w:rPr>
          <w:rFonts w:ascii="仿宋" w:eastAsia="仿宋" w:hAnsi="仿宋"/>
          <w:b/>
          <w:color w:val="FF0000"/>
          <w:sz w:val="32"/>
          <w:szCs w:val="32"/>
        </w:rPr>
      </w:pPr>
      <w:r w:rsidRPr="00D50F27">
        <w:rPr>
          <w:rFonts w:ascii="仿宋" w:eastAsia="仿宋" w:hAnsi="仿宋" w:hint="eastAsia"/>
          <w:sz w:val="32"/>
          <w:szCs w:val="32"/>
        </w:rPr>
        <w:t>其中：基本工资</w:t>
      </w:r>
      <w:r w:rsidR="004A4299" w:rsidRPr="00D50F27">
        <w:rPr>
          <w:rFonts w:ascii="仿宋" w:eastAsia="仿宋" w:hAnsi="仿宋"/>
          <w:sz w:val="32"/>
          <w:szCs w:val="32"/>
        </w:rPr>
        <w:t>219.0852</w:t>
      </w:r>
      <w:r w:rsidRPr="00D50F27">
        <w:rPr>
          <w:rFonts w:ascii="仿宋" w:eastAsia="仿宋" w:hAnsi="仿宋" w:hint="eastAsia"/>
          <w:sz w:val="32"/>
          <w:szCs w:val="32"/>
        </w:rPr>
        <w:t>万元、</w:t>
      </w:r>
      <w:r w:rsidR="0001562C" w:rsidRPr="00D50F27">
        <w:rPr>
          <w:rFonts w:ascii="仿宋" w:eastAsia="仿宋" w:hAnsi="仿宋" w:hint="eastAsia"/>
          <w:sz w:val="32"/>
          <w:szCs w:val="32"/>
        </w:rPr>
        <w:t>津贴补贴</w:t>
      </w:r>
      <w:r w:rsidR="004A4299" w:rsidRPr="00D50F27">
        <w:rPr>
          <w:rFonts w:ascii="仿宋" w:eastAsia="仿宋" w:hAnsi="仿宋"/>
          <w:sz w:val="32"/>
          <w:szCs w:val="32"/>
        </w:rPr>
        <w:t>219.972</w:t>
      </w:r>
      <w:r w:rsidR="0001562C" w:rsidRPr="00D50F27">
        <w:rPr>
          <w:rFonts w:ascii="仿宋" w:eastAsia="仿宋" w:hAnsi="仿宋" w:hint="eastAsia"/>
          <w:sz w:val="32"/>
          <w:szCs w:val="32"/>
        </w:rPr>
        <w:t>万元、奖金</w:t>
      </w:r>
      <w:r w:rsidR="004A4299" w:rsidRPr="00D50F27">
        <w:rPr>
          <w:rFonts w:ascii="仿宋" w:eastAsia="仿宋" w:hAnsi="仿宋"/>
          <w:sz w:val="32"/>
          <w:szCs w:val="32"/>
        </w:rPr>
        <w:t>337.7798</w:t>
      </w:r>
      <w:r w:rsidR="0001562C" w:rsidRPr="00D50F27">
        <w:rPr>
          <w:rFonts w:ascii="仿宋" w:eastAsia="仿宋" w:hAnsi="仿宋" w:hint="eastAsia"/>
          <w:sz w:val="32"/>
          <w:szCs w:val="32"/>
        </w:rPr>
        <w:t>万元、机关事业单位基本养老保险缴费</w:t>
      </w:r>
      <w:r w:rsidR="00CD3E28" w:rsidRPr="00D50F27">
        <w:rPr>
          <w:rFonts w:ascii="仿宋" w:eastAsia="仿宋" w:hAnsi="仿宋"/>
          <w:sz w:val="32"/>
          <w:szCs w:val="32"/>
        </w:rPr>
        <w:t>124.29776</w:t>
      </w:r>
      <w:r w:rsidR="005A5C6E" w:rsidRPr="00D50F27">
        <w:rPr>
          <w:rFonts w:ascii="仿宋" w:eastAsia="仿宋" w:hAnsi="仿宋" w:hint="eastAsia"/>
          <w:sz w:val="32"/>
          <w:szCs w:val="32"/>
        </w:rPr>
        <w:t>万元、职工基本医疗保险缴费</w:t>
      </w:r>
      <w:r w:rsidR="00CD3E28" w:rsidRPr="00D50F27">
        <w:rPr>
          <w:rFonts w:ascii="仿宋" w:eastAsia="仿宋" w:hAnsi="仿宋"/>
          <w:sz w:val="32"/>
          <w:szCs w:val="32"/>
        </w:rPr>
        <w:t>39.297767</w:t>
      </w:r>
      <w:r w:rsidR="005A5C6E" w:rsidRPr="00D50F27">
        <w:rPr>
          <w:rFonts w:ascii="仿宋" w:eastAsia="仿宋" w:hAnsi="仿宋" w:hint="eastAsia"/>
          <w:sz w:val="32"/>
          <w:szCs w:val="32"/>
        </w:rPr>
        <w:t>万元、</w:t>
      </w:r>
      <w:r w:rsidRPr="00D50F27">
        <w:rPr>
          <w:rFonts w:ascii="仿宋" w:eastAsia="仿宋" w:hAnsi="仿宋" w:hint="eastAsia"/>
          <w:sz w:val="32"/>
          <w:szCs w:val="32"/>
        </w:rPr>
        <w:t>其他社会保障缴费</w:t>
      </w:r>
      <w:r w:rsidR="00CD3E28" w:rsidRPr="00D50F27">
        <w:rPr>
          <w:rFonts w:ascii="仿宋" w:eastAsia="仿宋" w:hAnsi="仿宋"/>
          <w:sz w:val="32"/>
          <w:szCs w:val="32"/>
        </w:rPr>
        <w:t>4.478628</w:t>
      </w:r>
      <w:r w:rsidRPr="00D50F27">
        <w:rPr>
          <w:rFonts w:ascii="仿宋" w:eastAsia="仿宋" w:hAnsi="仿宋" w:hint="eastAsia"/>
          <w:sz w:val="32"/>
          <w:szCs w:val="32"/>
        </w:rPr>
        <w:t>万元，住房公积金</w:t>
      </w:r>
      <w:r w:rsidR="00CD3E28" w:rsidRPr="00D50F27">
        <w:rPr>
          <w:rFonts w:ascii="仿宋" w:eastAsia="仿宋" w:hAnsi="仿宋"/>
          <w:sz w:val="32"/>
          <w:szCs w:val="32"/>
        </w:rPr>
        <w:t>93.22332</w:t>
      </w:r>
      <w:r w:rsidRPr="00D50F27">
        <w:rPr>
          <w:rFonts w:ascii="仿宋" w:eastAsia="仿宋" w:hAnsi="仿宋" w:hint="eastAsia"/>
          <w:sz w:val="32"/>
          <w:szCs w:val="32"/>
        </w:rPr>
        <w:t>万元。</w:t>
      </w:r>
    </w:p>
    <w:p w:rsidR="008E21A6" w:rsidRPr="00D50F27" w:rsidRDefault="005148C7" w:rsidP="005148C7">
      <w:pPr>
        <w:tabs>
          <w:tab w:val="left" w:pos="720"/>
        </w:tabs>
        <w:spacing w:line="580" w:lineRule="exact"/>
        <w:ind w:firstLineChars="200" w:firstLine="640"/>
        <w:rPr>
          <w:rFonts w:ascii="仿宋" w:eastAsia="仿宋" w:hAnsi="仿宋"/>
          <w:b/>
          <w:color w:val="FF0000"/>
          <w:sz w:val="32"/>
          <w:szCs w:val="32"/>
        </w:rPr>
      </w:pPr>
      <w:r w:rsidRPr="00D50F27">
        <w:rPr>
          <w:rFonts w:ascii="仿宋" w:eastAsia="仿宋" w:hAnsi="仿宋" w:hint="eastAsia"/>
          <w:sz w:val="32"/>
          <w:szCs w:val="32"/>
        </w:rPr>
        <w:t>2</w:t>
      </w:r>
      <w:r w:rsidR="00D076D9" w:rsidRPr="00D50F27">
        <w:rPr>
          <w:rFonts w:ascii="仿宋" w:eastAsia="仿宋" w:hAnsi="仿宋" w:hint="eastAsia"/>
          <w:sz w:val="32"/>
          <w:szCs w:val="32"/>
        </w:rPr>
        <w:t>、对个人和家庭的补助支出</w:t>
      </w:r>
      <w:r w:rsidR="00CD3E28" w:rsidRPr="00D50F27">
        <w:rPr>
          <w:rFonts w:ascii="仿宋" w:eastAsia="仿宋" w:hAnsi="仿宋"/>
          <w:sz w:val="32"/>
          <w:szCs w:val="32"/>
        </w:rPr>
        <w:t>184.25112</w:t>
      </w:r>
      <w:r w:rsidR="008E21A6" w:rsidRPr="00D50F27">
        <w:rPr>
          <w:rFonts w:ascii="仿宋" w:eastAsia="仿宋" w:hAnsi="仿宋" w:hint="eastAsia"/>
          <w:sz w:val="32"/>
          <w:szCs w:val="32"/>
        </w:rPr>
        <w:t>万元</w:t>
      </w:r>
    </w:p>
    <w:p w:rsidR="00D076D9" w:rsidRPr="00D50F27" w:rsidRDefault="00D076D9" w:rsidP="005148C7">
      <w:pPr>
        <w:tabs>
          <w:tab w:val="left" w:pos="720"/>
        </w:tabs>
        <w:spacing w:line="580" w:lineRule="exact"/>
        <w:ind w:firstLineChars="200" w:firstLine="640"/>
        <w:rPr>
          <w:rFonts w:ascii="仿宋" w:eastAsia="仿宋" w:hAnsi="仿宋"/>
          <w:b/>
          <w:color w:val="FF0000"/>
          <w:sz w:val="32"/>
          <w:szCs w:val="32"/>
        </w:rPr>
      </w:pPr>
      <w:r w:rsidRPr="00D50F27">
        <w:rPr>
          <w:rFonts w:ascii="仿宋" w:eastAsia="仿宋" w:hAnsi="仿宋" w:hint="eastAsia"/>
          <w:sz w:val="32"/>
          <w:szCs w:val="32"/>
        </w:rPr>
        <w:t>其中：退休费支出</w:t>
      </w:r>
      <w:r w:rsidR="00CD3E28" w:rsidRPr="00D50F27">
        <w:rPr>
          <w:rFonts w:ascii="仿宋" w:eastAsia="仿宋" w:hAnsi="仿宋"/>
          <w:sz w:val="32"/>
          <w:szCs w:val="32"/>
        </w:rPr>
        <w:t>179.96712</w:t>
      </w:r>
      <w:r w:rsidRPr="00D50F27">
        <w:rPr>
          <w:rFonts w:ascii="仿宋" w:eastAsia="仿宋" w:hAnsi="仿宋" w:hint="eastAsia"/>
          <w:sz w:val="32"/>
          <w:szCs w:val="32"/>
        </w:rPr>
        <w:t>万元</w:t>
      </w:r>
      <w:r w:rsidR="006345AB" w:rsidRPr="00D50F27">
        <w:rPr>
          <w:rFonts w:ascii="仿宋" w:eastAsia="仿宋" w:hAnsi="仿宋" w:hint="eastAsia"/>
          <w:sz w:val="32"/>
          <w:szCs w:val="32"/>
        </w:rPr>
        <w:t>、其他对个人和家庭的补助</w:t>
      </w:r>
      <w:r w:rsidR="00CD3E28" w:rsidRPr="00D50F27">
        <w:rPr>
          <w:rFonts w:ascii="仿宋" w:eastAsia="仿宋" w:hAnsi="仿宋"/>
          <w:sz w:val="32"/>
          <w:szCs w:val="32"/>
        </w:rPr>
        <w:t>4.284</w:t>
      </w:r>
      <w:r w:rsidR="006345AB" w:rsidRPr="00D50F27">
        <w:rPr>
          <w:rFonts w:ascii="仿宋" w:eastAsia="仿宋" w:hAnsi="仿宋" w:hint="eastAsia"/>
          <w:sz w:val="32"/>
          <w:szCs w:val="32"/>
        </w:rPr>
        <w:t>万元</w:t>
      </w:r>
      <w:r w:rsidRPr="00D50F27">
        <w:rPr>
          <w:rFonts w:ascii="仿宋" w:eastAsia="仿宋" w:hAnsi="仿宋" w:hint="eastAsia"/>
          <w:sz w:val="32"/>
          <w:szCs w:val="32"/>
        </w:rPr>
        <w:t>。</w:t>
      </w:r>
    </w:p>
    <w:p w:rsidR="00D076D9" w:rsidRPr="00D50F27" w:rsidRDefault="00D076D9" w:rsidP="005148C7">
      <w:pPr>
        <w:spacing w:line="580" w:lineRule="exact"/>
        <w:ind w:leftChars="76" w:left="160" w:firstLineChars="150" w:firstLine="480"/>
        <w:rPr>
          <w:rFonts w:ascii="仿宋" w:eastAsia="仿宋" w:hAnsi="仿宋"/>
          <w:sz w:val="32"/>
          <w:szCs w:val="32"/>
        </w:rPr>
      </w:pPr>
      <w:r w:rsidRPr="00D50F27">
        <w:rPr>
          <w:rFonts w:ascii="仿宋" w:eastAsia="仿宋" w:hAnsi="仿宋" w:hint="eastAsia"/>
          <w:sz w:val="32"/>
          <w:szCs w:val="32"/>
        </w:rPr>
        <w:t>（二）公用经费支出</w:t>
      </w:r>
      <w:r w:rsidR="00CD3E28" w:rsidRPr="00D50F27">
        <w:rPr>
          <w:rFonts w:ascii="仿宋" w:eastAsia="仿宋" w:hAnsi="仿宋"/>
          <w:sz w:val="32"/>
          <w:szCs w:val="32"/>
        </w:rPr>
        <w:t>57.284</w:t>
      </w:r>
      <w:r w:rsidRPr="00D50F27">
        <w:rPr>
          <w:rFonts w:ascii="仿宋" w:eastAsia="仿宋" w:hAnsi="仿宋" w:hint="eastAsia"/>
          <w:sz w:val="32"/>
          <w:szCs w:val="32"/>
        </w:rPr>
        <w:t>万元</w:t>
      </w:r>
    </w:p>
    <w:p w:rsidR="00D076D9" w:rsidRPr="00D50F27" w:rsidRDefault="00D076D9" w:rsidP="005148C7">
      <w:pPr>
        <w:spacing w:line="580" w:lineRule="exact"/>
        <w:ind w:leftChars="76" w:left="160" w:firstLineChars="150" w:firstLine="480"/>
        <w:rPr>
          <w:rFonts w:ascii="仿宋" w:eastAsia="仿宋" w:hAnsi="仿宋"/>
          <w:sz w:val="32"/>
          <w:szCs w:val="32"/>
        </w:rPr>
      </w:pPr>
      <w:r w:rsidRPr="00D50F27">
        <w:rPr>
          <w:rFonts w:ascii="仿宋" w:eastAsia="仿宋" w:hAnsi="仿宋" w:hint="eastAsia"/>
          <w:sz w:val="32"/>
          <w:szCs w:val="32"/>
        </w:rPr>
        <w:t>商品和服务支出</w:t>
      </w:r>
      <w:r w:rsidR="00E91C04" w:rsidRPr="00D50F27">
        <w:rPr>
          <w:rFonts w:ascii="仿宋" w:eastAsia="仿宋" w:hAnsi="仿宋" w:hint="eastAsia"/>
          <w:sz w:val="32"/>
          <w:szCs w:val="32"/>
        </w:rPr>
        <w:t>XX</w:t>
      </w:r>
      <w:r w:rsidRPr="00D50F27">
        <w:rPr>
          <w:rFonts w:ascii="仿宋" w:eastAsia="仿宋" w:hAnsi="仿宋" w:hint="eastAsia"/>
          <w:sz w:val="32"/>
          <w:szCs w:val="32"/>
        </w:rPr>
        <w:t>万元</w:t>
      </w:r>
    </w:p>
    <w:p w:rsidR="008E21A6" w:rsidRPr="00D50F27" w:rsidRDefault="00D076D9" w:rsidP="005148C7">
      <w:pPr>
        <w:spacing w:line="580" w:lineRule="exact"/>
        <w:ind w:leftChars="76" w:left="160" w:firstLineChars="150" w:firstLine="480"/>
        <w:rPr>
          <w:rFonts w:ascii="仿宋" w:eastAsia="仿宋" w:hAnsi="仿宋"/>
          <w:sz w:val="32"/>
          <w:szCs w:val="32"/>
        </w:rPr>
      </w:pPr>
      <w:r w:rsidRPr="00D50F27">
        <w:rPr>
          <w:rFonts w:ascii="仿宋" w:eastAsia="仿宋" w:hAnsi="仿宋" w:hint="eastAsia"/>
          <w:sz w:val="32"/>
          <w:szCs w:val="32"/>
        </w:rPr>
        <w:t>其中：办</w:t>
      </w:r>
      <w:r w:rsidR="005148C7" w:rsidRPr="00D50F27">
        <w:rPr>
          <w:rFonts w:ascii="仿宋" w:eastAsia="仿宋" w:hAnsi="仿宋" w:hint="eastAsia"/>
          <w:sz w:val="32"/>
          <w:szCs w:val="32"/>
        </w:rPr>
        <w:t>其他交通费用</w:t>
      </w:r>
      <w:r w:rsidR="00CD3E28" w:rsidRPr="00D50F27">
        <w:rPr>
          <w:rFonts w:ascii="仿宋" w:eastAsia="仿宋" w:hAnsi="仿宋"/>
          <w:sz w:val="32"/>
          <w:szCs w:val="32"/>
        </w:rPr>
        <w:t>37.284</w:t>
      </w:r>
      <w:r w:rsidR="005148C7" w:rsidRPr="00D50F27">
        <w:rPr>
          <w:rFonts w:ascii="仿宋" w:eastAsia="仿宋" w:hAnsi="仿宋" w:hint="eastAsia"/>
          <w:sz w:val="32"/>
          <w:szCs w:val="32"/>
        </w:rPr>
        <w:t>万元、</w:t>
      </w:r>
      <w:r w:rsidRPr="00D50F27">
        <w:rPr>
          <w:rFonts w:ascii="仿宋" w:eastAsia="仿宋" w:hAnsi="仿宋" w:hint="eastAsia"/>
          <w:sz w:val="32"/>
          <w:szCs w:val="32"/>
        </w:rPr>
        <w:t>公务用车运行维护费</w:t>
      </w:r>
      <w:r w:rsidR="00CD3E28" w:rsidRPr="00D50F27">
        <w:rPr>
          <w:rFonts w:ascii="仿宋" w:eastAsia="仿宋" w:hAnsi="仿宋"/>
          <w:sz w:val="32"/>
          <w:szCs w:val="32"/>
        </w:rPr>
        <w:t>20</w:t>
      </w:r>
      <w:r w:rsidR="008E21A6" w:rsidRPr="00D50F27">
        <w:rPr>
          <w:rFonts w:ascii="仿宋" w:eastAsia="仿宋" w:hAnsi="仿宋" w:hint="eastAsia"/>
          <w:sz w:val="32"/>
          <w:szCs w:val="32"/>
        </w:rPr>
        <w:t>万元。</w:t>
      </w:r>
    </w:p>
    <w:p w:rsidR="008E21A6" w:rsidRPr="00D50F27" w:rsidRDefault="005D1B77" w:rsidP="005148C7">
      <w:pPr>
        <w:spacing w:line="580" w:lineRule="exact"/>
        <w:ind w:leftChars="76" w:left="160" w:firstLineChars="150" w:firstLine="482"/>
        <w:rPr>
          <w:rFonts w:ascii="仿宋" w:eastAsia="仿宋" w:hAnsi="仿宋"/>
          <w:sz w:val="32"/>
          <w:szCs w:val="32"/>
        </w:rPr>
      </w:pPr>
      <w:r w:rsidRPr="00D50F27">
        <w:rPr>
          <w:rFonts w:ascii="仿宋" w:eastAsia="仿宋" w:hAnsi="仿宋" w:hint="eastAsia"/>
          <w:b/>
          <w:sz w:val="32"/>
          <w:szCs w:val="32"/>
        </w:rPr>
        <w:lastRenderedPageBreak/>
        <w:t>七</w:t>
      </w:r>
      <w:r w:rsidR="00D076D9" w:rsidRPr="00D50F27">
        <w:rPr>
          <w:rFonts w:ascii="仿宋" w:eastAsia="仿宋" w:hAnsi="仿宋" w:hint="eastAsia"/>
          <w:b/>
          <w:sz w:val="32"/>
          <w:szCs w:val="32"/>
        </w:rPr>
        <w:t>、202</w:t>
      </w:r>
      <w:r w:rsidR="005148C7" w:rsidRPr="00D50F27">
        <w:rPr>
          <w:rFonts w:ascii="仿宋" w:eastAsia="仿宋" w:hAnsi="仿宋" w:hint="eastAsia"/>
          <w:b/>
          <w:sz w:val="32"/>
          <w:szCs w:val="32"/>
        </w:rPr>
        <w:t>5</w:t>
      </w:r>
      <w:r w:rsidR="00D076D9" w:rsidRPr="00D50F27">
        <w:rPr>
          <w:rFonts w:ascii="仿宋" w:eastAsia="仿宋" w:hAnsi="仿宋" w:hint="eastAsia"/>
          <w:b/>
          <w:sz w:val="32"/>
          <w:szCs w:val="32"/>
        </w:rPr>
        <w:t>年一般公共预算“三公”经费支出情况</w:t>
      </w:r>
    </w:p>
    <w:p w:rsidR="008E21A6" w:rsidRPr="00D50F27" w:rsidRDefault="008E21A6" w:rsidP="005148C7">
      <w:pPr>
        <w:spacing w:line="580" w:lineRule="exact"/>
        <w:ind w:leftChars="76" w:left="160" w:firstLineChars="150" w:firstLine="480"/>
        <w:rPr>
          <w:rFonts w:ascii="仿宋" w:eastAsia="仿宋" w:hAnsi="仿宋"/>
          <w:sz w:val="32"/>
          <w:szCs w:val="32"/>
        </w:rPr>
      </w:pPr>
      <w:r w:rsidRPr="00D50F27">
        <w:rPr>
          <w:rFonts w:ascii="仿宋" w:eastAsia="仿宋" w:hAnsi="仿宋" w:hint="eastAsia"/>
          <w:sz w:val="32"/>
          <w:szCs w:val="32"/>
        </w:rPr>
        <w:t>202</w:t>
      </w:r>
      <w:r w:rsidR="005148C7" w:rsidRPr="00D50F27">
        <w:rPr>
          <w:rFonts w:ascii="仿宋" w:eastAsia="仿宋" w:hAnsi="仿宋" w:hint="eastAsia"/>
          <w:sz w:val="32"/>
          <w:szCs w:val="32"/>
        </w:rPr>
        <w:t>5</w:t>
      </w:r>
      <w:r w:rsidRPr="00D50F27">
        <w:rPr>
          <w:rFonts w:ascii="仿宋" w:eastAsia="仿宋" w:hAnsi="仿宋" w:hint="eastAsia"/>
          <w:sz w:val="32"/>
          <w:szCs w:val="32"/>
        </w:rPr>
        <w:t>年</w:t>
      </w:r>
      <w:proofErr w:type="gramStart"/>
      <w:r w:rsidR="00D076D9" w:rsidRPr="00D50F27">
        <w:rPr>
          <w:rFonts w:ascii="仿宋" w:eastAsia="仿宋" w:hAnsi="仿宋" w:hint="eastAsia"/>
          <w:sz w:val="32"/>
          <w:szCs w:val="32"/>
        </w:rPr>
        <w:t>我部门</w:t>
      </w:r>
      <w:proofErr w:type="gramEnd"/>
      <w:r w:rsidRPr="00D50F27">
        <w:rPr>
          <w:rFonts w:ascii="仿宋" w:eastAsia="仿宋" w:hAnsi="仿宋" w:hint="eastAsia"/>
          <w:sz w:val="32"/>
          <w:szCs w:val="32"/>
        </w:rPr>
        <w:t xml:space="preserve"> </w:t>
      </w:r>
      <w:r w:rsidR="00D076D9" w:rsidRPr="00D50F27">
        <w:rPr>
          <w:rFonts w:ascii="仿宋" w:eastAsia="仿宋" w:hAnsi="仿宋" w:hint="eastAsia"/>
          <w:sz w:val="32"/>
          <w:szCs w:val="32"/>
        </w:rPr>
        <w:t>“三公”经费财政拨款预算</w:t>
      </w:r>
      <w:r w:rsidR="00CD3E28" w:rsidRPr="00D50F27">
        <w:rPr>
          <w:rFonts w:ascii="仿宋" w:eastAsia="仿宋" w:hAnsi="仿宋"/>
          <w:sz w:val="32"/>
          <w:szCs w:val="32"/>
        </w:rPr>
        <w:t>20</w:t>
      </w:r>
      <w:r w:rsidR="00D076D9" w:rsidRPr="00D50F27">
        <w:rPr>
          <w:rFonts w:ascii="仿宋" w:eastAsia="仿宋" w:hAnsi="仿宋" w:hint="eastAsia"/>
          <w:sz w:val="32"/>
          <w:szCs w:val="32"/>
        </w:rPr>
        <w:t>万元，与上年持平。其中：公务用车运行维护费</w:t>
      </w:r>
      <w:r w:rsidR="00CD3E28" w:rsidRPr="00D50F27">
        <w:rPr>
          <w:rFonts w:ascii="仿宋" w:eastAsia="仿宋" w:hAnsi="仿宋"/>
          <w:sz w:val="32"/>
          <w:szCs w:val="32"/>
        </w:rPr>
        <w:t>20</w:t>
      </w:r>
      <w:r w:rsidR="00D076D9" w:rsidRPr="00D50F27">
        <w:rPr>
          <w:rFonts w:ascii="仿宋" w:eastAsia="仿宋" w:hAnsi="仿宋" w:hint="eastAsia"/>
          <w:sz w:val="32"/>
          <w:szCs w:val="32"/>
        </w:rPr>
        <w:t>万元，</w:t>
      </w:r>
      <w:r w:rsidR="00657F1F" w:rsidRPr="00D50F27">
        <w:rPr>
          <w:rFonts w:ascii="仿宋" w:eastAsia="仿宋" w:hAnsi="仿宋" w:hint="eastAsia"/>
          <w:sz w:val="32"/>
          <w:szCs w:val="32"/>
        </w:rPr>
        <w:t>与上年持平</w:t>
      </w:r>
      <w:r w:rsidRPr="00D50F27">
        <w:rPr>
          <w:rFonts w:ascii="仿宋" w:eastAsia="仿宋" w:hAnsi="仿宋" w:hint="eastAsia"/>
          <w:sz w:val="32"/>
          <w:szCs w:val="32"/>
        </w:rPr>
        <w:t>。</w:t>
      </w:r>
    </w:p>
    <w:p w:rsidR="008E21A6" w:rsidRPr="00D50F27" w:rsidRDefault="005D1B77" w:rsidP="005148C7">
      <w:pPr>
        <w:spacing w:line="580" w:lineRule="exact"/>
        <w:ind w:leftChars="76" w:left="160" w:firstLineChars="150" w:firstLine="482"/>
        <w:rPr>
          <w:rFonts w:ascii="仿宋" w:eastAsia="仿宋" w:hAnsi="仿宋"/>
          <w:sz w:val="32"/>
          <w:szCs w:val="32"/>
        </w:rPr>
      </w:pPr>
      <w:r w:rsidRPr="00D50F27">
        <w:rPr>
          <w:rFonts w:ascii="仿宋" w:eastAsia="仿宋" w:hAnsi="仿宋" w:hint="eastAsia"/>
          <w:b/>
          <w:sz w:val="32"/>
          <w:szCs w:val="32"/>
        </w:rPr>
        <w:t>八</w:t>
      </w:r>
      <w:r w:rsidR="00D076D9" w:rsidRPr="00D50F27">
        <w:rPr>
          <w:rFonts w:ascii="仿宋" w:eastAsia="仿宋" w:hAnsi="仿宋" w:hint="eastAsia"/>
          <w:b/>
          <w:sz w:val="32"/>
          <w:szCs w:val="32"/>
        </w:rPr>
        <w:t>、202</w:t>
      </w:r>
      <w:r w:rsidR="005148C7" w:rsidRPr="00D50F27">
        <w:rPr>
          <w:rFonts w:ascii="仿宋" w:eastAsia="仿宋" w:hAnsi="仿宋" w:hint="eastAsia"/>
          <w:b/>
          <w:sz w:val="32"/>
          <w:szCs w:val="32"/>
        </w:rPr>
        <w:t>5</w:t>
      </w:r>
      <w:r w:rsidR="00D076D9" w:rsidRPr="00D50F27">
        <w:rPr>
          <w:rFonts w:ascii="仿宋" w:eastAsia="仿宋" w:hAnsi="仿宋" w:hint="eastAsia"/>
          <w:b/>
          <w:sz w:val="32"/>
          <w:szCs w:val="32"/>
        </w:rPr>
        <w:t>年政府性基金预算支出情况</w:t>
      </w:r>
    </w:p>
    <w:p w:rsidR="003C6C48" w:rsidRPr="00D50F27" w:rsidRDefault="00FC37E3" w:rsidP="005148C7">
      <w:pPr>
        <w:spacing w:line="580" w:lineRule="exact"/>
        <w:ind w:leftChars="76" w:left="160" w:firstLineChars="150" w:firstLine="480"/>
        <w:rPr>
          <w:rFonts w:ascii="仿宋" w:eastAsia="仿宋" w:hAnsi="仿宋" w:cs="Arial"/>
          <w:color w:val="FF0000"/>
          <w:sz w:val="32"/>
          <w:szCs w:val="32"/>
        </w:rPr>
      </w:pPr>
      <w:r w:rsidRPr="00D50F27">
        <w:rPr>
          <w:rFonts w:ascii="仿宋" w:eastAsia="仿宋" w:hAnsi="仿宋" w:hint="eastAsia"/>
          <w:sz w:val="32"/>
          <w:szCs w:val="32"/>
        </w:rPr>
        <w:t>202</w:t>
      </w:r>
      <w:r w:rsidR="005148C7" w:rsidRPr="00D50F27">
        <w:rPr>
          <w:rFonts w:ascii="仿宋" w:eastAsia="仿宋" w:hAnsi="仿宋" w:hint="eastAsia"/>
          <w:sz w:val="32"/>
          <w:szCs w:val="32"/>
        </w:rPr>
        <w:t>5</w:t>
      </w:r>
      <w:r w:rsidRPr="00D50F27">
        <w:rPr>
          <w:rFonts w:ascii="仿宋" w:eastAsia="仿宋" w:hAnsi="仿宋" w:hint="eastAsia"/>
          <w:sz w:val="32"/>
          <w:szCs w:val="32"/>
        </w:rPr>
        <w:t>年</w:t>
      </w:r>
      <w:proofErr w:type="gramStart"/>
      <w:r w:rsidR="007B01E1" w:rsidRPr="00D50F27">
        <w:rPr>
          <w:rFonts w:ascii="仿宋" w:eastAsia="仿宋" w:hAnsi="仿宋" w:hint="eastAsia"/>
          <w:sz w:val="32"/>
          <w:szCs w:val="32"/>
        </w:rPr>
        <w:t>我部门</w:t>
      </w:r>
      <w:proofErr w:type="gramEnd"/>
      <w:r w:rsidRPr="00D50F27">
        <w:rPr>
          <w:rFonts w:ascii="仿宋" w:eastAsia="仿宋" w:hAnsi="仿宋" w:hint="eastAsia"/>
          <w:sz w:val="32"/>
          <w:szCs w:val="32"/>
        </w:rPr>
        <w:t>政府性基金预算支出</w:t>
      </w:r>
      <w:r w:rsidR="00CD3E28" w:rsidRPr="00D50F27">
        <w:rPr>
          <w:rFonts w:ascii="仿宋" w:eastAsia="仿宋" w:hAnsi="仿宋"/>
          <w:sz w:val="32"/>
          <w:szCs w:val="32"/>
        </w:rPr>
        <w:t>678.9</w:t>
      </w:r>
      <w:r w:rsidRPr="00D50F27">
        <w:rPr>
          <w:rFonts w:ascii="仿宋" w:eastAsia="仿宋" w:hAnsi="仿宋" w:hint="eastAsia"/>
          <w:sz w:val="32"/>
          <w:szCs w:val="32"/>
        </w:rPr>
        <w:t>万元，主要是城市基础设施配套</w:t>
      </w:r>
      <w:proofErr w:type="gramStart"/>
      <w:r w:rsidRPr="00D50F27">
        <w:rPr>
          <w:rFonts w:ascii="仿宋" w:eastAsia="仿宋" w:hAnsi="仿宋" w:hint="eastAsia"/>
          <w:sz w:val="32"/>
          <w:szCs w:val="32"/>
        </w:rPr>
        <w:t>费安排</w:t>
      </w:r>
      <w:proofErr w:type="gramEnd"/>
      <w:r w:rsidRPr="00D50F27">
        <w:rPr>
          <w:rFonts w:ascii="仿宋" w:eastAsia="仿宋" w:hAnsi="仿宋" w:hint="eastAsia"/>
          <w:sz w:val="32"/>
          <w:szCs w:val="32"/>
        </w:rPr>
        <w:t>的支出</w:t>
      </w:r>
      <w:r w:rsidR="00CD3E28" w:rsidRPr="00D50F27">
        <w:rPr>
          <w:rFonts w:ascii="仿宋" w:eastAsia="仿宋" w:hAnsi="仿宋"/>
          <w:sz w:val="32"/>
          <w:szCs w:val="32"/>
        </w:rPr>
        <w:t>678.9</w:t>
      </w:r>
      <w:r w:rsidRPr="00D50F27">
        <w:rPr>
          <w:rFonts w:ascii="仿宋" w:eastAsia="仿宋" w:hAnsi="仿宋" w:hint="eastAsia"/>
          <w:sz w:val="32"/>
          <w:szCs w:val="32"/>
        </w:rPr>
        <w:t>万元，其中：</w:t>
      </w:r>
      <w:r w:rsidRPr="00D50F27">
        <w:rPr>
          <w:rFonts w:ascii="仿宋" w:eastAsia="仿宋" w:hAnsi="仿宋" w:cs="Arial" w:hint="eastAsia"/>
          <w:color w:val="000000"/>
          <w:sz w:val="32"/>
          <w:szCs w:val="32"/>
        </w:rPr>
        <w:t>城市环境卫生</w:t>
      </w:r>
      <w:r w:rsidR="00CD3E28" w:rsidRPr="00D50F27">
        <w:rPr>
          <w:rFonts w:ascii="仿宋" w:eastAsia="仿宋" w:hAnsi="仿宋" w:cs="Arial"/>
          <w:color w:val="000000"/>
          <w:sz w:val="32"/>
          <w:szCs w:val="32"/>
        </w:rPr>
        <w:t>678.9</w:t>
      </w:r>
      <w:r w:rsidRPr="00D50F27">
        <w:rPr>
          <w:rFonts w:ascii="仿宋" w:eastAsia="仿宋" w:hAnsi="仿宋" w:cs="Arial" w:hint="eastAsia"/>
          <w:color w:val="000000"/>
          <w:sz w:val="32"/>
          <w:szCs w:val="32"/>
        </w:rPr>
        <w:t>万元，占</w:t>
      </w:r>
      <w:r w:rsidR="00CD3E28" w:rsidRPr="00D50F27">
        <w:rPr>
          <w:rFonts w:ascii="仿宋" w:eastAsia="仿宋" w:hAnsi="仿宋" w:cs="Arial"/>
          <w:color w:val="000000"/>
          <w:sz w:val="32"/>
          <w:szCs w:val="32"/>
        </w:rPr>
        <w:t>100</w:t>
      </w:r>
      <w:r w:rsidRPr="00D50F27">
        <w:rPr>
          <w:rFonts w:ascii="仿宋" w:eastAsia="仿宋" w:hAnsi="仿宋" w:cs="Arial" w:hint="eastAsia"/>
          <w:color w:val="000000"/>
          <w:sz w:val="32"/>
          <w:szCs w:val="32"/>
        </w:rPr>
        <w:t>%。</w:t>
      </w:r>
    </w:p>
    <w:p w:rsidR="005148C7" w:rsidRPr="00D50F27" w:rsidRDefault="005148C7" w:rsidP="005148C7">
      <w:pPr>
        <w:spacing w:line="580" w:lineRule="exact"/>
        <w:ind w:leftChars="76" w:left="160" w:firstLineChars="150" w:firstLine="482"/>
        <w:rPr>
          <w:rFonts w:ascii="仿宋" w:eastAsia="仿宋" w:hAnsi="仿宋"/>
          <w:sz w:val="32"/>
          <w:szCs w:val="32"/>
        </w:rPr>
      </w:pPr>
      <w:r w:rsidRPr="00D50F27">
        <w:rPr>
          <w:rFonts w:ascii="仿宋" w:eastAsia="仿宋" w:hAnsi="仿宋" w:hint="eastAsia"/>
          <w:b/>
          <w:sz w:val="32"/>
          <w:szCs w:val="32"/>
        </w:rPr>
        <w:t>九、2025年国有资本经营预算支出情况</w:t>
      </w:r>
    </w:p>
    <w:p w:rsidR="005148C7" w:rsidRPr="00D50F27" w:rsidRDefault="005148C7" w:rsidP="005148C7">
      <w:pPr>
        <w:spacing w:line="580" w:lineRule="exact"/>
        <w:ind w:leftChars="76" w:left="160" w:firstLineChars="150" w:firstLine="480"/>
        <w:rPr>
          <w:rFonts w:ascii="仿宋" w:eastAsia="仿宋" w:hAnsi="仿宋" w:cs="Arial"/>
          <w:sz w:val="32"/>
          <w:szCs w:val="32"/>
        </w:rPr>
      </w:pPr>
      <w:r w:rsidRPr="00D50F27">
        <w:rPr>
          <w:rFonts w:ascii="仿宋" w:eastAsia="仿宋" w:hAnsi="仿宋" w:hint="eastAsia"/>
          <w:sz w:val="32"/>
          <w:szCs w:val="32"/>
        </w:rPr>
        <w:t>2025年我</w:t>
      </w:r>
      <w:r w:rsidR="00CD3E28" w:rsidRPr="00D50F27">
        <w:rPr>
          <w:rFonts w:ascii="仿宋" w:eastAsia="仿宋" w:hAnsi="仿宋" w:hint="eastAsia"/>
          <w:sz w:val="32"/>
          <w:szCs w:val="32"/>
        </w:rPr>
        <w:t>单位</w:t>
      </w:r>
      <w:r w:rsidRPr="00D50F27">
        <w:rPr>
          <w:rFonts w:ascii="仿宋" w:eastAsia="仿宋" w:hAnsi="仿宋" w:cs="Arial" w:hint="eastAsia"/>
          <w:sz w:val="32"/>
          <w:szCs w:val="32"/>
        </w:rPr>
        <w:t>不涉及国有资本经营预算。</w:t>
      </w:r>
    </w:p>
    <w:p w:rsidR="005148C7" w:rsidRDefault="005148C7" w:rsidP="005148C7">
      <w:pPr>
        <w:ind w:leftChars="76" w:left="160" w:firstLineChars="150" w:firstLine="482"/>
        <w:rPr>
          <w:rFonts w:ascii="仿宋_GB2312" w:eastAsia="仿宋_GB2312" w:hAnsi="宋体"/>
          <w:b/>
          <w:color w:val="FF0000"/>
          <w:sz w:val="32"/>
          <w:szCs w:val="32"/>
        </w:rPr>
      </w:pPr>
    </w:p>
    <w:p w:rsidR="005148C7" w:rsidRDefault="005148C7" w:rsidP="005148C7">
      <w:pPr>
        <w:ind w:leftChars="76" w:left="160" w:firstLineChars="150" w:firstLine="482"/>
        <w:rPr>
          <w:rFonts w:ascii="仿宋_GB2312" w:eastAsia="仿宋_GB2312" w:hAnsi="宋体"/>
          <w:b/>
          <w:color w:val="FF0000"/>
          <w:sz w:val="32"/>
          <w:szCs w:val="32"/>
        </w:rPr>
      </w:pPr>
    </w:p>
    <w:p w:rsidR="005148C7" w:rsidRPr="005148C7" w:rsidRDefault="005148C7" w:rsidP="005148C7">
      <w:pPr>
        <w:ind w:leftChars="76" w:left="160" w:firstLineChars="150" w:firstLine="482"/>
        <w:rPr>
          <w:rFonts w:ascii="仿宋_GB2312" w:eastAsia="仿宋_GB2312" w:hAnsi="宋体"/>
          <w:b/>
          <w:color w:val="FF0000"/>
          <w:sz w:val="32"/>
          <w:szCs w:val="32"/>
        </w:rPr>
      </w:pPr>
    </w:p>
    <w:p w:rsidR="009B2406" w:rsidRDefault="009B2406" w:rsidP="00502045">
      <w:pPr>
        <w:rPr>
          <w:rFonts w:ascii="仿宋_GB2312" w:eastAsia="仿宋_GB2312" w:hAnsi="宋体"/>
          <w:sz w:val="32"/>
          <w:szCs w:val="32"/>
        </w:rPr>
      </w:pPr>
    </w:p>
    <w:p w:rsidR="005148C7" w:rsidRDefault="005148C7" w:rsidP="00502045">
      <w:pPr>
        <w:rPr>
          <w:rFonts w:ascii="仿宋_GB2312" w:eastAsia="仿宋_GB2312" w:hAnsi="宋体"/>
          <w:sz w:val="32"/>
          <w:szCs w:val="32"/>
        </w:rPr>
      </w:pPr>
    </w:p>
    <w:p w:rsidR="005148C7" w:rsidRPr="007B01E1" w:rsidRDefault="005148C7" w:rsidP="00502045">
      <w:pPr>
        <w:rPr>
          <w:rFonts w:ascii="仿宋_GB2312" w:eastAsia="仿宋_GB2312" w:hAnsi="宋体"/>
          <w:sz w:val="32"/>
          <w:szCs w:val="32"/>
        </w:rPr>
      </w:pPr>
    </w:p>
    <w:p w:rsidR="00CD3E28" w:rsidRDefault="00CD3E28" w:rsidP="008E21A6">
      <w:pPr>
        <w:ind w:firstLine="200"/>
        <w:jc w:val="center"/>
        <w:outlineLvl w:val="1"/>
        <w:rPr>
          <w:rFonts w:asciiTheme="minorEastAsia" w:hAnsiTheme="minorEastAsia"/>
          <w:b/>
          <w:sz w:val="44"/>
          <w:szCs w:val="44"/>
        </w:rPr>
      </w:pPr>
    </w:p>
    <w:p w:rsidR="00D50F27" w:rsidRDefault="00D50F27" w:rsidP="008E21A6">
      <w:pPr>
        <w:ind w:firstLine="200"/>
        <w:jc w:val="center"/>
        <w:outlineLvl w:val="1"/>
        <w:rPr>
          <w:rFonts w:asciiTheme="minorEastAsia" w:hAnsiTheme="minorEastAsia"/>
          <w:b/>
          <w:sz w:val="44"/>
          <w:szCs w:val="44"/>
        </w:rPr>
      </w:pPr>
    </w:p>
    <w:p w:rsidR="00883E2C" w:rsidRDefault="00883E2C" w:rsidP="008E21A6">
      <w:pPr>
        <w:ind w:firstLine="200"/>
        <w:jc w:val="center"/>
        <w:outlineLvl w:val="1"/>
        <w:rPr>
          <w:rFonts w:asciiTheme="minorEastAsia" w:hAnsiTheme="minorEastAsia"/>
          <w:b/>
          <w:sz w:val="44"/>
          <w:szCs w:val="44"/>
        </w:rPr>
      </w:pPr>
    </w:p>
    <w:p w:rsidR="00883E2C" w:rsidRDefault="00883E2C" w:rsidP="008E21A6">
      <w:pPr>
        <w:ind w:firstLine="200"/>
        <w:jc w:val="center"/>
        <w:outlineLvl w:val="1"/>
        <w:rPr>
          <w:rFonts w:asciiTheme="minorEastAsia" w:hAnsiTheme="minorEastAsia"/>
          <w:b/>
          <w:sz w:val="44"/>
          <w:szCs w:val="44"/>
        </w:rPr>
      </w:pPr>
    </w:p>
    <w:p w:rsidR="00883E2C" w:rsidRDefault="00883E2C" w:rsidP="008E21A6">
      <w:pPr>
        <w:ind w:firstLine="200"/>
        <w:jc w:val="center"/>
        <w:outlineLvl w:val="1"/>
        <w:rPr>
          <w:rFonts w:asciiTheme="minorEastAsia" w:hAnsiTheme="minorEastAsia"/>
          <w:b/>
          <w:sz w:val="44"/>
          <w:szCs w:val="44"/>
        </w:rPr>
      </w:pPr>
    </w:p>
    <w:p w:rsidR="00883E2C" w:rsidRDefault="00883E2C" w:rsidP="008E21A6">
      <w:pPr>
        <w:ind w:firstLine="200"/>
        <w:jc w:val="center"/>
        <w:outlineLvl w:val="1"/>
        <w:rPr>
          <w:rFonts w:asciiTheme="minorEastAsia" w:hAnsiTheme="minorEastAsia"/>
          <w:b/>
          <w:sz w:val="44"/>
          <w:szCs w:val="44"/>
        </w:rPr>
      </w:pPr>
    </w:p>
    <w:p w:rsidR="00883E2C" w:rsidRDefault="00883E2C" w:rsidP="008E21A6">
      <w:pPr>
        <w:ind w:firstLine="200"/>
        <w:jc w:val="center"/>
        <w:outlineLvl w:val="1"/>
        <w:rPr>
          <w:rFonts w:asciiTheme="minorEastAsia" w:hAnsiTheme="minorEastAsia"/>
          <w:b/>
          <w:sz w:val="44"/>
          <w:szCs w:val="44"/>
        </w:rPr>
      </w:pPr>
    </w:p>
    <w:p w:rsidR="003C6C48" w:rsidRPr="008E21A6" w:rsidRDefault="003C6C48" w:rsidP="008E21A6">
      <w:pPr>
        <w:ind w:firstLine="200"/>
        <w:jc w:val="center"/>
        <w:outlineLvl w:val="1"/>
        <w:rPr>
          <w:rFonts w:asciiTheme="minorEastAsia" w:hAnsiTheme="minorEastAsia"/>
          <w:b/>
          <w:sz w:val="44"/>
          <w:szCs w:val="44"/>
        </w:rPr>
      </w:pPr>
      <w:bookmarkStart w:id="0" w:name="_GoBack"/>
      <w:bookmarkEnd w:id="0"/>
      <w:r w:rsidRPr="008E21A6">
        <w:rPr>
          <w:rFonts w:asciiTheme="minorEastAsia" w:hAnsiTheme="minorEastAsia" w:hint="eastAsia"/>
          <w:b/>
          <w:sz w:val="44"/>
          <w:szCs w:val="44"/>
        </w:rPr>
        <w:lastRenderedPageBreak/>
        <w:t>第四部分  名词解释</w:t>
      </w:r>
    </w:p>
    <w:p w:rsidR="003C6C48" w:rsidRPr="004A03AB" w:rsidRDefault="003C6C48" w:rsidP="004A03AB">
      <w:pPr>
        <w:ind w:firstLineChars="200" w:firstLine="640"/>
        <w:rPr>
          <w:rFonts w:ascii="仿宋_GB2312" w:eastAsia="仿宋_GB2312" w:hAnsi="宋体"/>
          <w:sz w:val="32"/>
          <w:szCs w:val="32"/>
        </w:rPr>
      </w:pPr>
    </w:p>
    <w:p w:rsidR="003C6C48" w:rsidRPr="005148C7" w:rsidRDefault="003C6C48" w:rsidP="005148C7">
      <w:pPr>
        <w:spacing w:line="580" w:lineRule="exact"/>
        <w:ind w:firstLineChars="200" w:firstLine="643"/>
        <w:rPr>
          <w:rFonts w:ascii="仿宋" w:eastAsia="仿宋" w:hAnsi="仿宋"/>
          <w:sz w:val="32"/>
          <w:szCs w:val="32"/>
        </w:rPr>
      </w:pPr>
      <w:r w:rsidRPr="005148C7">
        <w:rPr>
          <w:rFonts w:ascii="仿宋" w:eastAsia="仿宋" w:hAnsi="仿宋" w:hint="eastAsia"/>
          <w:b/>
          <w:bCs/>
          <w:sz w:val="32"/>
          <w:szCs w:val="32"/>
        </w:rPr>
        <w:t>一、财政拨款收入：</w:t>
      </w:r>
      <w:r w:rsidRPr="005148C7">
        <w:rPr>
          <w:rFonts w:ascii="仿宋" w:eastAsia="仿宋" w:hAnsi="仿宋" w:hint="eastAsia"/>
          <w:sz w:val="32"/>
          <w:szCs w:val="32"/>
        </w:rPr>
        <w:t>指财政当年拨付的资金。</w:t>
      </w:r>
    </w:p>
    <w:p w:rsidR="003C6C48" w:rsidRPr="005148C7" w:rsidRDefault="003C6C48" w:rsidP="005148C7">
      <w:pPr>
        <w:autoSpaceDN w:val="0"/>
        <w:spacing w:line="580" w:lineRule="exact"/>
        <w:ind w:firstLineChars="200" w:firstLine="643"/>
        <w:rPr>
          <w:rFonts w:ascii="仿宋" w:eastAsia="仿宋" w:hAnsi="仿宋"/>
          <w:sz w:val="32"/>
          <w:szCs w:val="32"/>
        </w:rPr>
      </w:pPr>
      <w:r w:rsidRPr="005148C7">
        <w:rPr>
          <w:rFonts w:ascii="仿宋" w:eastAsia="仿宋" w:hAnsi="仿宋" w:hint="eastAsia"/>
          <w:b/>
          <w:bCs/>
          <w:sz w:val="32"/>
          <w:szCs w:val="32"/>
        </w:rPr>
        <w:t>二、其他收入：</w:t>
      </w:r>
      <w:r w:rsidRPr="005148C7">
        <w:rPr>
          <w:rFonts w:ascii="仿宋" w:eastAsia="仿宋" w:hAnsi="仿宋" w:hint="eastAsia"/>
          <w:sz w:val="32"/>
          <w:szCs w:val="32"/>
        </w:rPr>
        <w:t>指除上述收入以外的各项收入。包括银行存款利息收入，从省财政以外的同级单位取得的经费、从非省财政取得的经费。</w:t>
      </w:r>
    </w:p>
    <w:p w:rsidR="003C6C48" w:rsidRPr="005148C7" w:rsidRDefault="003C6C48" w:rsidP="005148C7">
      <w:pPr>
        <w:autoSpaceDN w:val="0"/>
        <w:spacing w:line="580" w:lineRule="exact"/>
        <w:ind w:firstLineChars="200" w:firstLine="643"/>
        <w:rPr>
          <w:rFonts w:ascii="仿宋" w:eastAsia="仿宋" w:hAnsi="仿宋"/>
          <w:sz w:val="32"/>
          <w:szCs w:val="32"/>
        </w:rPr>
      </w:pPr>
      <w:r w:rsidRPr="005148C7">
        <w:rPr>
          <w:rFonts w:ascii="仿宋" w:eastAsia="仿宋" w:hAnsi="仿宋" w:hint="eastAsia"/>
          <w:b/>
          <w:bCs/>
          <w:sz w:val="32"/>
          <w:szCs w:val="32"/>
        </w:rPr>
        <w:t>三、基本支出：</w:t>
      </w:r>
      <w:r w:rsidRPr="005148C7">
        <w:rPr>
          <w:rFonts w:ascii="仿宋" w:eastAsia="仿宋" w:hAnsi="仿宋" w:hint="eastAsia"/>
          <w:sz w:val="32"/>
          <w:szCs w:val="32"/>
        </w:rPr>
        <w:t>指为保障机构正常运转、完成日常工作任务而发生的人员</w:t>
      </w:r>
      <w:r w:rsidR="007B01E1" w:rsidRPr="005148C7">
        <w:rPr>
          <w:rFonts w:ascii="仿宋" w:eastAsia="仿宋" w:hAnsi="仿宋" w:hint="eastAsia"/>
          <w:sz w:val="32"/>
          <w:szCs w:val="32"/>
        </w:rPr>
        <w:t>经费</w:t>
      </w:r>
      <w:r w:rsidRPr="005148C7">
        <w:rPr>
          <w:rFonts w:ascii="仿宋" w:eastAsia="仿宋" w:hAnsi="仿宋" w:hint="eastAsia"/>
          <w:sz w:val="32"/>
          <w:szCs w:val="32"/>
        </w:rPr>
        <w:t>支出和公用</w:t>
      </w:r>
      <w:r w:rsidR="007B01E1" w:rsidRPr="005148C7">
        <w:rPr>
          <w:rFonts w:ascii="仿宋" w:eastAsia="仿宋" w:hAnsi="仿宋" w:hint="eastAsia"/>
          <w:sz w:val="32"/>
          <w:szCs w:val="32"/>
        </w:rPr>
        <w:t>经费</w:t>
      </w:r>
      <w:r w:rsidRPr="005148C7">
        <w:rPr>
          <w:rFonts w:ascii="仿宋" w:eastAsia="仿宋" w:hAnsi="仿宋" w:hint="eastAsia"/>
          <w:sz w:val="32"/>
          <w:szCs w:val="32"/>
        </w:rPr>
        <w:t>支出等各项支出。</w:t>
      </w:r>
    </w:p>
    <w:p w:rsidR="003C6C48" w:rsidRPr="005148C7" w:rsidRDefault="003C6C48" w:rsidP="005148C7">
      <w:pPr>
        <w:autoSpaceDN w:val="0"/>
        <w:spacing w:line="580" w:lineRule="exact"/>
        <w:ind w:firstLineChars="200" w:firstLine="643"/>
        <w:rPr>
          <w:rFonts w:ascii="仿宋" w:eastAsia="仿宋" w:hAnsi="仿宋"/>
          <w:sz w:val="32"/>
          <w:szCs w:val="32"/>
        </w:rPr>
      </w:pPr>
      <w:r w:rsidRPr="005148C7">
        <w:rPr>
          <w:rFonts w:ascii="仿宋" w:eastAsia="仿宋" w:hAnsi="仿宋" w:hint="eastAsia"/>
          <w:b/>
          <w:bCs/>
          <w:sz w:val="32"/>
          <w:szCs w:val="32"/>
        </w:rPr>
        <w:t>四、项目支出：</w:t>
      </w:r>
      <w:r w:rsidRPr="005148C7">
        <w:rPr>
          <w:rFonts w:ascii="仿宋" w:eastAsia="仿宋" w:hAnsi="仿宋" w:hint="eastAsia"/>
          <w:sz w:val="32"/>
          <w:szCs w:val="32"/>
        </w:rPr>
        <w:t>指在基本支出之外为完成特定行政工作任务和事业发展目标所发生的各项支出。</w:t>
      </w:r>
    </w:p>
    <w:p w:rsidR="003C6C48" w:rsidRPr="005148C7" w:rsidRDefault="003C6C48" w:rsidP="005148C7">
      <w:pPr>
        <w:autoSpaceDN w:val="0"/>
        <w:spacing w:line="580" w:lineRule="exact"/>
        <w:ind w:firstLineChars="200" w:firstLine="643"/>
        <w:rPr>
          <w:rFonts w:ascii="仿宋" w:eastAsia="仿宋" w:hAnsi="仿宋"/>
          <w:sz w:val="32"/>
          <w:szCs w:val="32"/>
        </w:rPr>
      </w:pPr>
      <w:r w:rsidRPr="005148C7">
        <w:rPr>
          <w:rFonts w:ascii="仿宋" w:eastAsia="仿宋" w:hAnsi="仿宋" w:hint="eastAsia"/>
          <w:b/>
          <w:bCs/>
          <w:sz w:val="32"/>
          <w:szCs w:val="32"/>
        </w:rPr>
        <w:t>五、年初结转和结余：</w:t>
      </w:r>
      <w:r w:rsidRPr="005148C7">
        <w:rPr>
          <w:rFonts w:ascii="仿宋" w:eastAsia="仿宋" w:hAnsi="仿宋" w:hint="eastAsia"/>
          <w:sz w:val="32"/>
          <w:szCs w:val="32"/>
        </w:rPr>
        <w:t>指以前年度尚未完成、结转到本年仍按原规定用途继续使用的资金，或项目已完成等产生的结余资金。</w:t>
      </w:r>
    </w:p>
    <w:p w:rsidR="003C6C48" w:rsidRPr="005148C7" w:rsidRDefault="003C6C48" w:rsidP="005148C7">
      <w:pPr>
        <w:autoSpaceDN w:val="0"/>
        <w:spacing w:line="580" w:lineRule="exact"/>
        <w:ind w:firstLineChars="200" w:firstLine="643"/>
        <w:rPr>
          <w:rFonts w:ascii="仿宋" w:eastAsia="仿宋" w:hAnsi="仿宋"/>
          <w:sz w:val="32"/>
          <w:szCs w:val="32"/>
        </w:rPr>
      </w:pPr>
      <w:r w:rsidRPr="005148C7">
        <w:rPr>
          <w:rFonts w:ascii="仿宋" w:eastAsia="仿宋" w:hAnsi="仿宋" w:hint="eastAsia"/>
          <w:b/>
          <w:bCs/>
          <w:sz w:val="32"/>
          <w:szCs w:val="32"/>
        </w:rPr>
        <w:t>六、年末结转和结余：</w:t>
      </w:r>
      <w:r w:rsidRPr="005148C7">
        <w:rPr>
          <w:rFonts w:ascii="仿宋" w:eastAsia="仿宋" w:hAnsi="仿宋" w:hint="eastAsia"/>
          <w:sz w:val="32"/>
          <w:szCs w:val="32"/>
        </w:rPr>
        <w:t>指事业单位按有关规定结转到下年或以后年度继续使用的资金，或项目已完成等产生的结余资金。</w:t>
      </w:r>
    </w:p>
    <w:p w:rsidR="003C6C48" w:rsidRPr="005148C7" w:rsidRDefault="003C6C48" w:rsidP="005148C7">
      <w:pPr>
        <w:autoSpaceDN w:val="0"/>
        <w:spacing w:line="580" w:lineRule="exact"/>
        <w:ind w:firstLineChars="200" w:firstLine="643"/>
        <w:rPr>
          <w:rFonts w:ascii="仿宋" w:eastAsia="仿宋" w:hAnsi="仿宋"/>
          <w:sz w:val="32"/>
          <w:szCs w:val="32"/>
        </w:rPr>
      </w:pPr>
      <w:r w:rsidRPr="005148C7">
        <w:rPr>
          <w:rFonts w:ascii="仿宋" w:eastAsia="仿宋" w:hAnsi="仿宋" w:hint="eastAsia"/>
          <w:b/>
          <w:bCs/>
          <w:sz w:val="32"/>
          <w:szCs w:val="32"/>
        </w:rPr>
        <w:t>七、“三公”经费财政拨款支出：</w:t>
      </w:r>
      <w:r w:rsidRPr="005148C7">
        <w:rPr>
          <w:rFonts w:ascii="仿宋" w:eastAsia="仿宋" w:hAnsi="仿宋" w:hint="eastAsia"/>
          <w:sz w:val="32"/>
          <w:szCs w:val="32"/>
        </w:rPr>
        <w:t>指通过财政拨款资金安排的因公出国（境）费、公务用车购置及运行费和公务接待费支出。其中，因公出国（境）费指单位工作人员公务出国（境）的往返机票费、国际旅费、国外城市间交通费、住宿费、伙食费、培训费、公杂费等支出；公务用车购置及运行费指单位购置公务用车支出及公务用车使用过程中所发生的租用费、燃料费、维修费、过桥过路费、保险费等支出；</w:t>
      </w:r>
      <w:r w:rsidRPr="005148C7">
        <w:rPr>
          <w:rFonts w:ascii="仿宋" w:eastAsia="仿宋" w:hAnsi="仿宋" w:hint="eastAsia"/>
          <w:sz w:val="32"/>
          <w:szCs w:val="32"/>
        </w:rPr>
        <w:lastRenderedPageBreak/>
        <w:t>公务接待费指单位按规定开支的各类公务接待（含外宾接待）支出。</w:t>
      </w:r>
    </w:p>
    <w:p w:rsidR="00EF47AB" w:rsidRPr="005148C7" w:rsidRDefault="003C6C48" w:rsidP="005148C7">
      <w:pPr>
        <w:spacing w:line="580" w:lineRule="exact"/>
        <w:ind w:firstLineChars="200" w:firstLine="643"/>
        <w:rPr>
          <w:rFonts w:ascii="仿宋" w:eastAsia="仿宋" w:hAnsi="仿宋"/>
          <w:sz w:val="32"/>
          <w:szCs w:val="32"/>
        </w:rPr>
      </w:pPr>
      <w:r w:rsidRPr="005148C7">
        <w:rPr>
          <w:rFonts w:ascii="仿宋" w:eastAsia="仿宋" w:hAnsi="仿宋" w:hint="eastAsia"/>
          <w:b/>
          <w:bCs/>
          <w:sz w:val="32"/>
          <w:szCs w:val="32"/>
        </w:rPr>
        <w:t>八、机关运行经费：</w:t>
      </w:r>
      <w:r w:rsidRPr="005148C7">
        <w:rPr>
          <w:rFonts w:ascii="仿宋" w:eastAsia="仿宋" w:hAnsi="仿宋" w:hint="eastAsia"/>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sidR="002912E1" w:rsidRPr="005148C7">
        <w:rPr>
          <w:rFonts w:ascii="仿宋" w:eastAsia="仿宋" w:hAnsi="仿宋" w:hint="eastAsia"/>
          <w:sz w:val="32"/>
          <w:szCs w:val="32"/>
        </w:rPr>
        <w:t>。</w:t>
      </w:r>
    </w:p>
    <w:p w:rsidR="00EF47AB" w:rsidRPr="005148C7" w:rsidRDefault="00EF47AB" w:rsidP="005148C7">
      <w:pPr>
        <w:widowControl/>
        <w:spacing w:line="580" w:lineRule="exact"/>
        <w:ind w:firstLine="200"/>
        <w:jc w:val="left"/>
        <w:rPr>
          <w:rFonts w:ascii="仿宋" w:eastAsia="仿宋" w:hAnsi="仿宋"/>
          <w:sz w:val="32"/>
          <w:szCs w:val="32"/>
        </w:rPr>
      </w:pPr>
      <w:r w:rsidRPr="005148C7">
        <w:rPr>
          <w:rFonts w:ascii="仿宋" w:eastAsia="仿宋" w:hAnsi="仿宋"/>
          <w:sz w:val="32"/>
          <w:szCs w:val="32"/>
        </w:rPr>
        <w:br w:type="page"/>
      </w:r>
    </w:p>
    <w:p w:rsidR="00EF47AB" w:rsidRDefault="00EF47AB" w:rsidP="00EF47AB">
      <w:pPr>
        <w:ind w:firstLineChars="200" w:firstLine="640"/>
        <w:rPr>
          <w:rFonts w:ascii="仿宋_GB2312" w:eastAsia="仿宋_GB2312" w:hAnsi="宋体" w:cs="宋体"/>
          <w:sz w:val="32"/>
          <w:szCs w:val="32"/>
        </w:rPr>
      </w:pPr>
    </w:p>
    <w:p w:rsidR="00EF47AB" w:rsidRDefault="00EF47AB">
      <w:pPr>
        <w:widowControl/>
        <w:jc w:val="left"/>
        <w:rPr>
          <w:rFonts w:ascii="仿宋_GB2312" w:eastAsia="仿宋_GB2312" w:hAnsi="宋体" w:cs="宋体"/>
          <w:sz w:val="32"/>
          <w:szCs w:val="32"/>
        </w:rPr>
      </w:pPr>
    </w:p>
    <w:p w:rsidR="00EF47AB" w:rsidRDefault="00EF47AB">
      <w:pPr>
        <w:widowControl/>
        <w:jc w:val="left"/>
        <w:rPr>
          <w:rFonts w:ascii="仿宋_GB2312" w:eastAsia="仿宋_GB2312" w:hAnsi="宋体" w:cs="宋体"/>
          <w:sz w:val="32"/>
          <w:szCs w:val="32"/>
        </w:rPr>
      </w:pPr>
    </w:p>
    <w:p w:rsidR="00EF47AB" w:rsidRDefault="00EF47AB">
      <w:pPr>
        <w:widowControl/>
        <w:jc w:val="left"/>
        <w:rPr>
          <w:rFonts w:ascii="仿宋_GB2312" w:eastAsia="仿宋_GB2312" w:hAnsi="宋体" w:cs="宋体"/>
          <w:sz w:val="32"/>
          <w:szCs w:val="32"/>
        </w:rPr>
      </w:pPr>
    </w:p>
    <w:p w:rsidR="00EF47AB" w:rsidRDefault="00EF47AB">
      <w:pPr>
        <w:widowControl/>
        <w:jc w:val="left"/>
        <w:rPr>
          <w:rFonts w:ascii="仿宋_GB2312" w:eastAsia="仿宋_GB2312" w:hAnsi="宋体" w:cs="宋体"/>
          <w:sz w:val="32"/>
          <w:szCs w:val="32"/>
        </w:rPr>
      </w:pPr>
    </w:p>
    <w:p w:rsidR="00EF47AB" w:rsidRDefault="00EF47AB">
      <w:pPr>
        <w:widowControl/>
        <w:jc w:val="left"/>
        <w:rPr>
          <w:rFonts w:ascii="仿宋_GB2312" w:eastAsia="仿宋_GB2312" w:hAnsi="宋体" w:cs="宋体"/>
          <w:sz w:val="32"/>
          <w:szCs w:val="32"/>
        </w:rPr>
      </w:pPr>
    </w:p>
    <w:p w:rsidR="00EF47AB" w:rsidRDefault="00EF47AB">
      <w:pPr>
        <w:widowControl/>
        <w:jc w:val="left"/>
        <w:rPr>
          <w:rFonts w:ascii="仿宋_GB2312" w:eastAsia="仿宋_GB2312" w:hAnsi="宋体" w:cs="宋体"/>
          <w:sz w:val="32"/>
          <w:szCs w:val="32"/>
        </w:rPr>
      </w:pPr>
    </w:p>
    <w:p w:rsidR="00EF47AB" w:rsidRPr="005148C7" w:rsidRDefault="00EF47AB" w:rsidP="00EF47AB">
      <w:pPr>
        <w:ind w:firstLine="200"/>
        <w:jc w:val="center"/>
        <w:outlineLvl w:val="1"/>
        <w:rPr>
          <w:rFonts w:asciiTheme="majorEastAsia" w:eastAsiaTheme="majorEastAsia" w:hAnsiTheme="majorEastAsia"/>
          <w:b/>
          <w:sz w:val="44"/>
          <w:szCs w:val="44"/>
        </w:rPr>
      </w:pPr>
      <w:r w:rsidRPr="005148C7">
        <w:rPr>
          <w:rFonts w:asciiTheme="majorEastAsia" w:eastAsiaTheme="majorEastAsia" w:hAnsiTheme="majorEastAsia" w:hint="eastAsia"/>
          <w:b/>
          <w:sz w:val="44"/>
          <w:szCs w:val="44"/>
        </w:rPr>
        <w:t>第五部分  预算绩效</w:t>
      </w:r>
    </w:p>
    <w:p w:rsidR="00D076D9" w:rsidRPr="00EF47AB" w:rsidRDefault="00D076D9" w:rsidP="00EF47AB">
      <w:pPr>
        <w:ind w:firstLineChars="200" w:firstLine="640"/>
        <w:rPr>
          <w:rFonts w:ascii="仿宋_GB2312" w:eastAsia="仿宋_GB2312" w:hAnsi="宋体" w:cs="宋体"/>
          <w:sz w:val="32"/>
          <w:szCs w:val="32"/>
        </w:rPr>
        <w:sectPr w:rsidR="00D076D9" w:rsidRPr="00EF47AB" w:rsidSect="002912E1">
          <w:footerReference w:type="default" r:id="rId7"/>
          <w:pgSz w:w="11906" w:h="16838"/>
          <w:pgMar w:top="1440" w:right="1803" w:bottom="1440" w:left="1803" w:header="851" w:footer="992" w:gutter="0"/>
          <w:pgNumType w:start="2"/>
          <w:cols w:space="720"/>
          <w:docGrid w:type="lines" w:linePitch="312"/>
        </w:sectPr>
      </w:pPr>
    </w:p>
    <w:p w:rsidR="00033A42" w:rsidRDefault="00033A42" w:rsidP="006E1E54">
      <w:pPr>
        <w:jc w:val="center"/>
        <w:rPr>
          <w:b/>
          <w:sz w:val="44"/>
          <w:szCs w:val="44"/>
        </w:rPr>
      </w:pPr>
      <w:r w:rsidRPr="00033A42">
        <w:rPr>
          <w:rFonts w:hint="eastAsia"/>
          <w:b/>
          <w:sz w:val="44"/>
          <w:szCs w:val="44"/>
        </w:rPr>
        <w:lastRenderedPageBreak/>
        <w:t>部门（单位）整体绩效目标表</w:t>
      </w:r>
    </w:p>
    <w:p w:rsidR="006E1E54" w:rsidRDefault="006E1E54" w:rsidP="006E1E54">
      <w:pPr>
        <w:jc w:val="center"/>
        <w:rPr>
          <w:rFonts w:asciiTheme="minorEastAsia" w:hAnsiTheme="minorEastAsia"/>
          <w:sz w:val="32"/>
          <w:szCs w:val="32"/>
        </w:rPr>
      </w:pPr>
      <w:r w:rsidRPr="006E1E54">
        <w:rPr>
          <w:rFonts w:asciiTheme="minorEastAsia" w:hAnsiTheme="minorEastAsia" w:hint="eastAsia"/>
          <w:sz w:val="32"/>
          <w:szCs w:val="32"/>
        </w:rPr>
        <w:t>（202</w:t>
      </w:r>
      <w:r w:rsidR="005148C7">
        <w:rPr>
          <w:rFonts w:asciiTheme="minorEastAsia" w:hAnsiTheme="minorEastAsia" w:hint="eastAsia"/>
          <w:sz w:val="32"/>
          <w:szCs w:val="32"/>
        </w:rPr>
        <w:t>5</w:t>
      </w:r>
      <w:r w:rsidRPr="006E1E54">
        <w:rPr>
          <w:rFonts w:asciiTheme="minorEastAsia" w:hAnsiTheme="minorEastAsia" w:hint="eastAsia"/>
          <w:sz w:val="32"/>
          <w:szCs w:val="32"/>
        </w:rPr>
        <w:t>年度）</w:t>
      </w:r>
    </w:p>
    <w:tbl>
      <w:tblPr>
        <w:tblW w:w="5000" w:type="pct"/>
        <w:tblLook w:val="04A0" w:firstRow="1" w:lastRow="0" w:firstColumn="1" w:lastColumn="0" w:noHBand="0" w:noVBand="1"/>
      </w:tblPr>
      <w:tblGrid>
        <w:gridCol w:w="1382"/>
        <w:gridCol w:w="1384"/>
        <w:gridCol w:w="1382"/>
        <w:gridCol w:w="1382"/>
        <w:gridCol w:w="1382"/>
        <w:gridCol w:w="1384"/>
      </w:tblGrid>
      <w:tr w:rsidR="00033A42" w:rsidRPr="005148C7" w:rsidTr="00033A42">
        <w:trPr>
          <w:trHeight w:val="402"/>
        </w:trPr>
        <w:tc>
          <w:tcPr>
            <w:tcW w:w="166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33A42" w:rsidRPr="005148C7" w:rsidRDefault="00033A42" w:rsidP="00033A42">
            <w:pPr>
              <w:widowControl/>
              <w:jc w:val="center"/>
              <w:rPr>
                <w:rFonts w:ascii="仿宋" w:eastAsia="仿宋" w:hAnsi="仿宋" w:cs="宋体"/>
                <w:kern w:val="0"/>
                <w:sz w:val="20"/>
                <w:szCs w:val="20"/>
              </w:rPr>
            </w:pPr>
            <w:r w:rsidRPr="005148C7">
              <w:rPr>
                <w:rFonts w:ascii="仿宋" w:eastAsia="仿宋" w:hAnsi="仿宋" w:cs="宋体" w:hint="eastAsia"/>
                <w:kern w:val="0"/>
                <w:sz w:val="20"/>
                <w:szCs w:val="20"/>
              </w:rPr>
              <w:t>部门（单位）名称</w:t>
            </w:r>
          </w:p>
        </w:tc>
        <w:tc>
          <w:tcPr>
            <w:tcW w:w="3333" w:type="pct"/>
            <w:gridSpan w:val="4"/>
            <w:tcBorders>
              <w:top w:val="single" w:sz="4" w:space="0" w:color="auto"/>
              <w:left w:val="nil"/>
              <w:bottom w:val="single" w:sz="4" w:space="0" w:color="auto"/>
              <w:right w:val="single" w:sz="4" w:space="0" w:color="000000"/>
            </w:tcBorders>
            <w:shd w:val="clear" w:color="auto" w:fill="auto"/>
            <w:noWrap/>
            <w:vAlign w:val="center"/>
            <w:hideMark/>
          </w:tcPr>
          <w:p w:rsidR="00033A42" w:rsidRPr="005148C7" w:rsidRDefault="00CD3E28" w:rsidP="00033A4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长春市</w:t>
            </w:r>
            <w:r>
              <w:rPr>
                <w:rFonts w:ascii="仿宋" w:eastAsia="仿宋" w:hAnsi="仿宋" w:cs="宋体"/>
                <w:color w:val="000000"/>
                <w:kern w:val="0"/>
                <w:sz w:val="22"/>
              </w:rPr>
              <w:t>南关区新湖镇人民政府</w:t>
            </w:r>
            <w:r w:rsidR="00033A42" w:rsidRPr="005148C7">
              <w:rPr>
                <w:rFonts w:ascii="仿宋" w:eastAsia="仿宋" w:hAnsi="仿宋" w:cs="宋体" w:hint="eastAsia"/>
                <w:color w:val="000000"/>
                <w:kern w:val="0"/>
                <w:sz w:val="22"/>
              </w:rPr>
              <w:t xml:space="preserve">　</w:t>
            </w:r>
          </w:p>
        </w:tc>
      </w:tr>
      <w:tr w:rsidR="00033A42" w:rsidRPr="005148C7" w:rsidTr="00033A42">
        <w:trPr>
          <w:trHeight w:val="402"/>
        </w:trPr>
        <w:tc>
          <w:tcPr>
            <w:tcW w:w="166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33A42" w:rsidRPr="005148C7" w:rsidRDefault="00033A42" w:rsidP="00033A42">
            <w:pPr>
              <w:widowControl/>
              <w:jc w:val="center"/>
              <w:rPr>
                <w:rFonts w:ascii="仿宋" w:eastAsia="仿宋" w:hAnsi="仿宋" w:cs="宋体"/>
                <w:kern w:val="0"/>
                <w:sz w:val="20"/>
                <w:szCs w:val="20"/>
              </w:rPr>
            </w:pPr>
            <w:r w:rsidRPr="005148C7">
              <w:rPr>
                <w:rFonts w:ascii="仿宋" w:eastAsia="仿宋" w:hAnsi="仿宋" w:cs="宋体" w:hint="eastAsia"/>
                <w:kern w:val="0"/>
                <w:sz w:val="20"/>
                <w:szCs w:val="20"/>
              </w:rPr>
              <w:t>金额合计</w:t>
            </w:r>
          </w:p>
        </w:tc>
        <w:tc>
          <w:tcPr>
            <w:tcW w:w="3333" w:type="pct"/>
            <w:gridSpan w:val="4"/>
            <w:tcBorders>
              <w:top w:val="single" w:sz="4" w:space="0" w:color="auto"/>
              <w:left w:val="nil"/>
              <w:bottom w:val="single" w:sz="4" w:space="0" w:color="auto"/>
              <w:right w:val="single" w:sz="4" w:space="0" w:color="auto"/>
            </w:tcBorders>
            <w:shd w:val="clear" w:color="auto" w:fill="auto"/>
            <w:vAlign w:val="center"/>
            <w:hideMark/>
          </w:tcPr>
          <w:p w:rsidR="00033A42" w:rsidRPr="005148C7" w:rsidRDefault="00CD3E28" w:rsidP="00033A42">
            <w:pPr>
              <w:widowControl/>
              <w:jc w:val="center"/>
              <w:rPr>
                <w:rFonts w:ascii="仿宋" w:eastAsia="仿宋" w:hAnsi="仿宋" w:cs="宋体"/>
                <w:kern w:val="0"/>
                <w:sz w:val="20"/>
                <w:szCs w:val="20"/>
              </w:rPr>
            </w:pPr>
            <w:r w:rsidRPr="001C0FC7">
              <w:rPr>
                <w:rFonts w:ascii="仿宋" w:eastAsia="仿宋" w:hAnsi="仿宋" w:cs="宋体"/>
                <w:kern w:val="0"/>
                <w:sz w:val="18"/>
                <w:szCs w:val="18"/>
              </w:rPr>
              <w:t>3631</w:t>
            </w:r>
            <w:r>
              <w:rPr>
                <w:rFonts w:ascii="仿宋" w:eastAsia="仿宋" w:hAnsi="仿宋" w:cs="宋体"/>
                <w:kern w:val="0"/>
                <w:sz w:val="18"/>
                <w:szCs w:val="18"/>
              </w:rPr>
              <w:t>.</w:t>
            </w:r>
            <w:r w:rsidRPr="001C0FC7">
              <w:rPr>
                <w:rFonts w:ascii="仿宋" w:eastAsia="仿宋" w:hAnsi="仿宋" w:cs="宋体"/>
                <w:kern w:val="0"/>
                <w:sz w:val="18"/>
                <w:szCs w:val="18"/>
              </w:rPr>
              <w:t>589595</w:t>
            </w:r>
            <w:r w:rsidR="00033A42" w:rsidRPr="005148C7">
              <w:rPr>
                <w:rFonts w:ascii="仿宋" w:eastAsia="仿宋" w:hAnsi="仿宋" w:cs="宋体" w:hint="eastAsia"/>
                <w:kern w:val="0"/>
                <w:sz w:val="20"/>
                <w:szCs w:val="20"/>
              </w:rPr>
              <w:t xml:space="preserve">　</w:t>
            </w:r>
          </w:p>
        </w:tc>
      </w:tr>
      <w:tr w:rsidR="00033A42" w:rsidRPr="005148C7" w:rsidTr="00033A42">
        <w:trPr>
          <w:trHeight w:val="855"/>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033A42" w:rsidRPr="005148C7" w:rsidRDefault="00033A42" w:rsidP="00033A42">
            <w:pPr>
              <w:widowControl/>
              <w:jc w:val="center"/>
              <w:rPr>
                <w:rFonts w:ascii="仿宋" w:eastAsia="仿宋" w:hAnsi="仿宋" w:cs="宋体"/>
                <w:kern w:val="0"/>
                <w:sz w:val="20"/>
                <w:szCs w:val="20"/>
              </w:rPr>
            </w:pPr>
            <w:r w:rsidRPr="005148C7">
              <w:rPr>
                <w:rFonts w:ascii="仿宋" w:eastAsia="仿宋" w:hAnsi="仿宋" w:cs="宋体" w:hint="eastAsia"/>
                <w:kern w:val="0"/>
                <w:sz w:val="20"/>
                <w:szCs w:val="20"/>
              </w:rPr>
              <w:t>年度主要任务</w:t>
            </w:r>
          </w:p>
        </w:tc>
        <w:tc>
          <w:tcPr>
            <w:tcW w:w="833" w:type="pct"/>
            <w:tcBorders>
              <w:top w:val="nil"/>
              <w:left w:val="nil"/>
              <w:bottom w:val="single" w:sz="4" w:space="0" w:color="auto"/>
              <w:right w:val="single" w:sz="4" w:space="0" w:color="auto"/>
            </w:tcBorders>
            <w:shd w:val="clear" w:color="auto" w:fill="auto"/>
            <w:vAlign w:val="center"/>
            <w:hideMark/>
          </w:tcPr>
          <w:p w:rsidR="00033A42" w:rsidRPr="005148C7" w:rsidRDefault="00033A42" w:rsidP="00033A42">
            <w:pPr>
              <w:widowControl/>
              <w:jc w:val="center"/>
              <w:rPr>
                <w:rFonts w:ascii="仿宋" w:eastAsia="仿宋" w:hAnsi="仿宋" w:cs="宋体"/>
                <w:kern w:val="0"/>
                <w:sz w:val="20"/>
                <w:szCs w:val="20"/>
              </w:rPr>
            </w:pPr>
            <w:r w:rsidRPr="005148C7">
              <w:rPr>
                <w:rFonts w:ascii="仿宋" w:eastAsia="仿宋" w:hAnsi="仿宋" w:cs="宋体" w:hint="eastAsia"/>
                <w:kern w:val="0"/>
                <w:sz w:val="20"/>
                <w:szCs w:val="20"/>
              </w:rPr>
              <w:t>任务名称</w:t>
            </w:r>
          </w:p>
        </w:tc>
        <w:tc>
          <w:tcPr>
            <w:tcW w:w="3333" w:type="pct"/>
            <w:gridSpan w:val="4"/>
            <w:tcBorders>
              <w:top w:val="single" w:sz="4" w:space="0" w:color="auto"/>
              <w:left w:val="nil"/>
              <w:bottom w:val="single" w:sz="4" w:space="0" w:color="auto"/>
              <w:right w:val="single" w:sz="4" w:space="0" w:color="auto"/>
            </w:tcBorders>
            <w:shd w:val="clear" w:color="auto" w:fill="auto"/>
            <w:vAlign w:val="center"/>
            <w:hideMark/>
          </w:tcPr>
          <w:p w:rsidR="00033A42" w:rsidRPr="005148C7" w:rsidRDefault="00CD3E28" w:rsidP="00033A42">
            <w:pPr>
              <w:widowControl/>
              <w:jc w:val="center"/>
              <w:rPr>
                <w:rFonts w:ascii="仿宋" w:eastAsia="仿宋" w:hAnsi="仿宋" w:cs="宋体"/>
                <w:kern w:val="0"/>
                <w:sz w:val="20"/>
                <w:szCs w:val="20"/>
              </w:rPr>
            </w:pPr>
            <w:r>
              <w:rPr>
                <w:rFonts w:ascii="仿宋" w:eastAsia="仿宋" w:hAnsi="仿宋" w:cs="宋体" w:hint="eastAsia"/>
                <w:kern w:val="0"/>
                <w:sz w:val="20"/>
                <w:szCs w:val="20"/>
              </w:rPr>
              <w:t>2</w:t>
            </w:r>
            <w:r>
              <w:rPr>
                <w:rFonts w:ascii="仿宋" w:eastAsia="仿宋" w:hAnsi="仿宋" w:cs="宋体"/>
                <w:kern w:val="0"/>
                <w:sz w:val="20"/>
                <w:szCs w:val="20"/>
              </w:rPr>
              <w:t>025</w:t>
            </w:r>
            <w:r>
              <w:rPr>
                <w:rFonts w:ascii="仿宋" w:eastAsia="仿宋" w:hAnsi="仿宋" w:cs="宋体" w:hint="eastAsia"/>
                <w:kern w:val="0"/>
                <w:sz w:val="20"/>
                <w:szCs w:val="20"/>
              </w:rPr>
              <w:t>年预算</w:t>
            </w:r>
          </w:p>
        </w:tc>
      </w:tr>
      <w:tr w:rsidR="00033A42" w:rsidRPr="005148C7" w:rsidTr="00033A42">
        <w:trPr>
          <w:trHeight w:val="882"/>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033A42" w:rsidRPr="005148C7" w:rsidRDefault="00033A42" w:rsidP="00033A42">
            <w:pPr>
              <w:widowControl/>
              <w:jc w:val="center"/>
              <w:rPr>
                <w:rFonts w:ascii="仿宋" w:eastAsia="仿宋" w:hAnsi="仿宋" w:cs="宋体"/>
                <w:kern w:val="0"/>
                <w:sz w:val="20"/>
                <w:szCs w:val="20"/>
              </w:rPr>
            </w:pPr>
            <w:r w:rsidRPr="005148C7">
              <w:rPr>
                <w:rFonts w:ascii="仿宋" w:eastAsia="仿宋" w:hAnsi="仿宋" w:cs="宋体" w:hint="eastAsia"/>
                <w:kern w:val="0"/>
                <w:sz w:val="20"/>
                <w:szCs w:val="20"/>
              </w:rPr>
              <w:t>年度总体目标</w:t>
            </w:r>
          </w:p>
        </w:tc>
        <w:tc>
          <w:tcPr>
            <w:tcW w:w="833" w:type="pct"/>
            <w:tcBorders>
              <w:top w:val="nil"/>
              <w:left w:val="nil"/>
              <w:bottom w:val="nil"/>
              <w:right w:val="nil"/>
            </w:tcBorders>
            <w:shd w:val="clear" w:color="auto" w:fill="auto"/>
            <w:noWrap/>
            <w:vAlign w:val="center"/>
            <w:hideMark/>
          </w:tcPr>
          <w:p w:rsidR="00033A42" w:rsidRPr="005148C7" w:rsidRDefault="00033A42" w:rsidP="00033A42">
            <w:pPr>
              <w:widowControl/>
              <w:jc w:val="left"/>
              <w:rPr>
                <w:rFonts w:ascii="仿宋" w:eastAsia="仿宋" w:hAnsi="仿宋" w:cs="宋体"/>
                <w:color w:val="000000"/>
                <w:kern w:val="0"/>
                <w:sz w:val="22"/>
              </w:rPr>
            </w:pPr>
          </w:p>
        </w:tc>
        <w:tc>
          <w:tcPr>
            <w:tcW w:w="3333" w:type="pct"/>
            <w:gridSpan w:val="4"/>
            <w:tcBorders>
              <w:top w:val="single" w:sz="4" w:space="0" w:color="auto"/>
              <w:left w:val="single" w:sz="4" w:space="0" w:color="auto"/>
              <w:bottom w:val="single" w:sz="4" w:space="0" w:color="auto"/>
              <w:right w:val="single" w:sz="4" w:space="0" w:color="000000"/>
            </w:tcBorders>
            <w:shd w:val="clear" w:color="auto" w:fill="auto"/>
            <w:hideMark/>
          </w:tcPr>
          <w:p w:rsidR="00033A42" w:rsidRPr="005148C7" w:rsidRDefault="00CD3E28" w:rsidP="00033A42">
            <w:pPr>
              <w:widowControl/>
              <w:jc w:val="center"/>
              <w:rPr>
                <w:rFonts w:ascii="仿宋" w:eastAsia="仿宋" w:hAnsi="仿宋" w:cs="宋体"/>
                <w:kern w:val="0"/>
                <w:sz w:val="20"/>
                <w:szCs w:val="20"/>
              </w:rPr>
            </w:pPr>
            <w:r w:rsidRPr="00554E98">
              <w:rPr>
                <w:rFonts w:asciiTheme="minorEastAsia" w:hAnsiTheme="minorEastAsia" w:hint="eastAsia"/>
                <w:szCs w:val="21"/>
              </w:rPr>
              <w:t>行政运行、一般行政管理事务、民政管理事务</w:t>
            </w:r>
            <w:r w:rsidRPr="00554E98">
              <w:rPr>
                <w:rFonts w:asciiTheme="minorEastAsia" w:hAnsiTheme="minorEastAsia" w:cs="宋体" w:hint="eastAsia"/>
                <w:kern w:val="0"/>
                <w:szCs w:val="21"/>
              </w:rPr>
              <w:t>、农林水</w:t>
            </w:r>
            <w:r w:rsidRPr="00554E98">
              <w:rPr>
                <w:rFonts w:asciiTheme="minorEastAsia" w:hAnsiTheme="minorEastAsia" w:cs="宋体"/>
                <w:kern w:val="0"/>
                <w:szCs w:val="21"/>
              </w:rPr>
              <w:t>支出</w:t>
            </w:r>
            <w:r w:rsidRPr="00554E98">
              <w:rPr>
                <w:rFonts w:asciiTheme="minorEastAsia" w:hAnsiTheme="minorEastAsia" w:cs="宋体" w:hint="eastAsia"/>
                <w:kern w:val="0"/>
                <w:szCs w:val="21"/>
              </w:rPr>
              <w:t>等</w:t>
            </w:r>
            <w:r w:rsidR="00033A42" w:rsidRPr="005148C7">
              <w:rPr>
                <w:rFonts w:ascii="仿宋" w:eastAsia="仿宋" w:hAnsi="仿宋" w:cs="宋体" w:hint="eastAsia"/>
                <w:kern w:val="0"/>
                <w:sz w:val="20"/>
                <w:szCs w:val="20"/>
              </w:rPr>
              <w:t xml:space="preserve">　</w:t>
            </w:r>
          </w:p>
        </w:tc>
      </w:tr>
      <w:tr w:rsidR="00033A42" w:rsidRPr="005148C7" w:rsidTr="00033A42">
        <w:trPr>
          <w:trHeight w:val="660"/>
        </w:trPr>
        <w:tc>
          <w:tcPr>
            <w:tcW w:w="833" w:type="pct"/>
            <w:vMerge w:val="restart"/>
            <w:tcBorders>
              <w:top w:val="nil"/>
              <w:left w:val="single" w:sz="4" w:space="0" w:color="auto"/>
              <w:bottom w:val="single" w:sz="4" w:space="0" w:color="auto"/>
              <w:right w:val="single" w:sz="4" w:space="0" w:color="auto"/>
            </w:tcBorders>
            <w:shd w:val="clear" w:color="auto" w:fill="auto"/>
            <w:vAlign w:val="center"/>
            <w:hideMark/>
          </w:tcPr>
          <w:p w:rsidR="00033A42" w:rsidRPr="005148C7" w:rsidRDefault="00033A42" w:rsidP="00033A42">
            <w:pPr>
              <w:widowControl/>
              <w:jc w:val="center"/>
              <w:rPr>
                <w:rFonts w:ascii="仿宋" w:eastAsia="仿宋" w:hAnsi="仿宋" w:cs="宋体"/>
                <w:kern w:val="0"/>
                <w:sz w:val="20"/>
                <w:szCs w:val="20"/>
              </w:rPr>
            </w:pPr>
            <w:r w:rsidRPr="005148C7">
              <w:rPr>
                <w:rFonts w:ascii="仿宋" w:eastAsia="仿宋" w:hAnsi="仿宋" w:cs="宋体" w:hint="eastAsia"/>
                <w:kern w:val="0"/>
                <w:sz w:val="20"/>
                <w:szCs w:val="20"/>
              </w:rPr>
              <w:t>绩效指标</w:t>
            </w:r>
          </w:p>
        </w:tc>
        <w:tc>
          <w:tcPr>
            <w:tcW w:w="833" w:type="pct"/>
            <w:tcBorders>
              <w:top w:val="single" w:sz="4" w:space="0" w:color="auto"/>
              <w:left w:val="nil"/>
              <w:bottom w:val="single" w:sz="4" w:space="0" w:color="auto"/>
              <w:right w:val="single" w:sz="4" w:space="0" w:color="auto"/>
            </w:tcBorders>
            <w:shd w:val="clear" w:color="auto" w:fill="auto"/>
            <w:vAlign w:val="center"/>
            <w:hideMark/>
          </w:tcPr>
          <w:p w:rsidR="00033A42" w:rsidRPr="005148C7" w:rsidRDefault="00033A42" w:rsidP="00033A42">
            <w:pPr>
              <w:widowControl/>
              <w:jc w:val="center"/>
              <w:rPr>
                <w:rFonts w:ascii="仿宋" w:eastAsia="仿宋" w:hAnsi="仿宋" w:cs="宋体"/>
                <w:kern w:val="0"/>
                <w:sz w:val="20"/>
                <w:szCs w:val="20"/>
              </w:rPr>
            </w:pPr>
            <w:r w:rsidRPr="005148C7">
              <w:rPr>
                <w:rFonts w:ascii="仿宋" w:eastAsia="仿宋" w:hAnsi="仿宋" w:cs="宋体" w:hint="eastAsia"/>
                <w:kern w:val="0"/>
                <w:sz w:val="20"/>
                <w:szCs w:val="20"/>
              </w:rPr>
              <w:t>一级指标</w:t>
            </w:r>
          </w:p>
        </w:tc>
        <w:tc>
          <w:tcPr>
            <w:tcW w:w="833" w:type="pct"/>
            <w:tcBorders>
              <w:top w:val="nil"/>
              <w:left w:val="nil"/>
              <w:bottom w:val="single" w:sz="4" w:space="0" w:color="auto"/>
              <w:right w:val="single" w:sz="4" w:space="0" w:color="auto"/>
            </w:tcBorders>
            <w:shd w:val="clear" w:color="auto" w:fill="auto"/>
            <w:vAlign w:val="center"/>
            <w:hideMark/>
          </w:tcPr>
          <w:p w:rsidR="00033A42" w:rsidRPr="005148C7" w:rsidRDefault="00033A42" w:rsidP="00033A42">
            <w:pPr>
              <w:widowControl/>
              <w:jc w:val="center"/>
              <w:rPr>
                <w:rFonts w:ascii="仿宋" w:eastAsia="仿宋" w:hAnsi="仿宋" w:cs="宋体"/>
                <w:kern w:val="0"/>
                <w:sz w:val="20"/>
                <w:szCs w:val="20"/>
              </w:rPr>
            </w:pPr>
            <w:r w:rsidRPr="005148C7">
              <w:rPr>
                <w:rFonts w:ascii="仿宋" w:eastAsia="仿宋" w:hAnsi="仿宋" w:cs="宋体" w:hint="eastAsia"/>
                <w:kern w:val="0"/>
                <w:sz w:val="20"/>
                <w:szCs w:val="20"/>
              </w:rPr>
              <w:t>二级指标</w:t>
            </w:r>
          </w:p>
        </w:tc>
        <w:tc>
          <w:tcPr>
            <w:tcW w:w="833" w:type="pct"/>
            <w:tcBorders>
              <w:top w:val="nil"/>
              <w:left w:val="nil"/>
              <w:bottom w:val="single" w:sz="4" w:space="0" w:color="auto"/>
              <w:right w:val="single" w:sz="4" w:space="0" w:color="auto"/>
            </w:tcBorders>
            <w:shd w:val="clear" w:color="auto" w:fill="auto"/>
            <w:vAlign w:val="center"/>
            <w:hideMark/>
          </w:tcPr>
          <w:p w:rsidR="00033A42" w:rsidRPr="005148C7" w:rsidRDefault="00033A42" w:rsidP="00033A42">
            <w:pPr>
              <w:widowControl/>
              <w:jc w:val="center"/>
              <w:rPr>
                <w:rFonts w:ascii="仿宋" w:eastAsia="仿宋" w:hAnsi="仿宋" w:cs="宋体"/>
                <w:kern w:val="0"/>
                <w:sz w:val="20"/>
                <w:szCs w:val="20"/>
              </w:rPr>
            </w:pPr>
            <w:r w:rsidRPr="005148C7">
              <w:rPr>
                <w:rFonts w:ascii="仿宋" w:eastAsia="仿宋" w:hAnsi="仿宋" w:cs="宋体" w:hint="eastAsia"/>
                <w:kern w:val="0"/>
                <w:sz w:val="20"/>
                <w:szCs w:val="20"/>
              </w:rPr>
              <w:t>指标名称</w:t>
            </w:r>
          </w:p>
        </w:tc>
        <w:tc>
          <w:tcPr>
            <w:tcW w:w="833" w:type="pct"/>
            <w:tcBorders>
              <w:top w:val="nil"/>
              <w:left w:val="nil"/>
              <w:bottom w:val="single" w:sz="4" w:space="0" w:color="auto"/>
              <w:right w:val="single" w:sz="4" w:space="0" w:color="auto"/>
            </w:tcBorders>
            <w:shd w:val="clear" w:color="auto" w:fill="auto"/>
            <w:vAlign w:val="center"/>
            <w:hideMark/>
          </w:tcPr>
          <w:p w:rsidR="00033A42" w:rsidRPr="005148C7" w:rsidRDefault="00033A42" w:rsidP="00033A42">
            <w:pPr>
              <w:widowControl/>
              <w:jc w:val="center"/>
              <w:rPr>
                <w:rFonts w:ascii="仿宋" w:eastAsia="仿宋" w:hAnsi="仿宋" w:cs="宋体"/>
                <w:kern w:val="0"/>
                <w:sz w:val="20"/>
                <w:szCs w:val="20"/>
              </w:rPr>
            </w:pPr>
            <w:r w:rsidRPr="005148C7">
              <w:rPr>
                <w:rFonts w:ascii="仿宋" w:eastAsia="仿宋" w:hAnsi="仿宋" w:cs="宋体" w:hint="eastAsia"/>
                <w:kern w:val="0"/>
                <w:sz w:val="20"/>
                <w:szCs w:val="20"/>
              </w:rPr>
              <w:t>指标解释</w:t>
            </w:r>
          </w:p>
        </w:tc>
        <w:tc>
          <w:tcPr>
            <w:tcW w:w="833" w:type="pct"/>
            <w:tcBorders>
              <w:top w:val="nil"/>
              <w:left w:val="nil"/>
              <w:bottom w:val="single" w:sz="4" w:space="0" w:color="auto"/>
              <w:right w:val="single" w:sz="4" w:space="0" w:color="auto"/>
            </w:tcBorders>
            <w:shd w:val="clear" w:color="auto" w:fill="auto"/>
            <w:vAlign w:val="center"/>
            <w:hideMark/>
          </w:tcPr>
          <w:p w:rsidR="00033A42" w:rsidRPr="005148C7" w:rsidRDefault="00033A42" w:rsidP="00033A42">
            <w:pPr>
              <w:widowControl/>
              <w:jc w:val="center"/>
              <w:rPr>
                <w:rFonts w:ascii="仿宋" w:eastAsia="仿宋" w:hAnsi="仿宋" w:cs="宋体"/>
                <w:kern w:val="0"/>
                <w:sz w:val="20"/>
                <w:szCs w:val="20"/>
              </w:rPr>
            </w:pPr>
            <w:r w:rsidRPr="005148C7">
              <w:rPr>
                <w:rFonts w:ascii="仿宋" w:eastAsia="仿宋" w:hAnsi="仿宋" w:cs="宋体" w:hint="eastAsia"/>
                <w:kern w:val="0"/>
                <w:sz w:val="20"/>
                <w:szCs w:val="20"/>
              </w:rPr>
              <w:t>指标值</w:t>
            </w:r>
          </w:p>
        </w:tc>
      </w:tr>
      <w:tr w:rsidR="00033A42" w:rsidRPr="005148C7" w:rsidTr="00033A42">
        <w:trPr>
          <w:trHeight w:val="960"/>
        </w:trPr>
        <w:tc>
          <w:tcPr>
            <w:tcW w:w="833" w:type="pct"/>
            <w:vMerge/>
            <w:tcBorders>
              <w:top w:val="nil"/>
              <w:left w:val="single" w:sz="4" w:space="0" w:color="auto"/>
              <w:bottom w:val="single" w:sz="4" w:space="0" w:color="auto"/>
              <w:right w:val="single" w:sz="4" w:space="0" w:color="auto"/>
            </w:tcBorders>
            <w:vAlign w:val="center"/>
            <w:hideMark/>
          </w:tcPr>
          <w:p w:rsidR="00033A42" w:rsidRPr="005148C7" w:rsidRDefault="00033A42" w:rsidP="00033A42">
            <w:pPr>
              <w:widowControl/>
              <w:jc w:val="left"/>
              <w:rPr>
                <w:rFonts w:ascii="仿宋" w:eastAsia="仿宋" w:hAnsi="仿宋" w:cs="宋体"/>
                <w:kern w:val="0"/>
                <w:sz w:val="20"/>
                <w:szCs w:val="20"/>
              </w:rPr>
            </w:pPr>
          </w:p>
        </w:tc>
        <w:tc>
          <w:tcPr>
            <w:tcW w:w="833" w:type="pct"/>
            <w:vMerge w:val="restart"/>
            <w:tcBorders>
              <w:top w:val="nil"/>
              <w:left w:val="single" w:sz="4" w:space="0" w:color="auto"/>
              <w:bottom w:val="single" w:sz="4" w:space="0" w:color="auto"/>
              <w:right w:val="single" w:sz="4" w:space="0" w:color="auto"/>
            </w:tcBorders>
            <w:shd w:val="clear" w:color="auto" w:fill="auto"/>
            <w:vAlign w:val="center"/>
            <w:hideMark/>
          </w:tcPr>
          <w:p w:rsidR="00033A42" w:rsidRPr="005148C7" w:rsidRDefault="00033A42" w:rsidP="00033A42">
            <w:pPr>
              <w:widowControl/>
              <w:jc w:val="center"/>
              <w:rPr>
                <w:rFonts w:ascii="仿宋" w:eastAsia="仿宋" w:hAnsi="仿宋" w:cs="宋体"/>
                <w:kern w:val="0"/>
                <w:sz w:val="20"/>
                <w:szCs w:val="20"/>
              </w:rPr>
            </w:pPr>
            <w:r w:rsidRPr="005148C7">
              <w:rPr>
                <w:rFonts w:ascii="仿宋" w:eastAsia="仿宋" w:hAnsi="仿宋" w:cs="宋体" w:hint="eastAsia"/>
                <w:kern w:val="0"/>
                <w:sz w:val="20"/>
                <w:szCs w:val="20"/>
              </w:rPr>
              <w:t>产出指标</w:t>
            </w:r>
          </w:p>
        </w:tc>
        <w:tc>
          <w:tcPr>
            <w:tcW w:w="833" w:type="pct"/>
            <w:tcBorders>
              <w:top w:val="nil"/>
              <w:left w:val="nil"/>
              <w:bottom w:val="single" w:sz="4" w:space="0" w:color="auto"/>
              <w:right w:val="single" w:sz="4" w:space="0" w:color="auto"/>
            </w:tcBorders>
            <w:shd w:val="clear" w:color="auto" w:fill="auto"/>
            <w:vAlign w:val="center"/>
            <w:hideMark/>
          </w:tcPr>
          <w:p w:rsidR="00033A42" w:rsidRPr="005148C7" w:rsidRDefault="00033A42" w:rsidP="00033A42">
            <w:pPr>
              <w:widowControl/>
              <w:jc w:val="left"/>
              <w:rPr>
                <w:rFonts w:ascii="仿宋" w:eastAsia="仿宋" w:hAnsi="仿宋" w:cs="宋体"/>
                <w:kern w:val="0"/>
                <w:sz w:val="20"/>
                <w:szCs w:val="20"/>
              </w:rPr>
            </w:pPr>
            <w:r w:rsidRPr="005148C7">
              <w:rPr>
                <w:rFonts w:ascii="仿宋" w:eastAsia="仿宋" w:hAnsi="仿宋" w:cs="宋体" w:hint="eastAsia"/>
                <w:kern w:val="0"/>
                <w:sz w:val="20"/>
                <w:szCs w:val="20"/>
              </w:rPr>
              <w:t>数量指标</w:t>
            </w:r>
          </w:p>
        </w:tc>
        <w:tc>
          <w:tcPr>
            <w:tcW w:w="833" w:type="pct"/>
            <w:tcBorders>
              <w:top w:val="nil"/>
              <w:left w:val="nil"/>
              <w:bottom w:val="single" w:sz="4" w:space="0" w:color="auto"/>
              <w:right w:val="single" w:sz="4" w:space="0" w:color="auto"/>
            </w:tcBorders>
            <w:shd w:val="clear" w:color="auto" w:fill="auto"/>
            <w:vAlign w:val="center"/>
            <w:hideMark/>
          </w:tcPr>
          <w:p w:rsidR="00033A42" w:rsidRPr="005148C7" w:rsidRDefault="00033A42" w:rsidP="00033A42">
            <w:pPr>
              <w:widowControl/>
              <w:jc w:val="left"/>
              <w:rPr>
                <w:rFonts w:ascii="仿宋" w:eastAsia="仿宋" w:hAnsi="仿宋" w:cs="宋体"/>
                <w:kern w:val="0"/>
                <w:sz w:val="20"/>
                <w:szCs w:val="20"/>
              </w:rPr>
            </w:pPr>
            <w:r w:rsidRPr="005148C7">
              <w:rPr>
                <w:rFonts w:ascii="仿宋" w:eastAsia="仿宋" w:hAnsi="仿宋" w:cs="宋体" w:hint="eastAsia"/>
                <w:kern w:val="0"/>
                <w:sz w:val="20"/>
                <w:szCs w:val="20"/>
              </w:rPr>
              <w:t xml:space="preserve">　</w:t>
            </w:r>
            <w:r w:rsidR="00CD3E28">
              <w:rPr>
                <w:rFonts w:ascii="宋体" w:eastAsia="宋体" w:hAnsi="宋体" w:cs="宋体" w:hint="eastAsia"/>
                <w:kern w:val="0"/>
                <w:sz w:val="20"/>
                <w:szCs w:val="20"/>
              </w:rPr>
              <w:t>财政拨款总预算</w:t>
            </w:r>
          </w:p>
        </w:tc>
        <w:tc>
          <w:tcPr>
            <w:tcW w:w="833" w:type="pct"/>
            <w:tcBorders>
              <w:top w:val="nil"/>
              <w:left w:val="nil"/>
              <w:bottom w:val="single" w:sz="4" w:space="0" w:color="auto"/>
              <w:right w:val="single" w:sz="4" w:space="0" w:color="auto"/>
            </w:tcBorders>
            <w:shd w:val="clear" w:color="auto" w:fill="auto"/>
            <w:vAlign w:val="center"/>
            <w:hideMark/>
          </w:tcPr>
          <w:p w:rsidR="00033A42" w:rsidRPr="005148C7" w:rsidRDefault="00033A42" w:rsidP="00033A42">
            <w:pPr>
              <w:widowControl/>
              <w:jc w:val="left"/>
              <w:rPr>
                <w:rFonts w:ascii="仿宋" w:eastAsia="仿宋" w:hAnsi="仿宋" w:cs="宋体"/>
                <w:kern w:val="0"/>
                <w:sz w:val="20"/>
                <w:szCs w:val="20"/>
              </w:rPr>
            </w:pPr>
            <w:r w:rsidRPr="005148C7">
              <w:rPr>
                <w:rFonts w:ascii="仿宋" w:eastAsia="仿宋" w:hAnsi="仿宋" w:cs="宋体" w:hint="eastAsia"/>
                <w:kern w:val="0"/>
                <w:sz w:val="20"/>
                <w:szCs w:val="20"/>
              </w:rPr>
              <w:t xml:space="preserve">　</w:t>
            </w:r>
            <w:r w:rsidR="00CD3E28">
              <w:rPr>
                <w:rFonts w:ascii="宋体" w:eastAsia="宋体" w:hAnsi="宋体" w:cs="宋体" w:hint="eastAsia"/>
                <w:kern w:val="0"/>
                <w:sz w:val="20"/>
                <w:szCs w:val="20"/>
              </w:rPr>
              <w:t>财政拨款总预算</w:t>
            </w:r>
            <w:r w:rsidR="00CD3E28" w:rsidRPr="001C0FC7">
              <w:rPr>
                <w:rFonts w:ascii="仿宋" w:eastAsia="仿宋" w:hAnsi="仿宋" w:cs="宋体"/>
                <w:kern w:val="0"/>
                <w:sz w:val="18"/>
                <w:szCs w:val="18"/>
              </w:rPr>
              <w:t>3631</w:t>
            </w:r>
            <w:r w:rsidR="00CD3E28">
              <w:rPr>
                <w:rFonts w:ascii="仿宋" w:eastAsia="仿宋" w:hAnsi="仿宋" w:cs="宋体"/>
                <w:kern w:val="0"/>
                <w:sz w:val="18"/>
                <w:szCs w:val="18"/>
              </w:rPr>
              <w:t>.</w:t>
            </w:r>
            <w:r w:rsidR="00CD3E28" w:rsidRPr="001C0FC7">
              <w:rPr>
                <w:rFonts w:ascii="仿宋" w:eastAsia="仿宋" w:hAnsi="仿宋" w:cs="宋体"/>
                <w:kern w:val="0"/>
                <w:sz w:val="18"/>
                <w:szCs w:val="18"/>
              </w:rPr>
              <w:t>589595</w:t>
            </w:r>
            <w:r w:rsidR="00CD3E28">
              <w:rPr>
                <w:rFonts w:ascii="仿宋" w:eastAsia="仿宋" w:hAnsi="仿宋" w:cs="宋体" w:hint="eastAsia"/>
                <w:kern w:val="0"/>
                <w:sz w:val="18"/>
                <w:szCs w:val="18"/>
              </w:rPr>
              <w:t>万元</w:t>
            </w:r>
          </w:p>
        </w:tc>
        <w:tc>
          <w:tcPr>
            <w:tcW w:w="833" w:type="pct"/>
            <w:tcBorders>
              <w:top w:val="nil"/>
              <w:left w:val="nil"/>
              <w:bottom w:val="single" w:sz="4" w:space="0" w:color="auto"/>
              <w:right w:val="single" w:sz="4" w:space="0" w:color="auto"/>
            </w:tcBorders>
            <w:shd w:val="clear" w:color="auto" w:fill="auto"/>
            <w:vAlign w:val="center"/>
            <w:hideMark/>
          </w:tcPr>
          <w:p w:rsidR="00033A42" w:rsidRPr="005148C7" w:rsidRDefault="00033A42" w:rsidP="00033A42">
            <w:pPr>
              <w:widowControl/>
              <w:jc w:val="left"/>
              <w:rPr>
                <w:rFonts w:ascii="仿宋" w:eastAsia="仿宋" w:hAnsi="仿宋" w:cs="宋体"/>
                <w:kern w:val="0"/>
                <w:sz w:val="20"/>
                <w:szCs w:val="20"/>
              </w:rPr>
            </w:pPr>
            <w:r w:rsidRPr="005148C7">
              <w:rPr>
                <w:rFonts w:ascii="仿宋" w:eastAsia="仿宋" w:hAnsi="仿宋" w:cs="宋体" w:hint="eastAsia"/>
                <w:kern w:val="0"/>
                <w:sz w:val="20"/>
                <w:szCs w:val="20"/>
              </w:rPr>
              <w:t xml:space="preserve">　</w:t>
            </w:r>
            <w:r w:rsidR="00CD3E28" w:rsidRPr="001C0FC7">
              <w:rPr>
                <w:rFonts w:ascii="仿宋" w:eastAsia="仿宋" w:hAnsi="仿宋" w:cs="宋体"/>
                <w:kern w:val="0"/>
                <w:sz w:val="18"/>
                <w:szCs w:val="18"/>
              </w:rPr>
              <w:t>3631</w:t>
            </w:r>
            <w:r w:rsidR="00CD3E28">
              <w:rPr>
                <w:rFonts w:ascii="仿宋" w:eastAsia="仿宋" w:hAnsi="仿宋" w:cs="宋体"/>
                <w:kern w:val="0"/>
                <w:sz w:val="18"/>
                <w:szCs w:val="18"/>
              </w:rPr>
              <w:t>.</w:t>
            </w:r>
            <w:r w:rsidR="00CD3E28" w:rsidRPr="001C0FC7">
              <w:rPr>
                <w:rFonts w:ascii="仿宋" w:eastAsia="仿宋" w:hAnsi="仿宋" w:cs="宋体"/>
                <w:kern w:val="0"/>
                <w:sz w:val="18"/>
                <w:szCs w:val="18"/>
              </w:rPr>
              <w:t>589595</w:t>
            </w:r>
          </w:p>
        </w:tc>
      </w:tr>
      <w:tr w:rsidR="00033A42" w:rsidRPr="005148C7" w:rsidTr="00033A42">
        <w:trPr>
          <w:trHeight w:val="960"/>
        </w:trPr>
        <w:tc>
          <w:tcPr>
            <w:tcW w:w="833" w:type="pct"/>
            <w:vMerge/>
            <w:tcBorders>
              <w:top w:val="nil"/>
              <w:left w:val="single" w:sz="4" w:space="0" w:color="auto"/>
              <w:bottom w:val="single" w:sz="4" w:space="0" w:color="auto"/>
              <w:right w:val="single" w:sz="4" w:space="0" w:color="auto"/>
            </w:tcBorders>
            <w:vAlign w:val="center"/>
            <w:hideMark/>
          </w:tcPr>
          <w:p w:rsidR="00033A42" w:rsidRPr="005148C7" w:rsidRDefault="00033A42" w:rsidP="00033A42">
            <w:pPr>
              <w:widowControl/>
              <w:jc w:val="left"/>
              <w:rPr>
                <w:rFonts w:ascii="仿宋" w:eastAsia="仿宋" w:hAnsi="仿宋" w:cs="宋体"/>
                <w:kern w:val="0"/>
                <w:sz w:val="20"/>
                <w:szCs w:val="20"/>
              </w:rPr>
            </w:pPr>
          </w:p>
        </w:tc>
        <w:tc>
          <w:tcPr>
            <w:tcW w:w="833" w:type="pct"/>
            <w:vMerge/>
            <w:tcBorders>
              <w:top w:val="nil"/>
              <w:left w:val="single" w:sz="4" w:space="0" w:color="auto"/>
              <w:bottom w:val="single" w:sz="4" w:space="0" w:color="auto"/>
              <w:right w:val="single" w:sz="4" w:space="0" w:color="auto"/>
            </w:tcBorders>
            <w:vAlign w:val="center"/>
            <w:hideMark/>
          </w:tcPr>
          <w:p w:rsidR="00033A42" w:rsidRPr="005148C7" w:rsidRDefault="00033A42" w:rsidP="00033A42">
            <w:pPr>
              <w:widowControl/>
              <w:jc w:val="left"/>
              <w:rPr>
                <w:rFonts w:ascii="仿宋" w:eastAsia="仿宋" w:hAnsi="仿宋" w:cs="宋体"/>
                <w:kern w:val="0"/>
                <w:sz w:val="20"/>
                <w:szCs w:val="20"/>
              </w:rPr>
            </w:pPr>
          </w:p>
        </w:tc>
        <w:tc>
          <w:tcPr>
            <w:tcW w:w="833" w:type="pct"/>
            <w:tcBorders>
              <w:top w:val="nil"/>
              <w:left w:val="nil"/>
              <w:bottom w:val="single" w:sz="4" w:space="0" w:color="auto"/>
              <w:right w:val="single" w:sz="4" w:space="0" w:color="auto"/>
            </w:tcBorders>
            <w:shd w:val="clear" w:color="auto" w:fill="auto"/>
            <w:vAlign w:val="center"/>
            <w:hideMark/>
          </w:tcPr>
          <w:p w:rsidR="00033A42" w:rsidRPr="005148C7" w:rsidRDefault="00033A42" w:rsidP="00033A42">
            <w:pPr>
              <w:widowControl/>
              <w:jc w:val="left"/>
              <w:rPr>
                <w:rFonts w:ascii="仿宋" w:eastAsia="仿宋" w:hAnsi="仿宋" w:cs="宋体"/>
                <w:kern w:val="0"/>
                <w:sz w:val="20"/>
                <w:szCs w:val="20"/>
              </w:rPr>
            </w:pPr>
            <w:r w:rsidRPr="005148C7">
              <w:rPr>
                <w:rFonts w:ascii="仿宋" w:eastAsia="仿宋" w:hAnsi="仿宋" w:cs="宋体" w:hint="eastAsia"/>
                <w:kern w:val="0"/>
                <w:sz w:val="20"/>
                <w:szCs w:val="20"/>
              </w:rPr>
              <w:t>质量指标</w:t>
            </w:r>
          </w:p>
        </w:tc>
        <w:tc>
          <w:tcPr>
            <w:tcW w:w="833" w:type="pct"/>
            <w:tcBorders>
              <w:top w:val="nil"/>
              <w:left w:val="nil"/>
              <w:bottom w:val="single" w:sz="4" w:space="0" w:color="auto"/>
              <w:right w:val="single" w:sz="4" w:space="0" w:color="auto"/>
            </w:tcBorders>
            <w:shd w:val="clear" w:color="auto" w:fill="auto"/>
            <w:vAlign w:val="center"/>
            <w:hideMark/>
          </w:tcPr>
          <w:p w:rsidR="00033A42" w:rsidRPr="005148C7" w:rsidRDefault="00033A42" w:rsidP="00033A42">
            <w:pPr>
              <w:widowControl/>
              <w:jc w:val="left"/>
              <w:rPr>
                <w:rFonts w:ascii="仿宋" w:eastAsia="仿宋" w:hAnsi="仿宋" w:cs="宋体"/>
                <w:kern w:val="0"/>
                <w:sz w:val="20"/>
                <w:szCs w:val="20"/>
              </w:rPr>
            </w:pPr>
            <w:r w:rsidRPr="005148C7">
              <w:rPr>
                <w:rFonts w:ascii="仿宋" w:eastAsia="仿宋" w:hAnsi="仿宋" w:cs="宋体" w:hint="eastAsia"/>
                <w:kern w:val="0"/>
                <w:sz w:val="20"/>
                <w:szCs w:val="20"/>
              </w:rPr>
              <w:t xml:space="preserve">　</w:t>
            </w:r>
          </w:p>
        </w:tc>
        <w:tc>
          <w:tcPr>
            <w:tcW w:w="833" w:type="pct"/>
            <w:tcBorders>
              <w:top w:val="nil"/>
              <w:left w:val="nil"/>
              <w:bottom w:val="single" w:sz="4" w:space="0" w:color="auto"/>
              <w:right w:val="single" w:sz="4" w:space="0" w:color="auto"/>
            </w:tcBorders>
            <w:shd w:val="clear" w:color="auto" w:fill="auto"/>
            <w:vAlign w:val="center"/>
            <w:hideMark/>
          </w:tcPr>
          <w:p w:rsidR="00033A42" w:rsidRPr="005148C7" w:rsidRDefault="00033A42" w:rsidP="00033A42">
            <w:pPr>
              <w:widowControl/>
              <w:jc w:val="left"/>
              <w:rPr>
                <w:rFonts w:ascii="仿宋" w:eastAsia="仿宋" w:hAnsi="仿宋" w:cs="宋体"/>
                <w:kern w:val="0"/>
                <w:sz w:val="20"/>
                <w:szCs w:val="20"/>
              </w:rPr>
            </w:pPr>
            <w:r w:rsidRPr="005148C7">
              <w:rPr>
                <w:rFonts w:ascii="仿宋" w:eastAsia="仿宋" w:hAnsi="仿宋" w:cs="宋体" w:hint="eastAsia"/>
                <w:kern w:val="0"/>
                <w:sz w:val="20"/>
                <w:szCs w:val="20"/>
              </w:rPr>
              <w:t xml:space="preserve">　</w:t>
            </w:r>
          </w:p>
        </w:tc>
        <w:tc>
          <w:tcPr>
            <w:tcW w:w="833" w:type="pct"/>
            <w:tcBorders>
              <w:top w:val="nil"/>
              <w:left w:val="nil"/>
              <w:bottom w:val="single" w:sz="4" w:space="0" w:color="auto"/>
              <w:right w:val="single" w:sz="4" w:space="0" w:color="auto"/>
            </w:tcBorders>
            <w:shd w:val="clear" w:color="auto" w:fill="auto"/>
            <w:vAlign w:val="center"/>
            <w:hideMark/>
          </w:tcPr>
          <w:p w:rsidR="00033A42" w:rsidRPr="005148C7" w:rsidRDefault="00033A42" w:rsidP="00033A42">
            <w:pPr>
              <w:widowControl/>
              <w:jc w:val="left"/>
              <w:rPr>
                <w:rFonts w:ascii="仿宋" w:eastAsia="仿宋" w:hAnsi="仿宋" w:cs="宋体"/>
                <w:kern w:val="0"/>
                <w:sz w:val="20"/>
                <w:szCs w:val="20"/>
              </w:rPr>
            </w:pPr>
            <w:r w:rsidRPr="005148C7">
              <w:rPr>
                <w:rFonts w:ascii="仿宋" w:eastAsia="仿宋" w:hAnsi="仿宋" w:cs="宋体" w:hint="eastAsia"/>
                <w:kern w:val="0"/>
                <w:sz w:val="20"/>
                <w:szCs w:val="20"/>
              </w:rPr>
              <w:t xml:space="preserve">　</w:t>
            </w:r>
          </w:p>
        </w:tc>
      </w:tr>
      <w:tr w:rsidR="00033A42" w:rsidRPr="005148C7" w:rsidTr="00033A42">
        <w:trPr>
          <w:trHeight w:val="960"/>
        </w:trPr>
        <w:tc>
          <w:tcPr>
            <w:tcW w:w="833" w:type="pct"/>
            <w:vMerge/>
            <w:tcBorders>
              <w:top w:val="nil"/>
              <w:left w:val="single" w:sz="4" w:space="0" w:color="auto"/>
              <w:bottom w:val="single" w:sz="4" w:space="0" w:color="auto"/>
              <w:right w:val="single" w:sz="4" w:space="0" w:color="auto"/>
            </w:tcBorders>
            <w:vAlign w:val="center"/>
            <w:hideMark/>
          </w:tcPr>
          <w:p w:rsidR="00033A42" w:rsidRPr="005148C7" w:rsidRDefault="00033A42" w:rsidP="00033A42">
            <w:pPr>
              <w:widowControl/>
              <w:jc w:val="left"/>
              <w:rPr>
                <w:rFonts w:ascii="仿宋" w:eastAsia="仿宋" w:hAnsi="仿宋" w:cs="宋体"/>
                <w:kern w:val="0"/>
                <w:sz w:val="20"/>
                <w:szCs w:val="20"/>
              </w:rPr>
            </w:pPr>
          </w:p>
        </w:tc>
        <w:tc>
          <w:tcPr>
            <w:tcW w:w="833" w:type="pct"/>
            <w:vMerge/>
            <w:tcBorders>
              <w:top w:val="nil"/>
              <w:left w:val="single" w:sz="4" w:space="0" w:color="auto"/>
              <w:bottom w:val="single" w:sz="4" w:space="0" w:color="auto"/>
              <w:right w:val="single" w:sz="4" w:space="0" w:color="auto"/>
            </w:tcBorders>
            <w:vAlign w:val="center"/>
            <w:hideMark/>
          </w:tcPr>
          <w:p w:rsidR="00033A42" w:rsidRPr="005148C7" w:rsidRDefault="00033A42" w:rsidP="00033A42">
            <w:pPr>
              <w:widowControl/>
              <w:jc w:val="left"/>
              <w:rPr>
                <w:rFonts w:ascii="仿宋" w:eastAsia="仿宋" w:hAnsi="仿宋" w:cs="宋体"/>
                <w:kern w:val="0"/>
                <w:sz w:val="20"/>
                <w:szCs w:val="20"/>
              </w:rPr>
            </w:pPr>
          </w:p>
        </w:tc>
        <w:tc>
          <w:tcPr>
            <w:tcW w:w="833" w:type="pct"/>
            <w:tcBorders>
              <w:top w:val="nil"/>
              <w:left w:val="nil"/>
              <w:bottom w:val="single" w:sz="4" w:space="0" w:color="auto"/>
              <w:right w:val="single" w:sz="4" w:space="0" w:color="auto"/>
            </w:tcBorders>
            <w:shd w:val="clear" w:color="auto" w:fill="auto"/>
            <w:vAlign w:val="center"/>
            <w:hideMark/>
          </w:tcPr>
          <w:p w:rsidR="00033A42" w:rsidRPr="005148C7" w:rsidRDefault="00033A42" w:rsidP="00033A42">
            <w:pPr>
              <w:widowControl/>
              <w:jc w:val="left"/>
              <w:rPr>
                <w:rFonts w:ascii="仿宋" w:eastAsia="仿宋" w:hAnsi="仿宋" w:cs="宋体"/>
                <w:kern w:val="0"/>
                <w:sz w:val="20"/>
                <w:szCs w:val="20"/>
              </w:rPr>
            </w:pPr>
            <w:r w:rsidRPr="005148C7">
              <w:rPr>
                <w:rFonts w:ascii="仿宋" w:eastAsia="仿宋" w:hAnsi="仿宋" w:cs="宋体" w:hint="eastAsia"/>
                <w:kern w:val="0"/>
                <w:sz w:val="20"/>
                <w:szCs w:val="20"/>
              </w:rPr>
              <w:t>成本指标</w:t>
            </w:r>
          </w:p>
        </w:tc>
        <w:tc>
          <w:tcPr>
            <w:tcW w:w="833" w:type="pct"/>
            <w:tcBorders>
              <w:top w:val="nil"/>
              <w:left w:val="nil"/>
              <w:bottom w:val="single" w:sz="4" w:space="0" w:color="auto"/>
              <w:right w:val="single" w:sz="4" w:space="0" w:color="auto"/>
            </w:tcBorders>
            <w:shd w:val="clear" w:color="auto" w:fill="auto"/>
            <w:vAlign w:val="center"/>
            <w:hideMark/>
          </w:tcPr>
          <w:p w:rsidR="00033A42" w:rsidRPr="005148C7" w:rsidRDefault="00033A42" w:rsidP="00033A42">
            <w:pPr>
              <w:widowControl/>
              <w:jc w:val="left"/>
              <w:rPr>
                <w:rFonts w:ascii="仿宋" w:eastAsia="仿宋" w:hAnsi="仿宋" w:cs="宋体"/>
                <w:kern w:val="0"/>
                <w:sz w:val="20"/>
                <w:szCs w:val="20"/>
              </w:rPr>
            </w:pPr>
            <w:r w:rsidRPr="005148C7">
              <w:rPr>
                <w:rFonts w:ascii="仿宋" w:eastAsia="仿宋" w:hAnsi="仿宋" w:cs="宋体" w:hint="eastAsia"/>
                <w:kern w:val="0"/>
                <w:sz w:val="20"/>
                <w:szCs w:val="20"/>
              </w:rPr>
              <w:t xml:space="preserve">　</w:t>
            </w:r>
          </w:p>
        </w:tc>
        <w:tc>
          <w:tcPr>
            <w:tcW w:w="833" w:type="pct"/>
            <w:tcBorders>
              <w:top w:val="nil"/>
              <w:left w:val="nil"/>
              <w:bottom w:val="single" w:sz="4" w:space="0" w:color="auto"/>
              <w:right w:val="single" w:sz="4" w:space="0" w:color="auto"/>
            </w:tcBorders>
            <w:shd w:val="clear" w:color="auto" w:fill="auto"/>
            <w:vAlign w:val="center"/>
            <w:hideMark/>
          </w:tcPr>
          <w:p w:rsidR="00033A42" w:rsidRPr="005148C7" w:rsidRDefault="00033A42" w:rsidP="00033A42">
            <w:pPr>
              <w:widowControl/>
              <w:jc w:val="left"/>
              <w:rPr>
                <w:rFonts w:ascii="仿宋" w:eastAsia="仿宋" w:hAnsi="仿宋" w:cs="宋体"/>
                <w:kern w:val="0"/>
                <w:sz w:val="20"/>
                <w:szCs w:val="20"/>
              </w:rPr>
            </w:pPr>
            <w:r w:rsidRPr="005148C7">
              <w:rPr>
                <w:rFonts w:ascii="仿宋" w:eastAsia="仿宋" w:hAnsi="仿宋" w:cs="宋体" w:hint="eastAsia"/>
                <w:kern w:val="0"/>
                <w:sz w:val="20"/>
                <w:szCs w:val="20"/>
              </w:rPr>
              <w:t xml:space="preserve">　</w:t>
            </w:r>
          </w:p>
        </w:tc>
        <w:tc>
          <w:tcPr>
            <w:tcW w:w="833" w:type="pct"/>
            <w:tcBorders>
              <w:top w:val="nil"/>
              <w:left w:val="nil"/>
              <w:bottom w:val="single" w:sz="4" w:space="0" w:color="auto"/>
              <w:right w:val="single" w:sz="4" w:space="0" w:color="auto"/>
            </w:tcBorders>
            <w:shd w:val="clear" w:color="auto" w:fill="auto"/>
            <w:vAlign w:val="center"/>
            <w:hideMark/>
          </w:tcPr>
          <w:p w:rsidR="00033A42" w:rsidRPr="005148C7" w:rsidRDefault="00033A42" w:rsidP="00033A42">
            <w:pPr>
              <w:widowControl/>
              <w:jc w:val="left"/>
              <w:rPr>
                <w:rFonts w:ascii="仿宋" w:eastAsia="仿宋" w:hAnsi="仿宋" w:cs="宋体"/>
                <w:kern w:val="0"/>
                <w:sz w:val="20"/>
                <w:szCs w:val="20"/>
              </w:rPr>
            </w:pPr>
            <w:r w:rsidRPr="005148C7">
              <w:rPr>
                <w:rFonts w:ascii="仿宋" w:eastAsia="仿宋" w:hAnsi="仿宋" w:cs="宋体" w:hint="eastAsia"/>
                <w:kern w:val="0"/>
                <w:sz w:val="20"/>
                <w:szCs w:val="20"/>
              </w:rPr>
              <w:t xml:space="preserve">　</w:t>
            </w:r>
          </w:p>
        </w:tc>
      </w:tr>
      <w:tr w:rsidR="00033A42" w:rsidRPr="005148C7" w:rsidTr="00033A42">
        <w:trPr>
          <w:trHeight w:val="960"/>
        </w:trPr>
        <w:tc>
          <w:tcPr>
            <w:tcW w:w="833" w:type="pct"/>
            <w:vMerge/>
            <w:tcBorders>
              <w:top w:val="nil"/>
              <w:left w:val="single" w:sz="4" w:space="0" w:color="auto"/>
              <w:bottom w:val="single" w:sz="4" w:space="0" w:color="auto"/>
              <w:right w:val="single" w:sz="4" w:space="0" w:color="auto"/>
            </w:tcBorders>
            <w:vAlign w:val="center"/>
            <w:hideMark/>
          </w:tcPr>
          <w:p w:rsidR="00033A42" w:rsidRPr="005148C7" w:rsidRDefault="00033A42" w:rsidP="00033A42">
            <w:pPr>
              <w:widowControl/>
              <w:jc w:val="left"/>
              <w:rPr>
                <w:rFonts w:ascii="仿宋" w:eastAsia="仿宋" w:hAnsi="仿宋" w:cs="宋体"/>
                <w:kern w:val="0"/>
                <w:sz w:val="20"/>
                <w:szCs w:val="20"/>
              </w:rPr>
            </w:pPr>
          </w:p>
        </w:tc>
        <w:tc>
          <w:tcPr>
            <w:tcW w:w="833" w:type="pct"/>
            <w:vMerge/>
            <w:tcBorders>
              <w:top w:val="nil"/>
              <w:left w:val="single" w:sz="4" w:space="0" w:color="auto"/>
              <w:bottom w:val="single" w:sz="4" w:space="0" w:color="auto"/>
              <w:right w:val="single" w:sz="4" w:space="0" w:color="auto"/>
            </w:tcBorders>
            <w:vAlign w:val="center"/>
            <w:hideMark/>
          </w:tcPr>
          <w:p w:rsidR="00033A42" w:rsidRPr="005148C7" w:rsidRDefault="00033A42" w:rsidP="00033A42">
            <w:pPr>
              <w:widowControl/>
              <w:jc w:val="left"/>
              <w:rPr>
                <w:rFonts w:ascii="仿宋" w:eastAsia="仿宋" w:hAnsi="仿宋" w:cs="宋体"/>
                <w:kern w:val="0"/>
                <w:sz w:val="20"/>
                <w:szCs w:val="20"/>
              </w:rPr>
            </w:pPr>
          </w:p>
        </w:tc>
        <w:tc>
          <w:tcPr>
            <w:tcW w:w="833" w:type="pct"/>
            <w:tcBorders>
              <w:top w:val="nil"/>
              <w:left w:val="nil"/>
              <w:bottom w:val="single" w:sz="4" w:space="0" w:color="auto"/>
              <w:right w:val="single" w:sz="4" w:space="0" w:color="auto"/>
            </w:tcBorders>
            <w:shd w:val="clear" w:color="auto" w:fill="auto"/>
            <w:vAlign w:val="center"/>
            <w:hideMark/>
          </w:tcPr>
          <w:p w:rsidR="00033A42" w:rsidRPr="005148C7" w:rsidRDefault="00033A42" w:rsidP="00033A42">
            <w:pPr>
              <w:widowControl/>
              <w:jc w:val="left"/>
              <w:rPr>
                <w:rFonts w:ascii="仿宋" w:eastAsia="仿宋" w:hAnsi="仿宋" w:cs="宋体"/>
                <w:kern w:val="0"/>
                <w:sz w:val="20"/>
                <w:szCs w:val="20"/>
              </w:rPr>
            </w:pPr>
            <w:r w:rsidRPr="005148C7">
              <w:rPr>
                <w:rFonts w:ascii="仿宋" w:eastAsia="仿宋" w:hAnsi="仿宋" w:cs="宋体" w:hint="eastAsia"/>
                <w:kern w:val="0"/>
                <w:sz w:val="20"/>
                <w:szCs w:val="20"/>
              </w:rPr>
              <w:t>时效指标</w:t>
            </w:r>
          </w:p>
        </w:tc>
        <w:tc>
          <w:tcPr>
            <w:tcW w:w="833" w:type="pct"/>
            <w:tcBorders>
              <w:top w:val="nil"/>
              <w:left w:val="nil"/>
              <w:bottom w:val="single" w:sz="4" w:space="0" w:color="auto"/>
              <w:right w:val="single" w:sz="4" w:space="0" w:color="auto"/>
            </w:tcBorders>
            <w:shd w:val="clear" w:color="auto" w:fill="auto"/>
            <w:vAlign w:val="center"/>
            <w:hideMark/>
          </w:tcPr>
          <w:p w:rsidR="00033A42" w:rsidRPr="005148C7" w:rsidRDefault="00033A42" w:rsidP="00033A42">
            <w:pPr>
              <w:widowControl/>
              <w:jc w:val="left"/>
              <w:rPr>
                <w:rFonts w:ascii="仿宋" w:eastAsia="仿宋" w:hAnsi="仿宋" w:cs="宋体"/>
                <w:kern w:val="0"/>
                <w:sz w:val="20"/>
                <w:szCs w:val="20"/>
              </w:rPr>
            </w:pPr>
            <w:r w:rsidRPr="005148C7">
              <w:rPr>
                <w:rFonts w:ascii="仿宋" w:eastAsia="仿宋" w:hAnsi="仿宋" w:cs="宋体" w:hint="eastAsia"/>
                <w:kern w:val="0"/>
                <w:sz w:val="20"/>
                <w:szCs w:val="20"/>
              </w:rPr>
              <w:t xml:space="preserve">　</w:t>
            </w:r>
          </w:p>
        </w:tc>
        <w:tc>
          <w:tcPr>
            <w:tcW w:w="833" w:type="pct"/>
            <w:tcBorders>
              <w:top w:val="nil"/>
              <w:left w:val="nil"/>
              <w:bottom w:val="single" w:sz="4" w:space="0" w:color="auto"/>
              <w:right w:val="single" w:sz="4" w:space="0" w:color="auto"/>
            </w:tcBorders>
            <w:shd w:val="clear" w:color="auto" w:fill="auto"/>
            <w:vAlign w:val="center"/>
            <w:hideMark/>
          </w:tcPr>
          <w:p w:rsidR="00033A42" w:rsidRPr="005148C7" w:rsidRDefault="00033A42" w:rsidP="00033A42">
            <w:pPr>
              <w:widowControl/>
              <w:jc w:val="left"/>
              <w:rPr>
                <w:rFonts w:ascii="仿宋" w:eastAsia="仿宋" w:hAnsi="仿宋" w:cs="宋体"/>
                <w:kern w:val="0"/>
                <w:sz w:val="20"/>
                <w:szCs w:val="20"/>
              </w:rPr>
            </w:pPr>
            <w:r w:rsidRPr="005148C7">
              <w:rPr>
                <w:rFonts w:ascii="仿宋" w:eastAsia="仿宋" w:hAnsi="仿宋" w:cs="宋体" w:hint="eastAsia"/>
                <w:kern w:val="0"/>
                <w:sz w:val="20"/>
                <w:szCs w:val="20"/>
              </w:rPr>
              <w:t xml:space="preserve">　</w:t>
            </w:r>
          </w:p>
        </w:tc>
        <w:tc>
          <w:tcPr>
            <w:tcW w:w="833" w:type="pct"/>
            <w:tcBorders>
              <w:top w:val="nil"/>
              <w:left w:val="nil"/>
              <w:bottom w:val="single" w:sz="4" w:space="0" w:color="auto"/>
              <w:right w:val="single" w:sz="4" w:space="0" w:color="auto"/>
            </w:tcBorders>
            <w:shd w:val="clear" w:color="auto" w:fill="auto"/>
            <w:vAlign w:val="center"/>
            <w:hideMark/>
          </w:tcPr>
          <w:p w:rsidR="00033A42" w:rsidRPr="005148C7" w:rsidRDefault="00033A42" w:rsidP="00033A42">
            <w:pPr>
              <w:widowControl/>
              <w:jc w:val="left"/>
              <w:rPr>
                <w:rFonts w:ascii="仿宋" w:eastAsia="仿宋" w:hAnsi="仿宋" w:cs="宋体"/>
                <w:kern w:val="0"/>
                <w:sz w:val="20"/>
                <w:szCs w:val="20"/>
              </w:rPr>
            </w:pPr>
            <w:r w:rsidRPr="005148C7">
              <w:rPr>
                <w:rFonts w:ascii="仿宋" w:eastAsia="仿宋" w:hAnsi="仿宋" w:cs="宋体" w:hint="eastAsia"/>
                <w:kern w:val="0"/>
                <w:sz w:val="20"/>
                <w:szCs w:val="20"/>
              </w:rPr>
              <w:t xml:space="preserve">　</w:t>
            </w:r>
          </w:p>
        </w:tc>
      </w:tr>
      <w:tr w:rsidR="00033A42" w:rsidRPr="005148C7" w:rsidTr="00033A42">
        <w:trPr>
          <w:trHeight w:val="960"/>
        </w:trPr>
        <w:tc>
          <w:tcPr>
            <w:tcW w:w="833" w:type="pct"/>
            <w:vMerge/>
            <w:tcBorders>
              <w:top w:val="nil"/>
              <w:left w:val="single" w:sz="4" w:space="0" w:color="auto"/>
              <w:bottom w:val="single" w:sz="4" w:space="0" w:color="auto"/>
              <w:right w:val="single" w:sz="4" w:space="0" w:color="auto"/>
            </w:tcBorders>
            <w:vAlign w:val="center"/>
            <w:hideMark/>
          </w:tcPr>
          <w:p w:rsidR="00033A42" w:rsidRPr="005148C7" w:rsidRDefault="00033A42" w:rsidP="00033A42">
            <w:pPr>
              <w:widowControl/>
              <w:jc w:val="left"/>
              <w:rPr>
                <w:rFonts w:ascii="仿宋" w:eastAsia="仿宋" w:hAnsi="仿宋" w:cs="宋体"/>
                <w:kern w:val="0"/>
                <w:sz w:val="20"/>
                <w:szCs w:val="20"/>
              </w:rPr>
            </w:pPr>
          </w:p>
        </w:tc>
        <w:tc>
          <w:tcPr>
            <w:tcW w:w="833" w:type="pct"/>
            <w:vMerge w:val="restart"/>
            <w:tcBorders>
              <w:top w:val="nil"/>
              <w:left w:val="single" w:sz="4" w:space="0" w:color="auto"/>
              <w:bottom w:val="single" w:sz="4" w:space="0" w:color="auto"/>
              <w:right w:val="single" w:sz="4" w:space="0" w:color="auto"/>
            </w:tcBorders>
            <w:shd w:val="clear" w:color="auto" w:fill="auto"/>
            <w:vAlign w:val="center"/>
            <w:hideMark/>
          </w:tcPr>
          <w:p w:rsidR="00033A42" w:rsidRPr="005148C7" w:rsidRDefault="00033A42" w:rsidP="00033A42">
            <w:pPr>
              <w:widowControl/>
              <w:jc w:val="center"/>
              <w:rPr>
                <w:rFonts w:ascii="仿宋" w:eastAsia="仿宋" w:hAnsi="仿宋" w:cs="宋体"/>
                <w:kern w:val="0"/>
                <w:sz w:val="20"/>
                <w:szCs w:val="20"/>
              </w:rPr>
            </w:pPr>
            <w:r w:rsidRPr="005148C7">
              <w:rPr>
                <w:rFonts w:ascii="仿宋" w:eastAsia="仿宋" w:hAnsi="仿宋" w:cs="宋体" w:hint="eastAsia"/>
                <w:kern w:val="0"/>
                <w:sz w:val="20"/>
                <w:szCs w:val="20"/>
              </w:rPr>
              <w:t>效益指标</w:t>
            </w:r>
          </w:p>
        </w:tc>
        <w:tc>
          <w:tcPr>
            <w:tcW w:w="833" w:type="pct"/>
            <w:tcBorders>
              <w:top w:val="nil"/>
              <w:left w:val="nil"/>
              <w:bottom w:val="single" w:sz="4" w:space="0" w:color="auto"/>
              <w:right w:val="single" w:sz="4" w:space="0" w:color="auto"/>
            </w:tcBorders>
            <w:shd w:val="clear" w:color="auto" w:fill="auto"/>
            <w:vAlign w:val="center"/>
            <w:hideMark/>
          </w:tcPr>
          <w:p w:rsidR="00033A42" w:rsidRPr="005148C7" w:rsidRDefault="00033A42" w:rsidP="00033A42">
            <w:pPr>
              <w:widowControl/>
              <w:jc w:val="left"/>
              <w:rPr>
                <w:rFonts w:ascii="仿宋" w:eastAsia="仿宋" w:hAnsi="仿宋" w:cs="宋体"/>
                <w:kern w:val="0"/>
                <w:sz w:val="20"/>
                <w:szCs w:val="20"/>
              </w:rPr>
            </w:pPr>
            <w:r w:rsidRPr="005148C7">
              <w:rPr>
                <w:rFonts w:ascii="仿宋" w:eastAsia="仿宋" w:hAnsi="仿宋" w:cs="宋体" w:hint="eastAsia"/>
                <w:kern w:val="0"/>
                <w:sz w:val="20"/>
                <w:szCs w:val="20"/>
              </w:rPr>
              <w:t>经济效益指标</w:t>
            </w:r>
          </w:p>
        </w:tc>
        <w:tc>
          <w:tcPr>
            <w:tcW w:w="833" w:type="pct"/>
            <w:tcBorders>
              <w:top w:val="nil"/>
              <w:left w:val="nil"/>
              <w:bottom w:val="single" w:sz="4" w:space="0" w:color="auto"/>
              <w:right w:val="single" w:sz="4" w:space="0" w:color="auto"/>
            </w:tcBorders>
            <w:shd w:val="clear" w:color="auto" w:fill="auto"/>
            <w:vAlign w:val="center"/>
            <w:hideMark/>
          </w:tcPr>
          <w:p w:rsidR="00033A42" w:rsidRPr="005148C7" w:rsidRDefault="00033A42" w:rsidP="00033A42">
            <w:pPr>
              <w:widowControl/>
              <w:jc w:val="left"/>
              <w:rPr>
                <w:rFonts w:ascii="仿宋" w:eastAsia="仿宋" w:hAnsi="仿宋" w:cs="宋体"/>
                <w:kern w:val="0"/>
                <w:sz w:val="20"/>
                <w:szCs w:val="20"/>
              </w:rPr>
            </w:pPr>
            <w:r w:rsidRPr="005148C7">
              <w:rPr>
                <w:rFonts w:ascii="仿宋" w:eastAsia="仿宋" w:hAnsi="仿宋" w:cs="宋体" w:hint="eastAsia"/>
                <w:kern w:val="0"/>
                <w:sz w:val="20"/>
                <w:szCs w:val="20"/>
              </w:rPr>
              <w:t xml:space="preserve">　</w:t>
            </w:r>
          </w:p>
        </w:tc>
        <w:tc>
          <w:tcPr>
            <w:tcW w:w="833" w:type="pct"/>
            <w:tcBorders>
              <w:top w:val="nil"/>
              <w:left w:val="nil"/>
              <w:bottom w:val="single" w:sz="4" w:space="0" w:color="auto"/>
              <w:right w:val="single" w:sz="4" w:space="0" w:color="auto"/>
            </w:tcBorders>
            <w:shd w:val="clear" w:color="auto" w:fill="auto"/>
            <w:vAlign w:val="center"/>
            <w:hideMark/>
          </w:tcPr>
          <w:p w:rsidR="00033A42" w:rsidRPr="005148C7" w:rsidRDefault="00033A42" w:rsidP="00033A42">
            <w:pPr>
              <w:widowControl/>
              <w:jc w:val="left"/>
              <w:rPr>
                <w:rFonts w:ascii="仿宋" w:eastAsia="仿宋" w:hAnsi="仿宋" w:cs="宋体"/>
                <w:kern w:val="0"/>
                <w:sz w:val="20"/>
                <w:szCs w:val="20"/>
              </w:rPr>
            </w:pPr>
            <w:r w:rsidRPr="005148C7">
              <w:rPr>
                <w:rFonts w:ascii="仿宋" w:eastAsia="仿宋" w:hAnsi="仿宋" w:cs="宋体" w:hint="eastAsia"/>
                <w:kern w:val="0"/>
                <w:sz w:val="20"/>
                <w:szCs w:val="20"/>
              </w:rPr>
              <w:t xml:space="preserve">　</w:t>
            </w:r>
          </w:p>
        </w:tc>
        <w:tc>
          <w:tcPr>
            <w:tcW w:w="833" w:type="pct"/>
            <w:tcBorders>
              <w:top w:val="nil"/>
              <w:left w:val="nil"/>
              <w:bottom w:val="single" w:sz="4" w:space="0" w:color="auto"/>
              <w:right w:val="single" w:sz="4" w:space="0" w:color="auto"/>
            </w:tcBorders>
            <w:shd w:val="clear" w:color="auto" w:fill="auto"/>
            <w:vAlign w:val="center"/>
            <w:hideMark/>
          </w:tcPr>
          <w:p w:rsidR="00033A42" w:rsidRPr="005148C7" w:rsidRDefault="00033A42" w:rsidP="00033A42">
            <w:pPr>
              <w:widowControl/>
              <w:jc w:val="left"/>
              <w:rPr>
                <w:rFonts w:ascii="仿宋" w:eastAsia="仿宋" w:hAnsi="仿宋" w:cs="宋体"/>
                <w:kern w:val="0"/>
                <w:sz w:val="20"/>
                <w:szCs w:val="20"/>
              </w:rPr>
            </w:pPr>
            <w:r w:rsidRPr="005148C7">
              <w:rPr>
                <w:rFonts w:ascii="仿宋" w:eastAsia="仿宋" w:hAnsi="仿宋" w:cs="宋体" w:hint="eastAsia"/>
                <w:kern w:val="0"/>
                <w:sz w:val="20"/>
                <w:szCs w:val="20"/>
              </w:rPr>
              <w:t xml:space="preserve">　</w:t>
            </w:r>
          </w:p>
        </w:tc>
      </w:tr>
      <w:tr w:rsidR="00033A42" w:rsidRPr="005148C7" w:rsidTr="00033A42">
        <w:trPr>
          <w:trHeight w:val="960"/>
        </w:trPr>
        <w:tc>
          <w:tcPr>
            <w:tcW w:w="833" w:type="pct"/>
            <w:vMerge/>
            <w:tcBorders>
              <w:top w:val="nil"/>
              <w:left w:val="single" w:sz="4" w:space="0" w:color="auto"/>
              <w:bottom w:val="single" w:sz="4" w:space="0" w:color="auto"/>
              <w:right w:val="single" w:sz="4" w:space="0" w:color="auto"/>
            </w:tcBorders>
            <w:vAlign w:val="center"/>
            <w:hideMark/>
          </w:tcPr>
          <w:p w:rsidR="00033A42" w:rsidRPr="005148C7" w:rsidRDefault="00033A42" w:rsidP="00033A42">
            <w:pPr>
              <w:widowControl/>
              <w:jc w:val="left"/>
              <w:rPr>
                <w:rFonts w:ascii="仿宋" w:eastAsia="仿宋" w:hAnsi="仿宋" w:cs="宋体"/>
                <w:kern w:val="0"/>
                <w:sz w:val="20"/>
                <w:szCs w:val="20"/>
              </w:rPr>
            </w:pPr>
          </w:p>
        </w:tc>
        <w:tc>
          <w:tcPr>
            <w:tcW w:w="833" w:type="pct"/>
            <w:vMerge/>
            <w:tcBorders>
              <w:top w:val="nil"/>
              <w:left w:val="single" w:sz="4" w:space="0" w:color="auto"/>
              <w:bottom w:val="single" w:sz="4" w:space="0" w:color="auto"/>
              <w:right w:val="single" w:sz="4" w:space="0" w:color="auto"/>
            </w:tcBorders>
            <w:vAlign w:val="center"/>
            <w:hideMark/>
          </w:tcPr>
          <w:p w:rsidR="00033A42" w:rsidRPr="005148C7" w:rsidRDefault="00033A42" w:rsidP="00033A42">
            <w:pPr>
              <w:widowControl/>
              <w:jc w:val="left"/>
              <w:rPr>
                <w:rFonts w:ascii="仿宋" w:eastAsia="仿宋" w:hAnsi="仿宋" w:cs="宋体"/>
                <w:kern w:val="0"/>
                <w:sz w:val="20"/>
                <w:szCs w:val="20"/>
              </w:rPr>
            </w:pPr>
          </w:p>
        </w:tc>
        <w:tc>
          <w:tcPr>
            <w:tcW w:w="833" w:type="pct"/>
            <w:tcBorders>
              <w:top w:val="nil"/>
              <w:left w:val="nil"/>
              <w:bottom w:val="single" w:sz="4" w:space="0" w:color="auto"/>
              <w:right w:val="single" w:sz="4" w:space="0" w:color="auto"/>
            </w:tcBorders>
            <w:shd w:val="clear" w:color="auto" w:fill="auto"/>
            <w:vAlign w:val="center"/>
            <w:hideMark/>
          </w:tcPr>
          <w:p w:rsidR="00033A42" w:rsidRPr="005148C7" w:rsidRDefault="00033A42" w:rsidP="00033A42">
            <w:pPr>
              <w:widowControl/>
              <w:jc w:val="left"/>
              <w:rPr>
                <w:rFonts w:ascii="仿宋" w:eastAsia="仿宋" w:hAnsi="仿宋" w:cs="宋体"/>
                <w:kern w:val="0"/>
                <w:sz w:val="20"/>
                <w:szCs w:val="20"/>
              </w:rPr>
            </w:pPr>
            <w:r w:rsidRPr="005148C7">
              <w:rPr>
                <w:rFonts w:ascii="仿宋" w:eastAsia="仿宋" w:hAnsi="仿宋" w:cs="宋体" w:hint="eastAsia"/>
                <w:kern w:val="0"/>
                <w:sz w:val="20"/>
                <w:szCs w:val="20"/>
              </w:rPr>
              <w:t>社会效益指标</w:t>
            </w:r>
          </w:p>
        </w:tc>
        <w:tc>
          <w:tcPr>
            <w:tcW w:w="833" w:type="pct"/>
            <w:tcBorders>
              <w:top w:val="nil"/>
              <w:left w:val="nil"/>
              <w:bottom w:val="single" w:sz="4" w:space="0" w:color="auto"/>
              <w:right w:val="single" w:sz="4" w:space="0" w:color="auto"/>
            </w:tcBorders>
            <w:shd w:val="clear" w:color="auto" w:fill="auto"/>
            <w:vAlign w:val="center"/>
            <w:hideMark/>
          </w:tcPr>
          <w:p w:rsidR="00033A42" w:rsidRPr="005148C7" w:rsidRDefault="00033A42" w:rsidP="00033A42">
            <w:pPr>
              <w:widowControl/>
              <w:jc w:val="left"/>
              <w:rPr>
                <w:rFonts w:ascii="仿宋" w:eastAsia="仿宋" w:hAnsi="仿宋" w:cs="宋体"/>
                <w:kern w:val="0"/>
                <w:sz w:val="20"/>
                <w:szCs w:val="20"/>
              </w:rPr>
            </w:pPr>
            <w:r w:rsidRPr="005148C7">
              <w:rPr>
                <w:rFonts w:ascii="仿宋" w:eastAsia="仿宋" w:hAnsi="仿宋" w:cs="宋体" w:hint="eastAsia"/>
                <w:kern w:val="0"/>
                <w:sz w:val="20"/>
                <w:szCs w:val="20"/>
              </w:rPr>
              <w:t xml:space="preserve">　</w:t>
            </w:r>
          </w:p>
        </w:tc>
        <w:tc>
          <w:tcPr>
            <w:tcW w:w="833" w:type="pct"/>
            <w:tcBorders>
              <w:top w:val="nil"/>
              <w:left w:val="nil"/>
              <w:bottom w:val="single" w:sz="4" w:space="0" w:color="auto"/>
              <w:right w:val="single" w:sz="4" w:space="0" w:color="auto"/>
            </w:tcBorders>
            <w:shd w:val="clear" w:color="auto" w:fill="auto"/>
            <w:vAlign w:val="center"/>
            <w:hideMark/>
          </w:tcPr>
          <w:p w:rsidR="00033A42" w:rsidRPr="005148C7" w:rsidRDefault="00033A42" w:rsidP="00033A42">
            <w:pPr>
              <w:widowControl/>
              <w:jc w:val="left"/>
              <w:rPr>
                <w:rFonts w:ascii="仿宋" w:eastAsia="仿宋" w:hAnsi="仿宋" w:cs="宋体"/>
                <w:kern w:val="0"/>
                <w:sz w:val="20"/>
                <w:szCs w:val="20"/>
              </w:rPr>
            </w:pPr>
            <w:r w:rsidRPr="005148C7">
              <w:rPr>
                <w:rFonts w:ascii="仿宋" w:eastAsia="仿宋" w:hAnsi="仿宋" w:cs="宋体" w:hint="eastAsia"/>
                <w:kern w:val="0"/>
                <w:sz w:val="20"/>
                <w:szCs w:val="20"/>
              </w:rPr>
              <w:t xml:space="preserve">　</w:t>
            </w:r>
          </w:p>
        </w:tc>
        <w:tc>
          <w:tcPr>
            <w:tcW w:w="833" w:type="pct"/>
            <w:tcBorders>
              <w:top w:val="nil"/>
              <w:left w:val="nil"/>
              <w:bottom w:val="single" w:sz="4" w:space="0" w:color="auto"/>
              <w:right w:val="single" w:sz="4" w:space="0" w:color="auto"/>
            </w:tcBorders>
            <w:shd w:val="clear" w:color="auto" w:fill="auto"/>
            <w:vAlign w:val="center"/>
            <w:hideMark/>
          </w:tcPr>
          <w:p w:rsidR="00033A42" w:rsidRPr="005148C7" w:rsidRDefault="00033A42" w:rsidP="00033A42">
            <w:pPr>
              <w:widowControl/>
              <w:jc w:val="left"/>
              <w:rPr>
                <w:rFonts w:ascii="仿宋" w:eastAsia="仿宋" w:hAnsi="仿宋" w:cs="宋体"/>
                <w:kern w:val="0"/>
                <w:sz w:val="20"/>
                <w:szCs w:val="20"/>
              </w:rPr>
            </w:pPr>
            <w:r w:rsidRPr="005148C7">
              <w:rPr>
                <w:rFonts w:ascii="仿宋" w:eastAsia="仿宋" w:hAnsi="仿宋" w:cs="宋体" w:hint="eastAsia"/>
                <w:kern w:val="0"/>
                <w:sz w:val="20"/>
                <w:szCs w:val="20"/>
              </w:rPr>
              <w:t xml:space="preserve">　</w:t>
            </w:r>
          </w:p>
        </w:tc>
      </w:tr>
      <w:tr w:rsidR="00033A42" w:rsidRPr="005148C7" w:rsidTr="00033A42">
        <w:trPr>
          <w:trHeight w:val="960"/>
        </w:trPr>
        <w:tc>
          <w:tcPr>
            <w:tcW w:w="833" w:type="pct"/>
            <w:vMerge/>
            <w:tcBorders>
              <w:top w:val="nil"/>
              <w:left w:val="single" w:sz="4" w:space="0" w:color="auto"/>
              <w:bottom w:val="single" w:sz="4" w:space="0" w:color="auto"/>
              <w:right w:val="single" w:sz="4" w:space="0" w:color="auto"/>
            </w:tcBorders>
            <w:vAlign w:val="center"/>
            <w:hideMark/>
          </w:tcPr>
          <w:p w:rsidR="00033A42" w:rsidRPr="005148C7" w:rsidRDefault="00033A42" w:rsidP="00033A42">
            <w:pPr>
              <w:widowControl/>
              <w:jc w:val="left"/>
              <w:rPr>
                <w:rFonts w:ascii="仿宋" w:eastAsia="仿宋" w:hAnsi="仿宋" w:cs="宋体"/>
                <w:kern w:val="0"/>
                <w:sz w:val="20"/>
                <w:szCs w:val="20"/>
              </w:rPr>
            </w:pPr>
          </w:p>
        </w:tc>
        <w:tc>
          <w:tcPr>
            <w:tcW w:w="833" w:type="pct"/>
            <w:vMerge/>
            <w:tcBorders>
              <w:top w:val="nil"/>
              <w:left w:val="single" w:sz="4" w:space="0" w:color="auto"/>
              <w:bottom w:val="single" w:sz="4" w:space="0" w:color="auto"/>
              <w:right w:val="single" w:sz="4" w:space="0" w:color="auto"/>
            </w:tcBorders>
            <w:vAlign w:val="center"/>
            <w:hideMark/>
          </w:tcPr>
          <w:p w:rsidR="00033A42" w:rsidRPr="005148C7" w:rsidRDefault="00033A42" w:rsidP="00033A42">
            <w:pPr>
              <w:widowControl/>
              <w:jc w:val="left"/>
              <w:rPr>
                <w:rFonts w:ascii="仿宋" w:eastAsia="仿宋" w:hAnsi="仿宋" w:cs="宋体"/>
                <w:kern w:val="0"/>
                <w:sz w:val="20"/>
                <w:szCs w:val="20"/>
              </w:rPr>
            </w:pPr>
          </w:p>
        </w:tc>
        <w:tc>
          <w:tcPr>
            <w:tcW w:w="833" w:type="pct"/>
            <w:tcBorders>
              <w:top w:val="nil"/>
              <w:left w:val="nil"/>
              <w:bottom w:val="single" w:sz="4" w:space="0" w:color="auto"/>
              <w:right w:val="single" w:sz="4" w:space="0" w:color="auto"/>
            </w:tcBorders>
            <w:shd w:val="clear" w:color="auto" w:fill="auto"/>
            <w:vAlign w:val="center"/>
            <w:hideMark/>
          </w:tcPr>
          <w:p w:rsidR="00033A42" w:rsidRPr="005148C7" w:rsidRDefault="00033A42" w:rsidP="00033A42">
            <w:pPr>
              <w:widowControl/>
              <w:jc w:val="left"/>
              <w:rPr>
                <w:rFonts w:ascii="仿宋" w:eastAsia="仿宋" w:hAnsi="仿宋" w:cs="宋体"/>
                <w:kern w:val="0"/>
                <w:sz w:val="20"/>
                <w:szCs w:val="20"/>
              </w:rPr>
            </w:pPr>
            <w:r w:rsidRPr="005148C7">
              <w:rPr>
                <w:rFonts w:ascii="仿宋" w:eastAsia="仿宋" w:hAnsi="仿宋" w:cs="宋体" w:hint="eastAsia"/>
                <w:kern w:val="0"/>
                <w:sz w:val="20"/>
                <w:szCs w:val="20"/>
              </w:rPr>
              <w:t>生态效益指标</w:t>
            </w:r>
          </w:p>
        </w:tc>
        <w:tc>
          <w:tcPr>
            <w:tcW w:w="833" w:type="pct"/>
            <w:tcBorders>
              <w:top w:val="nil"/>
              <w:left w:val="nil"/>
              <w:bottom w:val="single" w:sz="4" w:space="0" w:color="auto"/>
              <w:right w:val="single" w:sz="4" w:space="0" w:color="auto"/>
            </w:tcBorders>
            <w:shd w:val="clear" w:color="auto" w:fill="auto"/>
            <w:vAlign w:val="center"/>
            <w:hideMark/>
          </w:tcPr>
          <w:p w:rsidR="00033A42" w:rsidRPr="005148C7" w:rsidRDefault="00033A42" w:rsidP="00033A42">
            <w:pPr>
              <w:widowControl/>
              <w:jc w:val="left"/>
              <w:rPr>
                <w:rFonts w:ascii="仿宋" w:eastAsia="仿宋" w:hAnsi="仿宋" w:cs="宋体"/>
                <w:kern w:val="0"/>
                <w:sz w:val="20"/>
                <w:szCs w:val="20"/>
              </w:rPr>
            </w:pPr>
            <w:r w:rsidRPr="005148C7">
              <w:rPr>
                <w:rFonts w:ascii="仿宋" w:eastAsia="仿宋" w:hAnsi="仿宋" w:cs="宋体" w:hint="eastAsia"/>
                <w:kern w:val="0"/>
                <w:sz w:val="20"/>
                <w:szCs w:val="20"/>
              </w:rPr>
              <w:t xml:space="preserve">　</w:t>
            </w:r>
          </w:p>
        </w:tc>
        <w:tc>
          <w:tcPr>
            <w:tcW w:w="833" w:type="pct"/>
            <w:tcBorders>
              <w:top w:val="nil"/>
              <w:left w:val="nil"/>
              <w:bottom w:val="single" w:sz="4" w:space="0" w:color="auto"/>
              <w:right w:val="single" w:sz="4" w:space="0" w:color="auto"/>
            </w:tcBorders>
            <w:shd w:val="clear" w:color="auto" w:fill="auto"/>
            <w:vAlign w:val="center"/>
            <w:hideMark/>
          </w:tcPr>
          <w:p w:rsidR="00033A42" w:rsidRPr="005148C7" w:rsidRDefault="00033A42" w:rsidP="00033A42">
            <w:pPr>
              <w:widowControl/>
              <w:jc w:val="left"/>
              <w:rPr>
                <w:rFonts w:ascii="仿宋" w:eastAsia="仿宋" w:hAnsi="仿宋" w:cs="宋体"/>
                <w:kern w:val="0"/>
                <w:sz w:val="20"/>
                <w:szCs w:val="20"/>
              </w:rPr>
            </w:pPr>
            <w:r w:rsidRPr="005148C7">
              <w:rPr>
                <w:rFonts w:ascii="仿宋" w:eastAsia="仿宋" w:hAnsi="仿宋" w:cs="宋体" w:hint="eastAsia"/>
                <w:kern w:val="0"/>
                <w:sz w:val="20"/>
                <w:szCs w:val="20"/>
              </w:rPr>
              <w:t xml:space="preserve">　</w:t>
            </w:r>
          </w:p>
        </w:tc>
        <w:tc>
          <w:tcPr>
            <w:tcW w:w="833" w:type="pct"/>
            <w:tcBorders>
              <w:top w:val="nil"/>
              <w:left w:val="nil"/>
              <w:bottom w:val="single" w:sz="4" w:space="0" w:color="auto"/>
              <w:right w:val="single" w:sz="4" w:space="0" w:color="auto"/>
            </w:tcBorders>
            <w:shd w:val="clear" w:color="auto" w:fill="auto"/>
            <w:vAlign w:val="center"/>
            <w:hideMark/>
          </w:tcPr>
          <w:p w:rsidR="00033A42" w:rsidRPr="005148C7" w:rsidRDefault="00033A42" w:rsidP="00033A42">
            <w:pPr>
              <w:widowControl/>
              <w:jc w:val="left"/>
              <w:rPr>
                <w:rFonts w:ascii="仿宋" w:eastAsia="仿宋" w:hAnsi="仿宋" w:cs="宋体"/>
                <w:kern w:val="0"/>
                <w:sz w:val="20"/>
                <w:szCs w:val="20"/>
              </w:rPr>
            </w:pPr>
            <w:r w:rsidRPr="005148C7">
              <w:rPr>
                <w:rFonts w:ascii="仿宋" w:eastAsia="仿宋" w:hAnsi="仿宋" w:cs="宋体" w:hint="eastAsia"/>
                <w:kern w:val="0"/>
                <w:sz w:val="20"/>
                <w:szCs w:val="20"/>
              </w:rPr>
              <w:t xml:space="preserve">　</w:t>
            </w:r>
          </w:p>
        </w:tc>
      </w:tr>
      <w:tr w:rsidR="00033A42" w:rsidRPr="005148C7" w:rsidTr="00033A42">
        <w:trPr>
          <w:trHeight w:val="960"/>
        </w:trPr>
        <w:tc>
          <w:tcPr>
            <w:tcW w:w="833" w:type="pct"/>
            <w:vMerge/>
            <w:tcBorders>
              <w:top w:val="nil"/>
              <w:left w:val="single" w:sz="4" w:space="0" w:color="auto"/>
              <w:bottom w:val="single" w:sz="4" w:space="0" w:color="auto"/>
              <w:right w:val="single" w:sz="4" w:space="0" w:color="auto"/>
            </w:tcBorders>
            <w:vAlign w:val="center"/>
            <w:hideMark/>
          </w:tcPr>
          <w:p w:rsidR="00033A42" w:rsidRPr="005148C7" w:rsidRDefault="00033A42" w:rsidP="00033A42">
            <w:pPr>
              <w:widowControl/>
              <w:jc w:val="left"/>
              <w:rPr>
                <w:rFonts w:ascii="仿宋" w:eastAsia="仿宋" w:hAnsi="仿宋" w:cs="宋体"/>
                <w:kern w:val="0"/>
                <w:sz w:val="20"/>
                <w:szCs w:val="20"/>
              </w:rPr>
            </w:pPr>
          </w:p>
        </w:tc>
        <w:tc>
          <w:tcPr>
            <w:tcW w:w="833" w:type="pct"/>
            <w:vMerge/>
            <w:tcBorders>
              <w:top w:val="nil"/>
              <w:left w:val="single" w:sz="4" w:space="0" w:color="auto"/>
              <w:bottom w:val="single" w:sz="4" w:space="0" w:color="auto"/>
              <w:right w:val="single" w:sz="4" w:space="0" w:color="auto"/>
            </w:tcBorders>
            <w:vAlign w:val="center"/>
            <w:hideMark/>
          </w:tcPr>
          <w:p w:rsidR="00033A42" w:rsidRPr="005148C7" w:rsidRDefault="00033A42" w:rsidP="00033A42">
            <w:pPr>
              <w:widowControl/>
              <w:jc w:val="left"/>
              <w:rPr>
                <w:rFonts w:ascii="仿宋" w:eastAsia="仿宋" w:hAnsi="仿宋" w:cs="宋体"/>
                <w:kern w:val="0"/>
                <w:sz w:val="20"/>
                <w:szCs w:val="20"/>
              </w:rPr>
            </w:pPr>
          </w:p>
        </w:tc>
        <w:tc>
          <w:tcPr>
            <w:tcW w:w="833" w:type="pct"/>
            <w:tcBorders>
              <w:top w:val="nil"/>
              <w:left w:val="nil"/>
              <w:bottom w:val="single" w:sz="4" w:space="0" w:color="auto"/>
              <w:right w:val="single" w:sz="4" w:space="0" w:color="auto"/>
            </w:tcBorders>
            <w:shd w:val="clear" w:color="auto" w:fill="auto"/>
            <w:vAlign w:val="center"/>
            <w:hideMark/>
          </w:tcPr>
          <w:p w:rsidR="00033A42" w:rsidRPr="005148C7" w:rsidRDefault="00033A42" w:rsidP="00033A42">
            <w:pPr>
              <w:widowControl/>
              <w:jc w:val="left"/>
              <w:rPr>
                <w:rFonts w:ascii="仿宋" w:eastAsia="仿宋" w:hAnsi="仿宋" w:cs="宋体"/>
                <w:kern w:val="0"/>
                <w:sz w:val="20"/>
                <w:szCs w:val="20"/>
              </w:rPr>
            </w:pPr>
            <w:r w:rsidRPr="005148C7">
              <w:rPr>
                <w:rFonts w:ascii="仿宋" w:eastAsia="仿宋" w:hAnsi="仿宋" w:cs="宋体" w:hint="eastAsia"/>
                <w:kern w:val="0"/>
                <w:sz w:val="20"/>
                <w:szCs w:val="20"/>
              </w:rPr>
              <w:t>可持续影响指标</w:t>
            </w:r>
          </w:p>
        </w:tc>
        <w:tc>
          <w:tcPr>
            <w:tcW w:w="833" w:type="pct"/>
            <w:tcBorders>
              <w:top w:val="nil"/>
              <w:left w:val="nil"/>
              <w:bottom w:val="single" w:sz="4" w:space="0" w:color="auto"/>
              <w:right w:val="single" w:sz="4" w:space="0" w:color="auto"/>
            </w:tcBorders>
            <w:shd w:val="clear" w:color="auto" w:fill="auto"/>
            <w:vAlign w:val="center"/>
            <w:hideMark/>
          </w:tcPr>
          <w:p w:rsidR="00033A42" w:rsidRPr="005148C7" w:rsidRDefault="00033A42" w:rsidP="00033A42">
            <w:pPr>
              <w:widowControl/>
              <w:jc w:val="left"/>
              <w:rPr>
                <w:rFonts w:ascii="仿宋" w:eastAsia="仿宋" w:hAnsi="仿宋" w:cs="宋体"/>
                <w:kern w:val="0"/>
                <w:sz w:val="20"/>
                <w:szCs w:val="20"/>
              </w:rPr>
            </w:pPr>
            <w:r w:rsidRPr="005148C7">
              <w:rPr>
                <w:rFonts w:ascii="仿宋" w:eastAsia="仿宋" w:hAnsi="仿宋" w:cs="宋体" w:hint="eastAsia"/>
                <w:kern w:val="0"/>
                <w:sz w:val="20"/>
                <w:szCs w:val="20"/>
              </w:rPr>
              <w:t xml:space="preserve">　</w:t>
            </w:r>
          </w:p>
        </w:tc>
        <w:tc>
          <w:tcPr>
            <w:tcW w:w="833" w:type="pct"/>
            <w:tcBorders>
              <w:top w:val="nil"/>
              <w:left w:val="nil"/>
              <w:bottom w:val="single" w:sz="4" w:space="0" w:color="auto"/>
              <w:right w:val="single" w:sz="4" w:space="0" w:color="auto"/>
            </w:tcBorders>
            <w:shd w:val="clear" w:color="auto" w:fill="auto"/>
            <w:vAlign w:val="center"/>
            <w:hideMark/>
          </w:tcPr>
          <w:p w:rsidR="00033A42" w:rsidRPr="005148C7" w:rsidRDefault="00033A42" w:rsidP="00033A42">
            <w:pPr>
              <w:widowControl/>
              <w:jc w:val="left"/>
              <w:rPr>
                <w:rFonts w:ascii="仿宋" w:eastAsia="仿宋" w:hAnsi="仿宋" w:cs="宋体"/>
                <w:kern w:val="0"/>
                <w:sz w:val="20"/>
                <w:szCs w:val="20"/>
              </w:rPr>
            </w:pPr>
            <w:r w:rsidRPr="005148C7">
              <w:rPr>
                <w:rFonts w:ascii="仿宋" w:eastAsia="仿宋" w:hAnsi="仿宋" w:cs="宋体" w:hint="eastAsia"/>
                <w:kern w:val="0"/>
                <w:sz w:val="20"/>
                <w:szCs w:val="20"/>
              </w:rPr>
              <w:t xml:space="preserve">　</w:t>
            </w:r>
          </w:p>
        </w:tc>
        <w:tc>
          <w:tcPr>
            <w:tcW w:w="833" w:type="pct"/>
            <w:tcBorders>
              <w:top w:val="nil"/>
              <w:left w:val="nil"/>
              <w:bottom w:val="single" w:sz="4" w:space="0" w:color="auto"/>
              <w:right w:val="single" w:sz="4" w:space="0" w:color="auto"/>
            </w:tcBorders>
            <w:shd w:val="clear" w:color="auto" w:fill="auto"/>
            <w:vAlign w:val="center"/>
            <w:hideMark/>
          </w:tcPr>
          <w:p w:rsidR="00033A42" w:rsidRPr="005148C7" w:rsidRDefault="00033A42" w:rsidP="00033A42">
            <w:pPr>
              <w:widowControl/>
              <w:jc w:val="left"/>
              <w:rPr>
                <w:rFonts w:ascii="仿宋" w:eastAsia="仿宋" w:hAnsi="仿宋" w:cs="宋体"/>
                <w:kern w:val="0"/>
                <w:sz w:val="20"/>
                <w:szCs w:val="20"/>
              </w:rPr>
            </w:pPr>
            <w:r w:rsidRPr="005148C7">
              <w:rPr>
                <w:rFonts w:ascii="仿宋" w:eastAsia="仿宋" w:hAnsi="仿宋" w:cs="宋体" w:hint="eastAsia"/>
                <w:kern w:val="0"/>
                <w:sz w:val="20"/>
                <w:szCs w:val="20"/>
              </w:rPr>
              <w:t xml:space="preserve">　</w:t>
            </w:r>
          </w:p>
        </w:tc>
      </w:tr>
      <w:tr w:rsidR="00033A42" w:rsidRPr="005148C7" w:rsidTr="00033A42">
        <w:trPr>
          <w:trHeight w:val="960"/>
        </w:trPr>
        <w:tc>
          <w:tcPr>
            <w:tcW w:w="833" w:type="pct"/>
            <w:vMerge/>
            <w:tcBorders>
              <w:top w:val="nil"/>
              <w:left w:val="single" w:sz="4" w:space="0" w:color="auto"/>
              <w:bottom w:val="single" w:sz="4" w:space="0" w:color="auto"/>
              <w:right w:val="single" w:sz="4" w:space="0" w:color="auto"/>
            </w:tcBorders>
            <w:vAlign w:val="center"/>
            <w:hideMark/>
          </w:tcPr>
          <w:p w:rsidR="00033A42" w:rsidRPr="005148C7" w:rsidRDefault="00033A42" w:rsidP="00033A42">
            <w:pPr>
              <w:widowControl/>
              <w:jc w:val="left"/>
              <w:rPr>
                <w:rFonts w:ascii="仿宋" w:eastAsia="仿宋" w:hAnsi="仿宋" w:cs="宋体"/>
                <w:kern w:val="0"/>
                <w:sz w:val="20"/>
                <w:szCs w:val="20"/>
              </w:rPr>
            </w:pPr>
          </w:p>
        </w:tc>
        <w:tc>
          <w:tcPr>
            <w:tcW w:w="833" w:type="pct"/>
            <w:vMerge/>
            <w:tcBorders>
              <w:top w:val="nil"/>
              <w:left w:val="single" w:sz="4" w:space="0" w:color="auto"/>
              <w:bottom w:val="single" w:sz="4" w:space="0" w:color="auto"/>
              <w:right w:val="single" w:sz="4" w:space="0" w:color="auto"/>
            </w:tcBorders>
            <w:vAlign w:val="center"/>
            <w:hideMark/>
          </w:tcPr>
          <w:p w:rsidR="00033A42" w:rsidRPr="005148C7" w:rsidRDefault="00033A42" w:rsidP="00033A42">
            <w:pPr>
              <w:widowControl/>
              <w:jc w:val="left"/>
              <w:rPr>
                <w:rFonts w:ascii="仿宋" w:eastAsia="仿宋" w:hAnsi="仿宋" w:cs="宋体"/>
                <w:kern w:val="0"/>
                <w:sz w:val="20"/>
                <w:szCs w:val="20"/>
              </w:rPr>
            </w:pPr>
          </w:p>
        </w:tc>
        <w:tc>
          <w:tcPr>
            <w:tcW w:w="833" w:type="pct"/>
            <w:tcBorders>
              <w:top w:val="nil"/>
              <w:left w:val="nil"/>
              <w:bottom w:val="single" w:sz="4" w:space="0" w:color="auto"/>
              <w:right w:val="single" w:sz="4" w:space="0" w:color="auto"/>
            </w:tcBorders>
            <w:shd w:val="clear" w:color="auto" w:fill="auto"/>
            <w:vAlign w:val="center"/>
            <w:hideMark/>
          </w:tcPr>
          <w:p w:rsidR="00033A42" w:rsidRPr="005148C7" w:rsidRDefault="00033A42" w:rsidP="00033A42">
            <w:pPr>
              <w:widowControl/>
              <w:jc w:val="left"/>
              <w:rPr>
                <w:rFonts w:ascii="仿宋" w:eastAsia="仿宋" w:hAnsi="仿宋" w:cs="宋体"/>
                <w:kern w:val="0"/>
                <w:sz w:val="20"/>
                <w:szCs w:val="20"/>
              </w:rPr>
            </w:pPr>
            <w:r w:rsidRPr="005148C7">
              <w:rPr>
                <w:rFonts w:ascii="仿宋" w:eastAsia="仿宋" w:hAnsi="仿宋" w:cs="宋体" w:hint="eastAsia"/>
                <w:kern w:val="0"/>
                <w:sz w:val="20"/>
                <w:szCs w:val="20"/>
              </w:rPr>
              <w:t>满意度指标</w:t>
            </w:r>
          </w:p>
        </w:tc>
        <w:tc>
          <w:tcPr>
            <w:tcW w:w="833" w:type="pct"/>
            <w:tcBorders>
              <w:top w:val="nil"/>
              <w:left w:val="nil"/>
              <w:bottom w:val="single" w:sz="4" w:space="0" w:color="auto"/>
              <w:right w:val="single" w:sz="4" w:space="0" w:color="auto"/>
            </w:tcBorders>
            <w:shd w:val="clear" w:color="auto" w:fill="auto"/>
            <w:vAlign w:val="center"/>
            <w:hideMark/>
          </w:tcPr>
          <w:p w:rsidR="00033A42" w:rsidRPr="005148C7" w:rsidRDefault="00033A42" w:rsidP="00033A42">
            <w:pPr>
              <w:widowControl/>
              <w:jc w:val="left"/>
              <w:rPr>
                <w:rFonts w:ascii="仿宋" w:eastAsia="仿宋" w:hAnsi="仿宋" w:cs="宋体"/>
                <w:kern w:val="0"/>
                <w:sz w:val="20"/>
                <w:szCs w:val="20"/>
              </w:rPr>
            </w:pPr>
            <w:r w:rsidRPr="005148C7">
              <w:rPr>
                <w:rFonts w:ascii="仿宋" w:eastAsia="仿宋" w:hAnsi="仿宋" w:cs="宋体" w:hint="eastAsia"/>
                <w:kern w:val="0"/>
                <w:sz w:val="20"/>
                <w:szCs w:val="20"/>
              </w:rPr>
              <w:t xml:space="preserve">　</w:t>
            </w:r>
          </w:p>
        </w:tc>
        <w:tc>
          <w:tcPr>
            <w:tcW w:w="833" w:type="pct"/>
            <w:tcBorders>
              <w:top w:val="nil"/>
              <w:left w:val="nil"/>
              <w:bottom w:val="single" w:sz="4" w:space="0" w:color="auto"/>
              <w:right w:val="single" w:sz="4" w:space="0" w:color="auto"/>
            </w:tcBorders>
            <w:shd w:val="clear" w:color="auto" w:fill="auto"/>
            <w:vAlign w:val="center"/>
            <w:hideMark/>
          </w:tcPr>
          <w:p w:rsidR="00033A42" w:rsidRPr="005148C7" w:rsidRDefault="00033A42" w:rsidP="00033A42">
            <w:pPr>
              <w:widowControl/>
              <w:jc w:val="left"/>
              <w:rPr>
                <w:rFonts w:ascii="仿宋" w:eastAsia="仿宋" w:hAnsi="仿宋" w:cs="宋体"/>
                <w:kern w:val="0"/>
                <w:sz w:val="20"/>
                <w:szCs w:val="20"/>
              </w:rPr>
            </w:pPr>
            <w:r w:rsidRPr="005148C7">
              <w:rPr>
                <w:rFonts w:ascii="仿宋" w:eastAsia="仿宋" w:hAnsi="仿宋" w:cs="宋体" w:hint="eastAsia"/>
                <w:kern w:val="0"/>
                <w:sz w:val="20"/>
                <w:szCs w:val="20"/>
              </w:rPr>
              <w:t xml:space="preserve">　</w:t>
            </w:r>
          </w:p>
        </w:tc>
        <w:tc>
          <w:tcPr>
            <w:tcW w:w="833" w:type="pct"/>
            <w:tcBorders>
              <w:top w:val="nil"/>
              <w:left w:val="nil"/>
              <w:bottom w:val="single" w:sz="4" w:space="0" w:color="auto"/>
              <w:right w:val="single" w:sz="4" w:space="0" w:color="auto"/>
            </w:tcBorders>
            <w:shd w:val="clear" w:color="auto" w:fill="auto"/>
            <w:vAlign w:val="center"/>
            <w:hideMark/>
          </w:tcPr>
          <w:p w:rsidR="00033A42" w:rsidRPr="005148C7" w:rsidRDefault="00033A42" w:rsidP="00033A42">
            <w:pPr>
              <w:widowControl/>
              <w:jc w:val="left"/>
              <w:rPr>
                <w:rFonts w:ascii="仿宋" w:eastAsia="仿宋" w:hAnsi="仿宋" w:cs="宋体"/>
                <w:kern w:val="0"/>
                <w:sz w:val="20"/>
                <w:szCs w:val="20"/>
              </w:rPr>
            </w:pPr>
            <w:r w:rsidRPr="005148C7">
              <w:rPr>
                <w:rFonts w:ascii="仿宋" w:eastAsia="仿宋" w:hAnsi="仿宋" w:cs="宋体" w:hint="eastAsia"/>
                <w:kern w:val="0"/>
                <w:sz w:val="20"/>
                <w:szCs w:val="20"/>
              </w:rPr>
              <w:t xml:space="preserve">　</w:t>
            </w:r>
          </w:p>
        </w:tc>
      </w:tr>
    </w:tbl>
    <w:p w:rsidR="00C94B24" w:rsidRDefault="00C94B24">
      <w:pPr>
        <w:widowControl/>
        <w:jc w:val="left"/>
        <w:rPr>
          <w:rFonts w:asciiTheme="minorEastAsia" w:hAnsiTheme="minorEastAsia"/>
          <w:sz w:val="32"/>
          <w:szCs w:val="32"/>
        </w:rPr>
      </w:pPr>
    </w:p>
    <w:p w:rsidR="00033A42" w:rsidRDefault="00C94B24" w:rsidP="00C94B24">
      <w:pPr>
        <w:jc w:val="center"/>
        <w:rPr>
          <w:rFonts w:asciiTheme="minorEastAsia" w:hAnsiTheme="minorEastAsia"/>
          <w:b/>
          <w:sz w:val="44"/>
          <w:szCs w:val="44"/>
        </w:rPr>
      </w:pPr>
      <w:r w:rsidRPr="00C94B24">
        <w:rPr>
          <w:rFonts w:asciiTheme="minorEastAsia" w:hAnsiTheme="minorEastAsia" w:hint="eastAsia"/>
          <w:b/>
          <w:sz w:val="44"/>
          <w:szCs w:val="44"/>
        </w:rPr>
        <w:t>项目申报基本信息表</w:t>
      </w:r>
    </w:p>
    <w:p w:rsidR="00C94B24" w:rsidRDefault="00C94B24" w:rsidP="00C94B24">
      <w:pPr>
        <w:jc w:val="center"/>
        <w:rPr>
          <w:rFonts w:asciiTheme="minorEastAsia" w:hAnsiTheme="minorEastAsia"/>
          <w:sz w:val="32"/>
          <w:szCs w:val="32"/>
        </w:rPr>
      </w:pPr>
      <w:r w:rsidRPr="00C94B24">
        <w:rPr>
          <w:rFonts w:asciiTheme="minorEastAsia" w:hAnsiTheme="minorEastAsia" w:hint="eastAsia"/>
          <w:sz w:val="32"/>
          <w:szCs w:val="32"/>
        </w:rPr>
        <w:t>年份（202</w:t>
      </w:r>
      <w:r w:rsidR="005148C7">
        <w:rPr>
          <w:rFonts w:asciiTheme="minorEastAsia" w:hAnsiTheme="minorEastAsia" w:hint="eastAsia"/>
          <w:sz w:val="32"/>
          <w:szCs w:val="32"/>
        </w:rPr>
        <w:t>5</w:t>
      </w:r>
      <w:r w:rsidRPr="00C94B24">
        <w:rPr>
          <w:rFonts w:asciiTheme="minorEastAsia" w:hAnsiTheme="minorEastAsia" w:hint="eastAsia"/>
          <w:sz w:val="32"/>
          <w:szCs w:val="32"/>
        </w:rPr>
        <w:t>）</w:t>
      </w:r>
    </w:p>
    <w:tbl>
      <w:tblPr>
        <w:tblW w:w="5260" w:type="pct"/>
        <w:tblInd w:w="-431" w:type="dxa"/>
        <w:tblLook w:val="04A0" w:firstRow="1" w:lastRow="0" w:firstColumn="1" w:lastColumn="0" w:noHBand="0" w:noVBand="1"/>
      </w:tblPr>
      <w:tblGrid>
        <w:gridCol w:w="743"/>
        <w:gridCol w:w="1928"/>
        <w:gridCol w:w="1806"/>
        <w:gridCol w:w="4250"/>
      </w:tblGrid>
      <w:tr w:rsidR="00C94B24" w:rsidRPr="005148C7" w:rsidTr="00E81B38">
        <w:trPr>
          <w:trHeight w:val="54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94B24" w:rsidRPr="005148C7" w:rsidRDefault="00C94B24" w:rsidP="00C94B24">
            <w:pPr>
              <w:widowControl/>
              <w:jc w:val="left"/>
              <w:rPr>
                <w:rFonts w:ascii="仿宋" w:eastAsia="仿宋" w:hAnsi="仿宋" w:cs="宋体"/>
                <w:color w:val="000000"/>
                <w:kern w:val="0"/>
                <w:szCs w:val="21"/>
              </w:rPr>
            </w:pPr>
            <w:r w:rsidRPr="005148C7">
              <w:rPr>
                <w:rFonts w:ascii="仿宋" w:eastAsia="仿宋" w:hAnsi="仿宋" w:cs="宋体" w:hint="eastAsia"/>
                <w:color w:val="000000"/>
                <w:kern w:val="0"/>
                <w:szCs w:val="21"/>
              </w:rPr>
              <w:t>单位：</w:t>
            </w:r>
            <w:r w:rsidR="00CD3E28">
              <w:rPr>
                <w:rFonts w:ascii="仿宋" w:eastAsia="仿宋" w:hAnsi="仿宋" w:cs="宋体" w:hint="eastAsia"/>
                <w:color w:val="000000"/>
                <w:kern w:val="0"/>
                <w:szCs w:val="21"/>
              </w:rPr>
              <w:t>长春市</w:t>
            </w:r>
            <w:r w:rsidR="00CD3E28">
              <w:rPr>
                <w:rFonts w:ascii="仿宋" w:eastAsia="仿宋" w:hAnsi="仿宋" w:cs="宋体"/>
                <w:color w:val="000000"/>
                <w:kern w:val="0"/>
                <w:szCs w:val="21"/>
              </w:rPr>
              <w:t>南关区新湖镇人民政府</w:t>
            </w:r>
          </w:p>
        </w:tc>
      </w:tr>
      <w:tr w:rsidR="00C94B24" w:rsidRPr="005148C7" w:rsidTr="00E81B38">
        <w:trPr>
          <w:trHeight w:val="585"/>
        </w:trPr>
        <w:tc>
          <w:tcPr>
            <w:tcW w:w="540" w:type="pct"/>
            <w:tcBorders>
              <w:top w:val="nil"/>
              <w:left w:val="single" w:sz="4" w:space="0" w:color="auto"/>
              <w:bottom w:val="single" w:sz="4" w:space="0" w:color="auto"/>
              <w:right w:val="single" w:sz="4" w:space="0" w:color="auto"/>
            </w:tcBorders>
            <w:shd w:val="clear" w:color="auto" w:fill="auto"/>
            <w:vAlign w:val="center"/>
            <w:hideMark/>
          </w:tcPr>
          <w:p w:rsidR="00C94B24" w:rsidRPr="005148C7" w:rsidRDefault="00C94B24" w:rsidP="00C94B24">
            <w:pPr>
              <w:widowControl/>
              <w:jc w:val="left"/>
              <w:rPr>
                <w:rFonts w:ascii="仿宋" w:eastAsia="仿宋" w:hAnsi="仿宋" w:cs="宋体"/>
                <w:color w:val="000000"/>
                <w:kern w:val="0"/>
                <w:szCs w:val="21"/>
              </w:rPr>
            </w:pPr>
            <w:r w:rsidRPr="005148C7">
              <w:rPr>
                <w:rFonts w:ascii="仿宋" w:eastAsia="仿宋" w:hAnsi="仿宋" w:cs="宋体" w:hint="eastAsia"/>
                <w:color w:val="000000"/>
                <w:kern w:val="0"/>
                <w:szCs w:val="21"/>
              </w:rPr>
              <w:t>项目名称*：</w:t>
            </w:r>
          </w:p>
        </w:tc>
        <w:tc>
          <w:tcPr>
            <w:tcW w:w="677" w:type="pct"/>
            <w:tcBorders>
              <w:top w:val="nil"/>
              <w:left w:val="nil"/>
              <w:bottom w:val="single" w:sz="4" w:space="0" w:color="auto"/>
              <w:right w:val="single" w:sz="4" w:space="0" w:color="auto"/>
            </w:tcBorders>
            <w:shd w:val="clear" w:color="auto" w:fill="auto"/>
            <w:noWrap/>
            <w:vAlign w:val="center"/>
            <w:hideMark/>
          </w:tcPr>
          <w:p w:rsidR="00CD3E28" w:rsidRPr="00CD3E28" w:rsidRDefault="00CD3E28" w:rsidP="00CD3E28">
            <w:pPr>
              <w:widowControl/>
              <w:jc w:val="center"/>
              <w:rPr>
                <w:rFonts w:ascii="仿宋" w:eastAsia="仿宋" w:hAnsi="仿宋"/>
                <w:bCs/>
                <w:color w:val="000000"/>
              </w:rPr>
            </w:pPr>
            <w:r w:rsidRPr="00CD3E28">
              <w:rPr>
                <w:rFonts w:ascii="仿宋" w:eastAsia="仿宋" w:hAnsi="仿宋" w:hint="eastAsia"/>
                <w:bCs/>
                <w:color w:val="000000"/>
              </w:rPr>
              <w:t>农村特困人员救助供养</w:t>
            </w:r>
          </w:p>
          <w:p w:rsidR="00C94B24" w:rsidRPr="005148C7" w:rsidRDefault="00C94B24" w:rsidP="00C94B24">
            <w:pPr>
              <w:widowControl/>
              <w:jc w:val="center"/>
              <w:rPr>
                <w:rFonts w:ascii="仿宋" w:eastAsia="仿宋" w:hAnsi="仿宋" w:cs="宋体"/>
                <w:color w:val="000000"/>
                <w:kern w:val="0"/>
                <w:szCs w:val="21"/>
              </w:rPr>
            </w:pPr>
            <w:r w:rsidRPr="005148C7">
              <w:rPr>
                <w:rFonts w:ascii="仿宋" w:eastAsia="仿宋" w:hAnsi="仿宋" w:cs="宋体" w:hint="eastAsia"/>
                <w:color w:val="000000"/>
                <w:kern w:val="0"/>
                <w:szCs w:val="21"/>
              </w:rPr>
              <w:t xml:space="preserve">　</w:t>
            </w:r>
          </w:p>
        </w:tc>
        <w:tc>
          <w:tcPr>
            <w:tcW w:w="1107" w:type="pct"/>
            <w:tcBorders>
              <w:top w:val="nil"/>
              <w:left w:val="nil"/>
              <w:bottom w:val="single" w:sz="4" w:space="0" w:color="auto"/>
              <w:right w:val="single" w:sz="4" w:space="0" w:color="auto"/>
            </w:tcBorders>
            <w:shd w:val="clear" w:color="auto" w:fill="auto"/>
            <w:noWrap/>
            <w:vAlign w:val="center"/>
            <w:hideMark/>
          </w:tcPr>
          <w:p w:rsidR="00C94B24" w:rsidRPr="005148C7" w:rsidRDefault="00C94B24" w:rsidP="00C94B24">
            <w:pPr>
              <w:widowControl/>
              <w:jc w:val="left"/>
              <w:rPr>
                <w:rFonts w:ascii="仿宋" w:eastAsia="仿宋" w:hAnsi="仿宋" w:cs="宋体"/>
                <w:color w:val="000000"/>
                <w:kern w:val="0"/>
                <w:szCs w:val="21"/>
              </w:rPr>
            </w:pPr>
            <w:r w:rsidRPr="005148C7">
              <w:rPr>
                <w:rFonts w:ascii="仿宋" w:eastAsia="仿宋" w:hAnsi="仿宋" w:cs="宋体" w:hint="eastAsia"/>
                <w:color w:val="000000"/>
                <w:kern w:val="0"/>
                <w:szCs w:val="21"/>
              </w:rPr>
              <w:t>项目编码：</w:t>
            </w:r>
          </w:p>
        </w:tc>
        <w:tc>
          <w:tcPr>
            <w:tcW w:w="2676" w:type="pct"/>
            <w:tcBorders>
              <w:top w:val="nil"/>
              <w:left w:val="nil"/>
              <w:bottom w:val="single" w:sz="4" w:space="0" w:color="auto"/>
              <w:right w:val="single" w:sz="4" w:space="0" w:color="auto"/>
            </w:tcBorders>
            <w:shd w:val="clear" w:color="auto" w:fill="auto"/>
            <w:noWrap/>
            <w:vAlign w:val="center"/>
            <w:hideMark/>
          </w:tcPr>
          <w:p w:rsidR="00C94B24" w:rsidRPr="005148C7" w:rsidRDefault="00E81B38" w:rsidP="00C94B2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220172242000100000416</w:t>
            </w:r>
            <w:r w:rsidR="00C94B24" w:rsidRPr="005148C7">
              <w:rPr>
                <w:rFonts w:ascii="仿宋" w:eastAsia="仿宋" w:hAnsi="仿宋" w:cs="宋体" w:hint="eastAsia"/>
                <w:color w:val="000000"/>
                <w:kern w:val="0"/>
                <w:szCs w:val="21"/>
              </w:rPr>
              <w:t xml:space="preserve">　</w:t>
            </w:r>
          </w:p>
        </w:tc>
      </w:tr>
      <w:tr w:rsidR="00C94B24" w:rsidRPr="005148C7" w:rsidTr="00E81B38">
        <w:trPr>
          <w:trHeight w:val="540"/>
        </w:trPr>
        <w:tc>
          <w:tcPr>
            <w:tcW w:w="540" w:type="pct"/>
            <w:tcBorders>
              <w:top w:val="nil"/>
              <w:left w:val="single" w:sz="4" w:space="0" w:color="auto"/>
              <w:bottom w:val="single" w:sz="4" w:space="0" w:color="auto"/>
              <w:right w:val="single" w:sz="4" w:space="0" w:color="auto"/>
            </w:tcBorders>
            <w:shd w:val="clear" w:color="auto" w:fill="auto"/>
            <w:vAlign w:val="center"/>
            <w:hideMark/>
          </w:tcPr>
          <w:p w:rsidR="00C94B24" w:rsidRPr="005148C7" w:rsidRDefault="00C94B24" w:rsidP="00C94B24">
            <w:pPr>
              <w:widowControl/>
              <w:jc w:val="left"/>
              <w:rPr>
                <w:rFonts w:ascii="仿宋" w:eastAsia="仿宋" w:hAnsi="仿宋" w:cs="宋体"/>
                <w:color w:val="000000"/>
                <w:kern w:val="0"/>
                <w:szCs w:val="21"/>
              </w:rPr>
            </w:pPr>
            <w:r w:rsidRPr="005148C7">
              <w:rPr>
                <w:rFonts w:ascii="仿宋" w:eastAsia="仿宋" w:hAnsi="仿宋" w:cs="宋体" w:hint="eastAsia"/>
                <w:color w:val="000000"/>
                <w:kern w:val="0"/>
                <w:szCs w:val="21"/>
              </w:rPr>
              <w:t>预算单位：</w:t>
            </w:r>
          </w:p>
        </w:tc>
        <w:tc>
          <w:tcPr>
            <w:tcW w:w="677" w:type="pct"/>
            <w:tcBorders>
              <w:top w:val="nil"/>
              <w:left w:val="nil"/>
              <w:bottom w:val="single" w:sz="4" w:space="0" w:color="auto"/>
              <w:right w:val="single" w:sz="4" w:space="0" w:color="auto"/>
            </w:tcBorders>
            <w:shd w:val="clear" w:color="auto" w:fill="auto"/>
            <w:noWrap/>
            <w:vAlign w:val="center"/>
            <w:hideMark/>
          </w:tcPr>
          <w:p w:rsidR="00C94B24" w:rsidRPr="005148C7" w:rsidRDefault="00E81B38" w:rsidP="00C94B2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长春市</w:t>
            </w:r>
            <w:r>
              <w:rPr>
                <w:rFonts w:ascii="仿宋" w:eastAsia="仿宋" w:hAnsi="仿宋" w:cs="宋体"/>
                <w:color w:val="000000"/>
                <w:kern w:val="0"/>
                <w:szCs w:val="21"/>
              </w:rPr>
              <w:t>南关区新湖镇人民政府</w:t>
            </w:r>
            <w:r w:rsidR="00C94B24" w:rsidRPr="005148C7">
              <w:rPr>
                <w:rFonts w:ascii="仿宋" w:eastAsia="仿宋" w:hAnsi="仿宋" w:cs="宋体" w:hint="eastAsia"/>
                <w:color w:val="000000"/>
                <w:kern w:val="0"/>
                <w:szCs w:val="21"/>
              </w:rPr>
              <w:t xml:space="preserve">　</w:t>
            </w:r>
          </w:p>
        </w:tc>
        <w:tc>
          <w:tcPr>
            <w:tcW w:w="1107" w:type="pct"/>
            <w:tcBorders>
              <w:top w:val="nil"/>
              <w:left w:val="nil"/>
              <w:bottom w:val="single" w:sz="4" w:space="0" w:color="auto"/>
              <w:right w:val="single" w:sz="4" w:space="0" w:color="auto"/>
            </w:tcBorders>
            <w:shd w:val="clear" w:color="auto" w:fill="auto"/>
            <w:noWrap/>
            <w:vAlign w:val="center"/>
            <w:hideMark/>
          </w:tcPr>
          <w:p w:rsidR="00C94B24" w:rsidRPr="005148C7" w:rsidRDefault="00C94B24" w:rsidP="00C94B24">
            <w:pPr>
              <w:widowControl/>
              <w:jc w:val="left"/>
              <w:rPr>
                <w:rFonts w:ascii="仿宋" w:eastAsia="仿宋" w:hAnsi="仿宋" w:cs="宋体"/>
                <w:color w:val="000000"/>
                <w:kern w:val="0"/>
                <w:szCs w:val="21"/>
              </w:rPr>
            </w:pPr>
            <w:r w:rsidRPr="005148C7">
              <w:rPr>
                <w:rFonts w:ascii="仿宋" w:eastAsia="仿宋" w:hAnsi="仿宋" w:cs="宋体" w:hint="eastAsia"/>
                <w:color w:val="000000"/>
                <w:kern w:val="0"/>
                <w:szCs w:val="21"/>
              </w:rPr>
              <w:t>承建单位（工程类）：</w:t>
            </w:r>
          </w:p>
        </w:tc>
        <w:tc>
          <w:tcPr>
            <w:tcW w:w="2676" w:type="pct"/>
            <w:tcBorders>
              <w:top w:val="nil"/>
              <w:left w:val="nil"/>
              <w:bottom w:val="single" w:sz="4" w:space="0" w:color="auto"/>
              <w:right w:val="single" w:sz="4" w:space="0" w:color="auto"/>
            </w:tcBorders>
            <w:shd w:val="clear" w:color="auto" w:fill="auto"/>
            <w:noWrap/>
            <w:vAlign w:val="center"/>
            <w:hideMark/>
          </w:tcPr>
          <w:p w:rsidR="00C94B24" w:rsidRPr="005148C7" w:rsidRDefault="00C94B24" w:rsidP="00C94B24">
            <w:pPr>
              <w:widowControl/>
              <w:jc w:val="center"/>
              <w:rPr>
                <w:rFonts w:ascii="仿宋" w:eastAsia="仿宋" w:hAnsi="仿宋" w:cs="宋体"/>
                <w:color w:val="000000"/>
                <w:kern w:val="0"/>
                <w:szCs w:val="21"/>
              </w:rPr>
            </w:pPr>
            <w:r w:rsidRPr="005148C7">
              <w:rPr>
                <w:rFonts w:ascii="仿宋" w:eastAsia="仿宋" w:hAnsi="仿宋" w:cs="宋体" w:hint="eastAsia"/>
                <w:color w:val="000000"/>
                <w:kern w:val="0"/>
                <w:szCs w:val="21"/>
              </w:rPr>
              <w:t xml:space="preserve">　</w:t>
            </w:r>
          </w:p>
        </w:tc>
      </w:tr>
      <w:tr w:rsidR="00C94B24" w:rsidRPr="005148C7" w:rsidTr="00E81B38">
        <w:trPr>
          <w:trHeight w:val="525"/>
        </w:trPr>
        <w:tc>
          <w:tcPr>
            <w:tcW w:w="540" w:type="pct"/>
            <w:tcBorders>
              <w:top w:val="nil"/>
              <w:left w:val="single" w:sz="4" w:space="0" w:color="auto"/>
              <w:bottom w:val="single" w:sz="4" w:space="0" w:color="auto"/>
              <w:right w:val="single" w:sz="4" w:space="0" w:color="auto"/>
            </w:tcBorders>
            <w:shd w:val="clear" w:color="auto" w:fill="auto"/>
            <w:vAlign w:val="center"/>
            <w:hideMark/>
          </w:tcPr>
          <w:p w:rsidR="00C94B24" w:rsidRPr="005148C7" w:rsidRDefault="00C94B24" w:rsidP="00C94B24">
            <w:pPr>
              <w:widowControl/>
              <w:jc w:val="left"/>
              <w:rPr>
                <w:rFonts w:ascii="仿宋" w:eastAsia="仿宋" w:hAnsi="仿宋" w:cs="宋体"/>
                <w:color w:val="000000"/>
                <w:kern w:val="0"/>
                <w:szCs w:val="21"/>
              </w:rPr>
            </w:pPr>
            <w:r w:rsidRPr="005148C7">
              <w:rPr>
                <w:rFonts w:ascii="仿宋" w:eastAsia="仿宋" w:hAnsi="仿宋" w:cs="宋体" w:hint="eastAsia"/>
                <w:color w:val="000000"/>
                <w:kern w:val="0"/>
                <w:szCs w:val="21"/>
              </w:rPr>
              <w:t>业务归属部门：</w:t>
            </w:r>
          </w:p>
        </w:tc>
        <w:tc>
          <w:tcPr>
            <w:tcW w:w="677" w:type="pct"/>
            <w:tcBorders>
              <w:top w:val="nil"/>
              <w:left w:val="nil"/>
              <w:bottom w:val="single" w:sz="4" w:space="0" w:color="auto"/>
              <w:right w:val="single" w:sz="4" w:space="0" w:color="auto"/>
            </w:tcBorders>
            <w:shd w:val="clear" w:color="auto" w:fill="auto"/>
            <w:noWrap/>
            <w:vAlign w:val="center"/>
            <w:hideMark/>
          </w:tcPr>
          <w:p w:rsidR="00C94B24" w:rsidRPr="005148C7" w:rsidRDefault="00E81B38" w:rsidP="00C94B2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长春市</w:t>
            </w:r>
            <w:r>
              <w:rPr>
                <w:rFonts w:ascii="仿宋" w:eastAsia="仿宋" w:hAnsi="仿宋" w:cs="宋体"/>
                <w:color w:val="000000"/>
                <w:kern w:val="0"/>
                <w:szCs w:val="21"/>
              </w:rPr>
              <w:t>南关区新湖镇人民政府</w:t>
            </w:r>
            <w:r w:rsidR="00C94B24" w:rsidRPr="005148C7">
              <w:rPr>
                <w:rFonts w:ascii="仿宋" w:eastAsia="仿宋" w:hAnsi="仿宋" w:cs="宋体" w:hint="eastAsia"/>
                <w:color w:val="000000"/>
                <w:kern w:val="0"/>
                <w:szCs w:val="21"/>
              </w:rPr>
              <w:t xml:space="preserve">　</w:t>
            </w:r>
          </w:p>
        </w:tc>
        <w:tc>
          <w:tcPr>
            <w:tcW w:w="1107" w:type="pct"/>
            <w:tcBorders>
              <w:top w:val="nil"/>
              <w:left w:val="nil"/>
              <w:bottom w:val="single" w:sz="4" w:space="0" w:color="auto"/>
              <w:right w:val="single" w:sz="4" w:space="0" w:color="auto"/>
            </w:tcBorders>
            <w:shd w:val="clear" w:color="auto" w:fill="auto"/>
            <w:noWrap/>
            <w:vAlign w:val="center"/>
            <w:hideMark/>
          </w:tcPr>
          <w:p w:rsidR="00C94B24" w:rsidRPr="005148C7" w:rsidRDefault="00C94B24" w:rsidP="00C94B24">
            <w:pPr>
              <w:widowControl/>
              <w:jc w:val="left"/>
              <w:rPr>
                <w:rFonts w:ascii="仿宋" w:eastAsia="仿宋" w:hAnsi="仿宋" w:cs="宋体"/>
                <w:color w:val="000000"/>
                <w:kern w:val="0"/>
                <w:szCs w:val="21"/>
              </w:rPr>
            </w:pPr>
            <w:r w:rsidRPr="005148C7">
              <w:rPr>
                <w:rFonts w:ascii="仿宋" w:eastAsia="仿宋" w:hAnsi="仿宋" w:cs="宋体" w:hint="eastAsia"/>
                <w:color w:val="000000"/>
                <w:kern w:val="0"/>
                <w:szCs w:val="21"/>
              </w:rPr>
              <w:t>职能分类：</w:t>
            </w:r>
          </w:p>
        </w:tc>
        <w:tc>
          <w:tcPr>
            <w:tcW w:w="2676" w:type="pct"/>
            <w:tcBorders>
              <w:top w:val="nil"/>
              <w:left w:val="nil"/>
              <w:bottom w:val="single" w:sz="4" w:space="0" w:color="auto"/>
              <w:right w:val="single" w:sz="4" w:space="0" w:color="auto"/>
            </w:tcBorders>
            <w:shd w:val="clear" w:color="auto" w:fill="auto"/>
            <w:noWrap/>
            <w:vAlign w:val="center"/>
            <w:hideMark/>
          </w:tcPr>
          <w:p w:rsidR="00C94B24" w:rsidRPr="005148C7" w:rsidRDefault="00E81B38" w:rsidP="00C94B2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保民生</w:t>
            </w:r>
            <w:r w:rsidRPr="005148C7">
              <w:rPr>
                <w:rFonts w:ascii="仿宋" w:eastAsia="仿宋" w:hAnsi="仿宋" w:cs="宋体" w:hint="eastAsia"/>
                <w:color w:val="000000"/>
                <w:kern w:val="0"/>
                <w:szCs w:val="21"/>
              </w:rPr>
              <w:t xml:space="preserve">　</w:t>
            </w:r>
            <w:r w:rsidR="00C94B24" w:rsidRPr="005148C7">
              <w:rPr>
                <w:rFonts w:ascii="仿宋" w:eastAsia="仿宋" w:hAnsi="仿宋" w:cs="宋体" w:hint="eastAsia"/>
                <w:color w:val="000000"/>
                <w:kern w:val="0"/>
                <w:szCs w:val="21"/>
              </w:rPr>
              <w:t xml:space="preserve">　</w:t>
            </w:r>
          </w:p>
        </w:tc>
      </w:tr>
      <w:tr w:rsidR="00C94B24" w:rsidRPr="005148C7" w:rsidTr="00E81B38">
        <w:trPr>
          <w:trHeight w:val="540"/>
        </w:trPr>
        <w:tc>
          <w:tcPr>
            <w:tcW w:w="540" w:type="pct"/>
            <w:tcBorders>
              <w:top w:val="nil"/>
              <w:left w:val="single" w:sz="4" w:space="0" w:color="auto"/>
              <w:bottom w:val="single" w:sz="4" w:space="0" w:color="auto"/>
              <w:right w:val="single" w:sz="4" w:space="0" w:color="auto"/>
            </w:tcBorders>
            <w:shd w:val="clear" w:color="auto" w:fill="auto"/>
            <w:vAlign w:val="center"/>
            <w:hideMark/>
          </w:tcPr>
          <w:p w:rsidR="00C94B24" w:rsidRPr="005148C7" w:rsidRDefault="00C94B24" w:rsidP="00C94B24">
            <w:pPr>
              <w:widowControl/>
              <w:jc w:val="left"/>
              <w:rPr>
                <w:rFonts w:ascii="仿宋" w:eastAsia="仿宋" w:hAnsi="仿宋" w:cs="宋体"/>
                <w:color w:val="000000"/>
                <w:kern w:val="0"/>
                <w:szCs w:val="21"/>
              </w:rPr>
            </w:pPr>
            <w:r w:rsidRPr="005148C7">
              <w:rPr>
                <w:rFonts w:ascii="仿宋" w:eastAsia="仿宋" w:hAnsi="仿宋" w:cs="宋体" w:hint="eastAsia"/>
                <w:color w:val="000000"/>
                <w:kern w:val="0"/>
                <w:szCs w:val="21"/>
              </w:rPr>
              <w:t>资金来源：</w:t>
            </w:r>
          </w:p>
        </w:tc>
        <w:tc>
          <w:tcPr>
            <w:tcW w:w="677" w:type="pct"/>
            <w:tcBorders>
              <w:top w:val="nil"/>
              <w:left w:val="nil"/>
              <w:bottom w:val="single" w:sz="4" w:space="0" w:color="auto"/>
              <w:right w:val="single" w:sz="4" w:space="0" w:color="auto"/>
            </w:tcBorders>
            <w:shd w:val="clear" w:color="auto" w:fill="auto"/>
            <w:noWrap/>
            <w:vAlign w:val="center"/>
            <w:hideMark/>
          </w:tcPr>
          <w:p w:rsidR="00C94B24" w:rsidRPr="005148C7" w:rsidRDefault="00E81B38" w:rsidP="00C94B2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财政</w:t>
            </w:r>
            <w:r>
              <w:rPr>
                <w:rFonts w:ascii="仿宋" w:eastAsia="仿宋" w:hAnsi="仿宋" w:cs="宋体"/>
                <w:color w:val="000000"/>
                <w:kern w:val="0"/>
                <w:szCs w:val="21"/>
              </w:rPr>
              <w:t>拨款</w:t>
            </w:r>
            <w:r w:rsidR="00C94B24" w:rsidRPr="005148C7">
              <w:rPr>
                <w:rFonts w:ascii="仿宋" w:eastAsia="仿宋" w:hAnsi="仿宋" w:cs="宋体" w:hint="eastAsia"/>
                <w:color w:val="000000"/>
                <w:kern w:val="0"/>
                <w:szCs w:val="21"/>
              </w:rPr>
              <w:t xml:space="preserve">　</w:t>
            </w:r>
          </w:p>
        </w:tc>
        <w:tc>
          <w:tcPr>
            <w:tcW w:w="1107" w:type="pct"/>
            <w:tcBorders>
              <w:top w:val="nil"/>
              <w:left w:val="nil"/>
              <w:bottom w:val="single" w:sz="4" w:space="0" w:color="auto"/>
              <w:right w:val="single" w:sz="4" w:space="0" w:color="auto"/>
            </w:tcBorders>
            <w:shd w:val="clear" w:color="auto" w:fill="auto"/>
            <w:noWrap/>
            <w:vAlign w:val="center"/>
            <w:hideMark/>
          </w:tcPr>
          <w:p w:rsidR="00C94B24" w:rsidRPr="005148C7" w:rsidRDefault="00C94B24" w:rsidP="00C94B24">
            <w:pPr>
              <w:widowControl/>
              <w:jc w:val="left"/>
              <w:rPr>
                <w:rFonts w:ascii="仿宋" w:eastAsia="仿宋" w:hAnsi="仿宋" w:cs="宋体"/>
                <w:color w:val="000000"/>
                <w:kern w:val="0"/>
                <w:szCs w:val="21"/>
              </w:rPr>
            </w:pPr>
            <w:r w:rsidRPr="005148C7">
              <w:rPr>
                <w:rFonts w:ascii="仿宋" w:eastAsia="仿宋" w:hAnsi="仿宋" w:cs="宋体" w:hint="eastAsia"/>
                <w:color w:val="000000"/>
                <w:kern w:val="0"/>
                <w:szCs w:val="21"/>
              </w:rPr>
              <w:t>项目属性：</w:t>
            </w:r>
          </w:p>
        </w:tc>
        <w:tc>
          <w:tcPr>
            <w:tcW w:w="2676" w:type="pct"/>
            <w:tcBorders>
              <w:top w:val="nil"/>
              <w:left w:val="nil"/>
              <w:bottom w:val="single" w:sz="4" w:space="0" w:color="auto"/>
              <w:right w:val="single" w:sz="4" w:space="0" w:color="auto"/>
            </w:tcBorders>
            <w:shd w:val="clear" w:color="auto" w:fill="auto"/>
            <w:noWrap/>
            <w:vAlign w:val="center"/>
            <w:hideMark/>
          </w:tcPr>
          <w:p w:rsidR="00C94B24" w:rsidRPr="005148C7" w:rsidRDefault="00E81B38" w:rsidP="00C94B24">
            <w:pPr>
              <w:widowControl/>
              <w:jc w:val="center"/>
              <w:rPr>
                <w:rFonts w:ascii="仿宋" w:eastAsia="仿宋" w:hAnsi="仿宋" w:cs="宋体"/>
                <w:color w:val="000000"/>
                <w:kern w:val="0"/>
                <w:szCs w:val="21"/>
              </w:rPr>
            </w:pPr>
            <w:r w:rsidRPr="00E81B38">
              <w:rPr>
                <w:rFonts w:ascii="仿宋" w:eastAsia="仿宋" w:hAnsi="仿宋" w:cs="宋体" w:hint="eastAsia"/>
                <w:color w:val="000000"/>
                <w:kern w:val="0"/>
                <w:szCs w:val="21"/>
              </w:rPr>
              <w:t>特困人员救助供养</w:t>
            </w:r>
          </w:p>
        </w:tc>
      </w:tr>
      <w:tr w:rsidR="00C94B24" w:rsidRPr="005148C7" w:rsidTr="00E81B38">
        <w:trPr>
          <w:trHeight w:val="555"/>
        </w:trPr>
        <w:tc>
          <w:tcPr>
            <w:tcW w:w="540" w:type="pct"/>
            <w:tcBorders>
              <w:top w:val="nil"/>
              <w:left w:val="single" w:sz="4" w:space="0" w:color="auto"/>
              <w:bottom w:val="single" w:sz="4" w:space="0" w:color="auto"/>
              <w:right w:val="single" w:sz="4" w:space="0" w:color="auto"/>
            </w:tcBorders>
            <w:shd w:val="clear" w:color="auto" w:fill="auto"/>
            <w:vAlign w:val="center"/>
            <w:hideMark/>
          </w:tcPr>
          <w:p w:rsidR="00C94B24" w:rsidRPr="005148C7" w:rsidRDefault="00C94B24" w:rsidP="00C94B24">
            <w:pPr>
              <w:widowControl/>
              <w:jc w:val="left"/>
              <w:rPr>
                <w:rFonts w:ascii="仿宋" w:eastAsia="仿宋" w:hAnsi="仿宋" w:cs="宋体"/>
                <w:color w:val="000000"/>
                <w:kern w:val="0"/>
                <w:szCs w:val="21"/>
              </w:rPr>
            </w:pPr>
            <w:r w:rsidRPr="005148C7">
              <w:rPr>
                <w:rFonts w:ascii="仿宋" w:eastAsia="仿宋" w:hAnsi="仿宋" w:cs="宋体" w:hint="eastAsia"/>
                <w:color w:val="000000"/>
                <w:kern w:val="0"/>
                <w:szCs w:val="21"/>
              </w:rPr>
              <w:t>项存续分类：</w:t>
            </w:r>
          </w:p>
        </w:tc>
        <w:tc>
          <w:tcPr>
            <w:tcW w:w="677" w:type="pct"/>
            <w:tcBorders>
              <w:top w:val="nil"/>
              <w:left w:val="nil"/>
              <w:bottom w:val="single" w:sz="4" w:space="0" w:color="auto"/>
              <w:right w:val="single" w:sz="4" w:space="0" w:color="auto"/>
            </w:tcBorders>
            <w:shd w:val="clear" w:color="auto" w:fill="auto"/>
            <w:noWrap/>
            <w:vAlign w:val="center"/>
            <w:hideMark/>
          </w:tcPr>
          <w:p w:rsidR="00C94B24" w:rsidRPr="005148C7" w:rsidRDefault="00E81B38" w:rsidP="00C94B2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阶段性项目</w:t>
            </w:r>
            <w:r w:rsidR="00C94B24" w:rsidRPr="005148C7">
              <w:rPr>
                <w:rFonts w:ascii="仿宋" w:eastAsia="仿宋" w:hAnsi="仿宋" w:cs="宋体" w:hint="eastAsia"/>
                <w:color w:val="000000"/>
                <w:kern w:val="0"/>
                <w:szCs w:val="21"/>
              </w:rPr>
              <w:t xml:space="preserve">　</w:t>
            </w:r>
          </w:p>
        </w:tc>
        <w:tc>
          <w:tcPr>
            <w:tcW w:w="1107" w:type="pct"/>
            <w:tcBorders>
              <w:top w:val="nil"/>
              <w:left w:val="nil"/>
              <w:bottom w:val="single" w:sz="4" w:space="0" w:color="auto"/>
              <w:right w:val="single" w:sz="4" w:space="0" w:color="auto"/>
            </w:tcBorders>
            <w:shd w:val="clear" w:color="auto" w:fill="auto"/>
            <w:noWrap/>
            <w:vAlign w:val="center"/>
            <w:hideMark/>
          </w:tcPr>
          <w:p w:rsidR="00C94B24" w:rsidRPr="005148C7" w:rsidRDefault="00C94B24" w:rsidP="00C94B24">
            <w:pPr>
              <w:widowControl/>
              <w:jc w:val="left"/>
              <w:rPr>
                <w:rFonts w:ascii="仿宋" w:eastAsia="仿宋" w:hAnsi="仿宋" w:cs="宋体"/>
                <w:color w:val="000000"/>
                <w:kern w:val="0"/>
                <w:szCs w:val="21"/>
              </w:rPr>
            </w:pPr>
            <w:r w:rsidRPr="005148C7">
              <w:rPr>
                <w:rFonts w:ascii="仿宋" w:eastAsia="仿宋" w:hAnsi="仿宋" w:cs="宋体" w:hint="eastAsia"/>
                <w:color w:val="000000"/>
                <w:kern w:val="0"/>
                <w:szCs w:val="21"/>
              </w:rPr>
              <w:t>项目总预算（元）：</w:t>
            </w:r>
          </w:p>
        </w:tc>
        <w:tc>
          <w:tcPr>
            <w:tcW w:w="2676" w:type="pct"/>
            <w:tcBorders>
              <w:top w:val="nil"/>
              <w:left w:val="nil"/>
              <w:bottom w:val="single" w:sz="4" w:space="0" w:color="auto"/>
              <w:right w:val="single" w:sz="4" w:space="0" w:color="auto"/>
            </w:tcBorders>
            <w:shd w:val="clear" w:color="auto" w:fill="auto"/>
            <w:noWrap/>
            <w:vAlign w:val="center"/>
            <w:hideMark/>
          </w:tcPr>
          <w:p w:rsidR="00C94B24" w:rsidRPr="005148C7" w:rsidRDefault="00CD3E28" w:rsidP="00C94B2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850000</w:t>
            </w:r>
            <w:r w:rsidR="00C94B24" w:rsidRPr="005148C7">
              <w:rPr>
                <w:rFonts w:ascii="仿宋" w:eastAsia="仿宋" w:hAnsi="仿宋" w:cs="宋体" w:hint="eastAsia"/>
                <w:color w:val="000000"/>
                <w:kern w:val="0"/>
                <w:szCs w:val="21"/>
              </w:rPr>
              <w:t xml:space="preserve">　</w:t>
            </w:r>
          </w:p>
        </w:tc>
      </w:tr>
      <w:tr w:rsidR="00C94B24" w:rsidRPr="005148C7" w:rsidTr="00E81B38">
        <w:trPr>
          <w:trHeight w:val="600"/>
        </w:trPr>
        <w:tc>
          <w:tcPr>
            <w:tcW w:w="540" w:type="pct"/>
            <w:tcBorders>
              <w:top w:val="nil"/>
              <w:left w:val="single" w:sz="4" w:space="0" w:color="auto"/>
              <w:bottom w:val="single" w:sz="4" w:space="0" w:color="auto"/>
              <w:right w:val="single" w:sz="4" w:space="0" w:color="auto"/>
            </w:tcBorders>
            <w:shd w:val="clear" w:color="auto" w:fill="auto"/>
            <w:vAlign w:val="center"/>
            <w:hideMark/>
          </w:tcPr>
          <w:p w:rsidR="00C94B24" w:rsidRPr="005148C7" w:rsidRDefault="00C94B24" w:rsidP="00C94B24">
            <w:pPr>
              <w:widowControl/>
              <w:jc w:val="left"/>
              <w:rPr>
                <w:rFonts w:ascii="仿宋" w:eastAsia="仿宋" w:hAnsi="仿宋" w:cs="宋体"/>
                <w:color w:val="000000"/>
                <w:kern w:val="0"/>
                <w:szCs w:val="21"/>
              </w:rPr>
            </w:pPr>
            <w:r w:rsidRPr="005148C7">
              <w:rPr>
                <w:rFonts w:ascii="仿宋" w:eastAsia="仿宋" w:hAnsi="仿宋" w:cs="宋体" w:hint="eastAsia"/>
                <w:color w:val="000000"/>
                <w:kern w:val="0"/>
                <w:szCs w:val="21"/>
              </w:rPr>
              <w:t>项目当年预算（元）：</w:t>
            </w:r>
          </w:p>
        </w:tc>
        <w:tc>
          <w:tcPr>
            <w:tcW w:w="677" w:type="pct"/>
            <w:tcBorders>
              <w:top w:val="nil"/>
              <w:left w:val="nil"/>
              <w:bottom w:val="single" w:sz="4" w:space="0" w:color="auto"/>
              <w:right w:val="single" w:sz="4" w:space="0" w:color="auto"/>
            </w:tcBorders>
            <w:shd w:val="clear" w:color="auto" w:fill="auto"/>
            <w:noWrap/>
            <w:vAlign w:val="center"/>
            <w:hideMark/>
          </w:tcPr>
          <w:p w:rsidR="00C94B24" w:rsidRPr="005148C7" w:rsidRDefault="00E81B38" w:rsidP="00C94B2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850000</w:t>
            </w:r>
            <w:r w:rsidR="00C94B24" w:rsidRPr="005148C7">
              <w:rPr>
                <w:rFonts w:ascii="仿宋" w:eastAsia="仿宋" w:hAnsi="仿宋" w:cs="宋体" w:hint="eastAsia"/>
                <w:color w:val="000000"/>
                <w:kern w:val="0"/>
                <w:szCs w:val="21"/>
              </w:rPr>
              <w:t xml:space="preserve">　</w:t>
            </w:r>
          </w:p>
        </w:tc>
        <w:tc>
          <w:tcPr>
            <w:tcW w:w="1107" w:type="pct"/>
            <w:tcBorders>
              <w:top w:val="nil"/>
              <w:left w:val="nil"/>
              <w:bottom w:val="single" w:sz="4" w:space="0" w:color="auto"/>
              <w:right w:val="single" w:sz="4" w:space="0" w:color="auto"/>
            </w:tcBorders>
            <w:shd w:val="clear" w:color="auto" w:fill="auto"/>
            <w:noWrap/>
            <w:vAlign w:val="center"/>
            <w:hideMark/>
          </w:tcPr>
          <w:p w:rsidR="00C94B24" w:rsidRPr="005148C7" w:rsidRDefault="00C94B24" w:rsidP="00C94B24">
            <w:pPr>
              <w:widowControl/>
              <w:jc w:val="left"/>
              <w:rPr>
                <w:rFonts w:ascii="仿宋" w:eastAsia="仿宋" w:hAnsi="仿宋" w:cs="宋体"/>
                <w:color w:val="000000"/>
                <w:kern w:val="0"/>
                <w:szCs w:val="21"/>
              </w:rPr>
            </w:pPr>
            <w:r w:rsidRPr="005148C7">
              <w:rPr>
                <w:rFonts w:ascii="仿宋" w:eastAsia="仿宋" w:hAnsi="仿宋" w:cs="宋体" w:hint="eastAsia"/>
                <w:color w:val="000000"/>
                <w:kern w:val="0"/>
                <w:szCs w:val="21"/>
              </w:rPr>
              <w:t>计划开始日期：</w:t>
            </w:r>
          </w:p>
        </w:tc>
        <w:tc>
          <w:tcPr>
            <w:tcW w:w="2676" w:type="pct"/>
            <w:tcBorders>
              <w:top w:val="nil"/>
              <w:left w:val="nil"/>
              <w:bottom w:val="single" w:sz="4" w:space="0" w:color="auto"/>
              <w:right w:val="single" w:sz="4" w:space="0" w:color="auto"/>
            </w:tcBorders>
            <w:shd w:val="clear" w:color="auto" w:fill="auto"/>
            <w:noWrap/>
            <w:vAlign w:val="center"/>
            <w:hideMark/>
          </w:tcPr>
          <w:p w:rsidR="00C94B24" w:rsidRPr="005148C7" w:rsidRDefault="00E81B38" w:rsidP="00C94B2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2025</w:t>
            </w:r>
            <w:r w:rsidR="00C94B24" w:rsidRPr="005148C7">
              <w:rPr>
                <w:rFonts w:ascii="仿宋" w:eastAsia="仿宋" w:hAnsi="仿宋" w:cs="宋体" w:hint="eastAsia"/>
                <w:color w:val="000000"/>
                <w:kern w:val="0"/>
                <w:szCs w:val="21"/>
              </w:rPr>
              <w:t xml:space="preserve">　</w:t>
            </w:r>
          </w:p>
        </w:tc>
      </w:tr>
      <w:tr w:rsidR="00C94B24" w:rsidRPr="005148C7" w:rsidTr="00E81B38">
        <w:trPr>
          <w:trHeight w:val="1629"/>
        </w:trPr>
        <w:tc>
          <w:tcPr>
            <w:tcW w:w="540" w:type="pct"/>
            <w:tcBorders>
              <w:top w:val="nil"/>
              <w:left w:val="single" w:sz="4" w:space="0" w:color="auto"/>
              <w:bottom w:val="single" w:sz="4" w:space="0" w:color="auto"/>
              <w:right w:val="single" w:sz="4" w:space="0" w:color="auto"/>
            </w:tcBorders>
            <w:shd w:val="clear" w:color="auto" w:fill="auto"/>
            <w:vAlign w:val="center"/>
            <w:hideMark/>
          </w:tcPr>
          <w:p w:rsidR="00C94B24" w:rsidRPr="005148C7" w:rsidRDefault="00C94B24" w:rsidP="00C94B24">
            <w:pPr>
              <w:widowControl/>
              <w:jc w:val="left"/>
              <w:rPr>
                <w:rFonts w:ascii="仿宋" w:eastAsia="仿宋" w:hAnsi="仿宋" w:cs="宋体"/>
                <w:color w:val="000000"/>
                <w:kern w:val="0"/>
                <w:szCs w:val="21"/>
              </w:rPr>
            </w:pPr>
            <w:r w:rsidRPr="005148C7">
              <w:rPr>
                <w:rFonts w:ascii="仿宋" w:eastAsia="仿宋" w:hAnsi="仿宋" w:cs="宋体" w:hint="eastAsia"/>
                <w:color w:val="000000"/>
                <w:kern w:val="0"/>
                <w:szCs w:val="21"/>
              </w:rPr>
              <w:t>计划完成日期：</w:t>
            </w:r>
          </w:p>
        </w:tc>
        <w:tc>
          <w:tcPr>
            <w:tcW w:w="677" w:type="pct"/>
            <w:tcBorders>
              <w:top w:val="nil"/>
              <w:left w:val="nil"/>
              <w:bottom w:val="single" w:sz="4" w:space="0" w:color="auto"/>
              <w:right w:val="single" w:sz="4" w:space="0" w:color="auto"/>
            </w:tcBorders>
            <w:shd w:val="clear" w:color="auto" w:fill="auto"/>
            <w:noWrap/>
            <w:vAlign w:val="center"/>
            <w:hideMark/>
          </w:tcPr>
          <w:p w:rsidR="00C94B24" w:rsidRPr="005148C7" w:rsidRDefault="00E81B38" w:rsidP="00C94B2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2025.12</w:t>
            </w:r>
            <w:r w:rsidR="00C94B24" w:rsidRPr="005148C7">
              <w:rPr>
                <w:rFonts w:ascii="仿宋" w:eastAsia="仿宋" w:hAnsi="仿宋" w:cs="宋体" w:hint="eastAsia"/>
                <w:color w:val="000000"/>
                <w:kern w:val="0"/>
                <w:szCs w:val="21"/>
              </w:rPr>
              <w:t xml:space="preserve">　</w:t>
            </w:r>
          </w:p>
        </w:tc>
        <w:tc>
          <w:tcPr>
            <w:tcW w:w="1107" w:type="pct"/>
            <w:tcBorders>
              <w:top w:val="nil"/>
              <w:left w:val="nil"/>
              <w:bottom w:val="single" w:sz="4" w:space="0" w:color="auto"/>
              <w:right w:val="single" w:sz="4" w:space="0" w:color="auto"/>
            </w:tcBorders>
            <w:shd w:val="clear" w:color="auto" w:fill="auto"/>
            <w:noWrap/>
            <w:vAlign w:val="center"/>
            <w:hideMark/>
          </w:tcPr>
          <w:p w:rsidR="00C94B24" w:rsidRPr="005148C7" w:rsidRDefault="00C94B24" w:rsidP="00C94B24">
            <w:pPr>
              <w:widowControl/>
              <w:jc w:val="left"/>
              <w:rPr>
                <w:rFonts w:ascii="仿宋" w:eastAsia="仿宋" w:hAnsi="仿宋" w:cs="宋体"/>
                <w:color w:val="000000"/>
                <w:kern w:val="0"/>
                <w:szCs w:val="21"/>
              </w:rPr>
            </w:pPr>
            <w:r w:rsidRPr="005148C7">
              <w:rPr>
                <w:rFonts w:ascii="仿宋" w:eastAsia="仿宋" w:hAnsi="仿宋" w:cs="宋体" w:hint="eastAsia"/>
                <w:color w:val="000000"/>
                <w:kern w:val="0"/>
                <w:szCs w:val="21"/>
              </w:rPr>
              <w:t>项目负责人：</w:t>
            </w:r>
          </w:p>
        </w:tc>
        <w:tc>
          <w:tcPr>
            <w:tcW w:w="2676" w:type="pct"/>
            <w:tcBorders>
              <w:top w:val="nil"/>
              <w:left w:val="nil"/>
              <w:bottom w:val="single" w:sz="4" w:space="0" w:color="auto"/>
              <w:right w:val="single" w:sz="4" w:space="0" w:color="auto"/>
            </w:tcBorders>
            <w:shd w:val="clear" w:color="auto" w:fill="auto"/>
            <w:noWrap/>
            <w:vAlign w:val="center"/>
            <w:hideMark/>
          </w:tcPr>
          <w:p w:rsidR="00C94B24" w:rsidRPr="005148C7" w:rsidRDefault="00E81B38" w:rsidP="00C94B2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孙成巍</w:t>
            </w:r>
            <w:r w:rsidR="00C94B24" w:rsidRPr="005148C7">
              <w:rPr>
                <w:rFonts w:ascii="仿宋" w:eastAsia="仿宋" w:hAnsi="仿宋" w:cs="宋体" w:hint="eastAsia"/>
                <w:color w:val="000000"/>
                <w:kern w:val="0"/>
                <w:szCs w:val="21"/>
              </w:rPr>
              <w:t xml:space="preserve">　</w:t>
            </w:r>
          </w:p>
        </w:tc>
      </w:tr>
      <w:tr w:rsidR="00C94B24" w:rsidRPr="005148C7" w:rsidTr="00E81B38">
        <w:trPr>
          <w:trHeight w:val="555"/>
        </w:trPr>
        <w:tc>
          <w:tcPr>
            <w:tcW w:w="540" w:type="pct"/>
            <w:tcBorders>
              <w:top w:val="nil"/>
              <w:left w:val="single" w:sz="4" w:space="0" w:color="auto"/>
              <w:bottom w:val="single" w:sz="4" w:space="0" w:color="auto"/>
              <w:right w:val="single" w:sz="4" w:space="0" w:color="auto"/>
            </w:tcBorders>
            <w:shd w:val="clear" w:color="auto" w:fill="auto"/>
            <w:vAlign w:val="center"/>
            <w:hideMark/>
          </w:tcPr>
          <w:p w:rsidR="00C94B24" w:rsidRPr="005148C7" w:rsidRDefault="00C94B24" w:rsidP="00C94B24">
            <w:pPr>
              <w:widowControl/>
              <w:jc w:val="left"/>
              <w:rPr>
                <w:rFonts w:ascii="仿宋" w:eastAsia="仿宋" w:hAnsi="仿宋" w:cs="宋体"/>
                <w:color w:val="000000"/>
                <w:kern w:val="0"/>
                <w:szCs w:val="21"/>
              </w:rPr>
            </w:pPr>
            <w:r w:rsidRPr="005148C7">
              <w:rPr>
                <w:rFonts w:ascii="仿宋" w:eastAsia="仿宋" w:hAnsi="仿宋" w:cs="宋体" w:hint="eastAsia"/>
                <w:color w:val="000000"/>
                <w:kern w:val="0"/>
                <w:szCs w:val="21"/>
              </w:rPr>
              <w:t>项目负责人联系电话：</w:t>
            </w:r>
          </w:p>
        </w:tc>
        <w:tc>
          <w:tcPr>
            <w:tcW w:w="677" w:type="pct"/>
            <w:tcBorders>
              <w:top w:val="nil"/>
              <w:left w:val="nil"/>
              <w:bottom w:val="single" w:sz="4" w:space="0" w:color="auto"/>
              <w:right w:val="single" w:sz="4" w:space="0" w:color="auto"/>
            </w:tcBorders>
            <w:shd w:val="clear" w:color="auto" w:fill="auto"/>
            <w:noWrap/>
            <w:vAlign w:val="center"/>
            <w:hideMark/>
          </w:tcPr>
          <w:p w:rsidR="00C94B24" w:rsidRPr="005148C7" w:rsidRDefault="00E81B38" w:rsidP="00E81B38">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043181297</w:t>
            </w:r>
            <w:r>
              <w:rPr>
                <w:rFonts w:ascii="仿宋" w:eastAsia="仿宋" w:hAnsi="仿宋" w:cs="宋体"/>
                <w:color w:val="000000"/>
                <w:kern w:val="0"/>
                <w:szCs w:val="21"/>
              </w:rPr>
              <w:t>101</w:t>
            </w:r>
            <w:r w:rsidRPr="005148C7">
              <w:rPr>
                <w:rFonts w:ascii="仿宋" w:eastAsia="仿宋" w:hAnsi="仿宋" w:cs="宋体" w:hint="eastAsia"/>
                <w:color w:val="000000"/>
                <w:kern w:val="0"/>
                <w:szCs w:val="21"/>
              </w:rPr>
              <w:t xml:space="preserve">　</w:t>
            </w:r>
            <w:r w:rsidR="00C94B24" w:rsidRPr="005148C7">
              <w:rPr>
                <w:rFonts w:ascii="仿宋" w:eastAsia="仿宋" w:hAnsi="仿宋" w:cs="宋体" w:hint="eastAsia"/>
                <w:color w:val="000000"/>
                <w:kern w:val="0"/>
                <w:szCs w:val="21"/>
              </w:rPr>
              <w:t xml:space="preserve">　</w:t>
            </w:r>
          </w:p>
        </w:tc>
        <w:tc>
          <w:tcPr>
            <w:tcW w:w="1107" w:type="pct"/>
            <w:tcBorders>
              <w:top w:val="nil"/>
              <w:left w:val="nil"/>
              <w:bottom w:val="single" w:sz="4" w:space="0" w:color="auto"/>
              <w:right w:val="single" w:sz="4" w:space="0" w:color="auto"/>
            </w:tcBorders>
            <w:shd w:val="clear" w:color="auto" w:fill="auto"/>
            <w:noWrap/>
            <w:vAlign w:val="center"/>
            <w:hideMark/>
          </w:tcPr>
          <w:p w:rsidR="00C94B24" w:rsidRPr="005148C7" w:rsidRDefault="00C94B24" w:rsidP="00C94B24">
            <w:pPr>
              <w:widowControl/>
              <w:jc w:val="left"/>
              <w:rPr>
                <w:rFonts w:ascii="仿宋" w:eastAsia="仿宋" w:hAnsi="仿宋" w:cs="宋体"/>
                <w:color w:val="000000"/>
                <w:kern w:val="0"/>
                <w:szCs w:val="21"/>
              </w:rPr>
            </w:pPr>
            <w:r w:rsidRPr="005148C7">
              <w:rPr>
                <w:rFonts w:ascii="仿宋" w:eastAsia="仿宋" w:hAnsi="仿宋" w:cs="宋体" w:hint="eastAsia"/>
                <w:color w:val="000000"/>
                <w:kern w:val="0"/>
                <w:szCs w:val="21"/>
              </w:rPr>
              <w:t>财务负责人：</w:t>
            </w:r>
          </w:p>
        </w:tc>
        <w:tc>
          <w:tcPr>
            <w:tcW w:w="2676" w:type="pct"/>
            <w:tcBorders>
              <w:top w:val="nil"/>
              <w:left w:val="nil"/>
              <w:bottom w:val="single" w:sz="4" w:space="0" w:color="auto"/>
              <w:right w:val="single" w:sz="4" w:space="0" w:color="auto"/>
            </w:tcBorders>
            <w:shd w:val="clear" w:color="auto" w:fill="auto"/>
            <w:noWrap/>
            <w:vAlign w:val="center"/>
            <w:hideMark/>
          </w:tcPr>
          <w:p w:rsidR="00C94B24" w:rsidRPr="005148C7" w:rsidRDefault="00D50F27" w:rsidP="00C94B24">
            <w:pPr>
              <w:widowControl/>
              <w:jc w:val="center"/>
              <w:rPr>
                <w:rFonts w:ascii="仿宋" w:eastAsia="仿宋" w:hAnsi="仿宋" w:cs="宋体"/>
                <w:color w:val="000000"/>
                <w:kern w:val="0"/>
                <w:szCs w:val="21"/>
              </w:rPr>
            </w:pPr>
            <w:r w:rsidRPr="00D50F27">
              <w:rPr>
                <w:rFonts w:ascii="仿宋" w:eastAsia="仿宋" w:hAnsi="仿宋" w:cs="宋体" w:hint="eastAsia"/>
                <w:color w:val="000000"/>
                <w:kern w:val="0"/>
                <w:szCs w:val="21"/>
              </w:rPr>
              <w:t xml:space="preserve">孙成巍　</w:t>
            </w:r>
          </w:p>
        </w:tc>
      </w:tr>
      <w:tr w:rsidR="00C94B24" w:rsidRPr="005148C7" w:rsidTr="00E81B38">
        <w:trPr>
          <w:trHeight w:val="570"/>
        </w:trPr>
        <w:tc>
          <w:tcPr>
            <w:tcW w:w="540" w:type="pct"/>
            <w:tcBorders>
              <w:top w:val="nil"/>
              <w:left w:val="single" w:sz="4" w:space="0" w:color="auto"/>
              <w:bottom w:val="single" w:sz="4" w:space="0" w:color="auto"/>
              <w:right w:val="single" w:sz="4" w:space="0" w:color="auto"/>
            </w:tcBorders>
            <w:shd w:val="clear" w:color="auto" w:fill="auto"/>
            <w:vAlign w:val="center"/>
            <w:hideMark/>
          </w:tcPr>
          <w:p w:rsidR="00C94B24" w:rsidRPr="005148C7" w:rsidRDefault="00C94B24" w:rsidP="00C94B24">
            <w:pPr>
              <w:widowControl/>
              <w:jc w:val="left"/>
              <w:rPr>
                <w:rFonts w:ascii="仿宋" w:eastAsia="仿宋" w:hAnsi="仿宋" w:cs="宋体"/>
                <w:color w:val="000000"/>
                <w:kern w:val="0"/>
                <w:szCs w:val="21"/>
              </w:rPr>
            </w:pPr>
            <w:r w:rsidRPr="005148C7">
              <w:rPr>
                <w:rFonts w:ascii="仿宋" w:eastAsia="仿宋" w:hAnsi="仿宋" w:cs="宋体" w:hint="eastAsia"/>
                <w:color w:val="000000"/>
                <w:kern w:val="0"/>
                <w:szCs w:val="21"/>
              </w:rPr>
              <w:t>财务负责人联系电话：</w:t>
            </w:r>
          </w:p>
        </w:tc>
        <w:tc>
          <w:tcPr>
            <w:tcW w:w="677" w:type="pct"/>
            <w:tcBorders>
              <w:top w:val="nil"/>
              <w:left w:val="nil"/>
              <w:bottom w:val="single" w:sz="4" w:space="0" w:color="auto"/>
              <w:right w:val="single" w:sz="4" w:space="0" w:color="auto"/>
            </w:tcBorders>
            <w:shd w:val="clear" w:color="auto" w:fill="auto"/>
            <w:noWrap/>
            <w:vAlign w:val="center"/>
            <w:hideMark/>
          </w:tcPr>
          <w:p w:rsidR="00C94B24" w:rsidRPr="005148C7" w:rsidRDefault="00E81B38" w:rsidP="00C94B2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043181297</w:t>
            </w:r>
            <w:r>
              <w:rPr>
                <w:rFonts w:ascii="仿宋" w:eastAsia="仿宋" w:hAnsi="仿宋" w:cs="宋体"/>
                <w:color w:val="000000"/>
                <w:kern w:val="0"/>
                <w:szCs w:val="21"/>
              </w:rPr>
              <w:t>101</w:t>
            </w:r>
            <w:r w:rsidRPr="005148C7">
              <w:rPr>
                <w:rFonts w:ascii="仿宋" w:eastAsia="仿宋" w:hAnsi="仿宋" w:cs="宋体" w:hint="eastAsia"/>
                <w:color w:val="000000"/>
                <w:kern w:val="0"/>
                <w:szCs w:val="21"/>
              </w:rPr>
              <w:t xml:space="preserve">　</w:t>
            </w:r>
          </w:p>
        </w:tc>
        <w:tc>
          <w:tcPr>
            <w:tcW w:w="1107" w:type="pct"/>
            <w:tcBorders>
              <w:top w:val="nil"/>
              <w:left w:val="nil"/>
              <w:bottom w:val="single" w:sz="4" w:space="0" w:color="auto"/>
              <w:right w:val="single" w:sz="4" w:space="0" w:color="auto"/>
            </w:tcBorders>
            <w:shd w:val="clear" w:color="auto" w:fill="auto"/>
            <w:noWrap/>
            <w:vAlign w:val="center"/>
            <w:hideMark/>
          </w:tcPr>
          <w:p w:rsidR="00C94B24" w:rsidRPr="005148C7" w:rsidRDefault="00C94B24" w:rsidP="00C94B24">
            <w:pPr>
              <w:widowControl/>
              <w:jc w:val="left"/>
              <w:rPr>
                <w:rFonts w:ascii="仿宋" w:eastAsia="仿宋" w:hAnsi="仿宋" w:cs="宋体"/>
                <w:color w:val="000000"/>
                <w:kern w:val="0"/>
                <w:szCs w:val="21"/>
              </w:rPr>
            </w:pPr>
            <w:r w:rsidRPr="005148C7">
              <w:rPr>
                <w:rFonts w:ascii="仿宋" w:eastAsia="仿宋" w:hAnsi="仿宋" w:cs="宋体" w:hint="eastAsia"/>
                <w:color w:val="000000"/>
                <w:kern w:val="0"/>
                <w:szCs w:val="21"/>
              </w:rPr>
              <w:t>预算单位地址：</w:t>
            </w:r>
          </w:p>
        </w:tc>
        <w:tc>
          <w:tcPr>
            <w:tcW w:w="2676" w:type="pct"/>
            <w:tcBorders>
              <w:top w:val="nil"/>
              <w:left w:val="nil"/>
              <w:bottom w:val="single" w:sz="4" w:space="0" w:color="auto"/>
              <w:right w:val="single" w:sz="4" w:space="0" w:color="auto"/>
            </w:tcBorders>
            <w:shd w:val="clear" w:color="auto" w:fill="auto"/>
            <w:noWrap/>
            <w:vAlign w:val="center"/>
            <w:hideMark/>
          </w:tcPr>
          <w:p w:rsidR="00C94B24" w:rsidRPr="005148C7" w:rsidRDefault="00E81B38" w:rsidP="00C94B2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新湖镇人民政府</w:t>
            </w:r>
            <w:r w:rsidR="00C94B24" w:rsidRPr="005148C7">
              <w:rPr>
                <w:rFonts w:ascii="仿宋" w:eastAsia="仿宋" w:hAnsi="仿宋" w:cs="宋体" w:hint="eastAsia"/>
                <w:color w:val="000000"/>
                <w:kern w:val="0"/>
                <w:szCs w:val="21"/>
              </w:rPr>
              <w:t xml:space="preserve">　</w:t>
            </w:r>
          </w:p>
        </w:tc>
      </w:tr>
      <w:tr w:rsidR="00C94B24" w:rsidRPr="005148C7" w:rsidTr="00E81B38">
        <w:trPr>
          <w:trHeight w:val="570"/>
        </w:trPr>
        <w:tc>
          <w:tcPr>
            <w:tcW w:w="540" w:type="pct"/>
            <w:tcBorders>
              <w:top w:val="nil"/>
              <w:left w:val="single" w:sz="4" w:space="0" w:color="auto"/>
              <w:bottom w:val="single" w:sz="4" w:space="0" w:color="auto"/>
              <w:right w:val="single" w:sz="4" w:space="0" w:color="auto"/>
            </w:tcBorders>
            <w:shd w:val="clear" w:color="auto" w:fill="auto"/>
            <w:vAlign w:val="center"/>
            <w:hideMark/>
          </w:tcPr>
          <w:p w:rsidR="00C94B24" w:rsidRPr="005148C7" w:rsidRDefault="00C94B24" w:rsidP="00C94B24">
            <w:pPr>
              <w:widowControl/>
              <w:jc w:val="left"/>
              <w:rPr>
                <w:rFonts w:ascii="仿宋" w:eastAsia="仿宋" w:hAnsi="仿宋" w:cs="宋体"/>
                <w:color w:val="000000"/>
                <w:kern w:val="0"/>
                <w:szCs w:val="21"/>
              </w:rPr>
            </w:pPr>
            <w:r w:rsidRPr="005148C7">
              <w:rPr>
                <w:rFonts w:ascii="仿宋" w:eastAsia="仿宋" w:hAnsi="仿宋" w:cs="宋体" w:hint="eastAsia"/>
                <w:color w:val="000000"/>
                <w:kern w:val="0"/>
                <w:szCs w:val="21"/>
              </w:rPr>
              <w:lastRenderedPageBreak/>
              <w:t>项目概况：</w:t>
            </w:r>
          </w:p>
        </w:tc>
        <w:tc>
          <w:tcPr>
            <w:tcW w:w="4460" w:type="pct"/>
            <w:gridSpan w:val="3"/>
            <w:tcBorders>
              <w:top w:val="single" w:sz="4" w:space="0" w:color="auto"/>
              <w:left w:val="nil"/>
              <w:bottom w:val="single" w:sz="4" w:space="0" w:color="auto"/>
              <w:right w:val="single" w:sz="4" w:space="0" w:color="auto"/>
            </w:tcBorders>
            <w:shd w:val="clear" w:color="auto" w:fill="auto"/>
            <w:noWrap/>
            <w:vAlign w:val="center"/>
            <w:hideMark/>
          </w:tcPr>
          <w:p w:rsidR="00C94B24" w:rsidRPr="005148C7" w:rsidRDefault="00E81B38" w:rsidP="00C94B2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特困人员救助供养</w:t>
            </w:r>
            <w:r>
              <w:rPr>
                <w:rFonts w:ascii="仿宋" w:eastAsia="仿宋" w:hAnsi="仿宋" w:cs="宋体"/>
                <w:color w:val="000000"/>
                <w:kern w:val="0"/>
                <w:szCs w:val="21"/>
              </w:rPr>
              <w:t>、电费补贴、一次性补贴</w:t>
            </w:r>
            <w:r w:rsidR="00C94B24" w:rsidRPr="005148C7">
              <w:rPr>
                <w:rFonts w:ascii="仿宋" w:eastAsia="仿宋" w:hAnsi="仿宋" w:cs="宋体" w:hint="eastAsia"/>
                <w:color w:val="000000"/>
                <w:kern w:val="0"/>
                <w:szCs w:val="21"/>
              </w:rPr>
              <w:t xml:space="preserve">　</w:t>
            </w:r>
          </w:p>
        </w:tc>
      </w:tr>
      <w:tr w:rsidR="00C94B24" w:rsidRPr="005148C7" w:rsidTr="00E81B38">
        <w:trPr>
          <w:trHeight w:val="555"/>
        </w:trPr>
        <w:tc>
          <w:tcPr>
            <w:tcW w:w="540" w:type="pct"/>
            <w:tcBorders>
              <w:top w:val="nil"/>
              <w:left w:val="single" w:sz="4" w:space="0" w:color="auto"/>
              <w:bottom w:val="single" w:sz="4" w:space="0" w:color="auto"/>
              <w:right w:val="single" w:sz="4" w:space="0" w:color="auto"/>
            </w:tcBorders>
            <w:shd w:val="clear" w:color="auto" w:fill="auto"/>
            <w:vAlign w:val="center"/>
            <w:hideMark/>
          </w:tcPr>
          <w:p w:rsidR="00C94B24" w:rsidRPr="005148C7" w:rsidRDefault="00C94B24" w:rsidP="00C94B24">
            <w:pPr>
              <w:widowControl/>
              <w:jc w:val="left"/>
              <w:rPr>
                <w:rFonts w:ascii="仿宋" w:eastAsia="仿宋" w:hAnsi="仿宋" w:cs="宋体"/>
                <w:color w:val="000000"/>
                <w:kern w:val="0"/>
                <w:szCs w:val="21"/>
              </w:rPr>
            </w:pPr>
            <w:r w:rsidRPr="005148C7">
              <w:rPr>
                <w:rFonts w:ascii="仿宋" w:eastAsia="仿宋" w:hAnsi="仿宋" w:cs="宋体" w:hint="eastAsia"/>
                <w:color w:val="000000"/>
                <w:kern w:val="0"/>
                <w:szCs w:val="21"/>
              </w:rPr>
              <w:t>立项依据：</w:t>
            </w:r>
          </w:p>
        </w:tc>
        <w:tc>
          <w:tcPr>
            <w:tcW w:w="4460" w:type="pct"/>
            <w:gridSpan w:val="3"/>
            <w:tcBorders>
              <w:top w:val="single" w:sz="4" w:space="0" w:color="auto"/>
              <w:left w:val="nil"/>
              <w:bottom w:val="single" w:sz="4" w:space="0" w:color="auto"/>
              <w:right w:val="single" w:sz="4" w:space="0" w:color="auto"/>
            </w:tcBorders>
            <w:shd w:val="clear" w:color="auto" w:fill="auto"/>
            <w:noWrap/>
            <w:vAlign w:val="center"/>
            <w:hideMark/>
          </w:tcPr>
          <w:p w:rsidR="00C94B24" w:rsidRPr="005148C7" w:rsidRDefault="00E81B38" w:rsidP="00C94B24">
            <w:pPr>
              <w:widowControl/>
              <w:jc w:val="center"/>
              <w:rPr>
                <w:rFonts w:ascii="仿宋" w:eastAsia="仿宋" w:hAnsi="仿宋" w:cs="宋体"/>
                <w:color w:val="000000"/>
                <w:kern w:val="0"/>
                <w:szCs w:val="21"/>
              </w:rPr>
            </w:pPr>
            <w:r w:rsidRPr="00E81B38">
              <w:rPr>
                <w:rFonts w:ascii="仿宋" w:eastAsia="仿宋" w:hAnsi="仿宋" w:cs="宋体" w:hint="eastAsia"/>
                <w:color w:val="000000"/>
                <w:kern w:val="0"/>
                <w:szCs w:val="21"/>
              </w:rPr>
              <w:t>依据长民规【2022】2号文件《长春市民政局长春市财政局关于做好调整城区城乡特困人员基本生活标准工作的通知》</w:t>
            </w:r>
            <w:r w:rsidR="00C94B24" w:rsidRPr="005148C7">
              <w:rPr>
                <w:rFonts w:ascii="仿宋" w:eastAsia="仿宋" w:hAnsi="仿宋" w:cs="宋体" w:hint="eastAsia"/>
                <w:color w:val="000000"/>
                <w:kern w:val="0"/>
                <w:szCs w:val="21"/>
              </w:rPr>
              <w:t xml:space="preserve">　</w:t>
            </w:r>
          </w:p>
        </w:tc>
      </w:tr>
      <w:tr w:rsidR="00C94B24" w:rsidRPr="005148C7" w:rsidTr="00E81B38">
        <w:trPr>
          <w:trHeight w:val="525"/>
        </w:trPr>
        <w:tc>
          <w:tcPr>
            <w:tcW w:w="540" w:type="pct"/>
            <w:tcBorders>
              <w:top w:val="nil"/>
              <w:left w:val="single" w:sz="4" w:space="0" w:color="auto"/>
              <w:bottom w:val="single" w:sz="4" w:space="0" w:color="auto"/>
              <w:right w:val="single" w:sz="4" w:space="0" w:color="auto"/>
            </w:tcBorders>
            <w:shd w:val="clear" w:color="auto" w:fill="auto"/>
            <w:vAlign w:val="center"/>
            <w:hideMark/>
          </w:tcPr>
          <w:p w:rsidR="00C94B24" w:rsidRPr="005148C7" w:rsidRDefault="00C94B24" w:rsidP="00C94B24">
            <w:pPr>
              <w:widowControl/>
              <w:jc w:val="left"/>
              <w:rPr>
                <w:rFonts w:ascii="仿宋" w:eastAsia="仿宋" w:hAnsi="仿宋" w:cs="宋体"/>
                <w:color w:val="000000"/>
                <w:kern w:val="0"/>
                <w:szCs w:val="21"/>
              </w:rPr>
            </w:pPr>
            <w:r w:rsidRPr="005148C7">
              <w:rPr>
                <w:rFonts w:ascii="仿宋" w:eastAsia="仿宋" w:hAnsi="仿宋" w:cs="宋体" w:hint="eastAsia"/>
                <w:color w:val="000000"/>
                <w:kern w:val="0"/>
                <w:szCs w:val="21"/>
              </w:rPr>
              <w:t>项目设立的必要性：</w:t>
            </w:r>
          </w:p>
        </w:tc>
        <w:tc>
          <w:tcPr>
            <w:tcW w:w="4460" w:type="pct"/>
            <w:gridSpan w:val="3"/>
            <w:tcBorders>
              <w:top w:val="single" w:sz="4" w:space="0" w:color="auto"/>
              <w:left w:val="nil"/>
              <w:bottom w:val="single" w:sz="4" w:space="0" w:color="auto"/>
              <w:right w:val="single" w:sz="4" w:space="0" w:color="auto"/>
            </w:tcBorders>
            <w:shd w:val="clear" w:color="auto" w:fill="auto"/>
            <w:noWrap/>
            <w:vAlign w:val="center"/>
            <w:hideMark/>
          </w:tcPr>
          <w:p w:rsidR="00C94B24" w:rsidRPr="005148C7" w:rsidRDefault="00E81B38" w:rsidP="00C94B2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特困人员救助供养保障</w:t>
            </w:r>
            <w:r>
              <w:rPr>
                <w:rFonts w:ascii="仿宋" w:eastAsia="仿宋" w:hAnsi="仿宋" w:cs="宋体"/>
                <w:color w:val="000000"/>
                <w:kern w:val="0"/>
                <w:szCs w:val="21"/>
              </w:rPr>
              <w:t>基本民生</w:t>
            </w:r>
            <w:r w:rsidR="00C94B24" w:rsidRPr="005148C7">
              <w:rPr>
                <w:rFonts w:ascii="仿宋" w:eastAsia="仿宋" w:hAnsi="仿宋" w:cs="宋体" w:hint="eastAsia"/>
                <w:color w:val="000000"/>
                <w:kern w:val="0"/>
                <w:szCs w:val="21"/>
              </w:rPr>
              <w:t xml:space="preserve">　</w:t>
            </w:r>
          </w:p>
        </w:tc>
      </w:tr>
      <w:tr w:rsidR="00C94B24" w:rsidRPr="005148C7" w:rsidTr="00E81B38">
        <w:trPr>
          <w:trHeight w:val="585"/>
        </w:trPr>
        <w:tc>
          <w:tcPr>
            <w:tcW w:w="540" w:type="pct"/>
            <w:tcBorders>
              <w:top w:val="nil"/>
              <w:left w:val="single" w:sz="4" w:space="0" w:color="auto"/>
              <w:bottom w:val="single" w:sz="4" w:space="0" w:color="auto"/>
              <w:right w:val="single" w:sz="4" w:space="0" w:color="auto"/>
            </w:tcBorders>
            <w:shd w:val="clear" w:color="auto" w:fill="auto"/>
            <w:vAlign w:val="center"/>
            <w:hideMark/>
          </w:tcPr>
          <w:p w:rsidR="00C94B24" w:rsidRPr="005148C7" w:rsidRDefault="00C94B24" w:rsidP="00C94B24">
            <w:pPr>
              <w:widowControl/>
              <w:jc w:val="left"/>
              <w:rPr>
                <w:rFonts w:ascii="仿宋" w:eastAsia="仿宋" w:hAnsi="仿宋" w:cs="宋体"/>
                <w:color w:val="000000"/>
                <w:kern w:val="0"/>
                <w:szCs w:val="21"/>
              </w:rPr>
            </w:pPr>
            <w:r w:rsidRPr="005148C7">
              <w:rPr>
                <w:rFonts w:ascii="仿宋" w:eastAsia="仿宋" w:hAnsi="仿宋" w:cs="宋体" w:hint="eastAsia"/>
                <w:color w:val="000000"/>
                <w:kern w:val="0"/>
                <w:szCs w:val="21"/>
              </w:rPr>
              <w:t>保证项目实施的制度、措施：</w:t>
            </w:r>
          </w:p>
        </w:tc>
        <w:tc>
          <w:tcPr>
            <w:tcW w:w="4460" w:type="pct"/>
            <w:gridSpan w:val="3"/>
            <w:tcBorders>
              <w:top w:val="single" w:sz="4" w:space="0" w:color="auto"/>
              <w:left w:val="nil"/>
              <w:bottom w:val="single" w:sz="4" w:space="0" w:color="auto"/>
              <w:right w:val="single" w:sz="4" w:space="0" w:color="auto"/>
            </w:tcBorders>
            <w:shd w:val="clear" w:color="auto" w:fill="auto"/>
            <w:noWrap/>
            <w:vAlign w:val="center"/>
            <w:hideMark/>
          </w:tcPr>
          <w:p w:rsidR="00C94B24" w:rsidRPr="005148C7" w:rsidRDefault="00E81B38" w:rsidP="00E81B38">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按照</w:t>
            </w:r>
            <w:r w:rsidRPr="00E81B38">
              <w:rPr>
                <w:rFonts w:ascii="仿宋" w:eastAsia="仿宋" w:hAnsi="仿宋" w:cs="宋体" w:hint="eastAsia"/>
                <w:color w:val="000000"/>
                <w:kern w:val="0"/>
                <w:szCs w:val="21"/>
              </w:rPr>
              <w:t>长民规【2022】2号文件《长春市民政局</w:t>
            </w:r>
            <w:r>
              <w:rPr>
                <w:rFonts w:ascii="仿宋" w:eastAsia="仿宋" w:hAnsi="仿宋" w:cs="宋体" w:hint="eastAsia"/>
                <w:color w:val="000000"/>
                <w:kern w:val="0"/>
                <w:szCs w:val="21"/>
              </w:rPr>
              <w:t>长春市财政局关于做好调整城区城乡特困人员基本生活标准工作的通知》</w:t>
            </w:r>
            <w:r w:rsidRPr="00E81B38">
              <w:rPr>
                <w:rFonts w:ascii="仿宋" w:eastAsia="仿宋" w:hAnsi="仿宋" w:cs="宋体" w:hint="eastAsia"/>
                <w:color w:val="000000"/>
                <w:kern w:val="0"/>
                <w:szCs w:val="21"/>
              </w:rPr>
              <w:t>要求</w:t>
            </w:r>
            <w:r>
              <w:rPr>
                <w:rFonts w:ascii="仿宋" w:eastAsia="仿宋" w:hAnsi="仿宋" w:cs="宋体" w:hint="eastAsia"/>
                <w:color w:val="000000"/>
                <w:kern w:val="0"/>
                <w:szCs w:val="21"/>
              </w:rPr>
              <w:t>实施</w:t>
            </w:r>
          </w:p>
        </w:tc>
      </w:tr>
      <w:tr w:rsidR="00C94B24" w:rsidRPr="005148C7" w:rsidTr="00E81B38">
        <w:trPr>
          <w:trHeight w:val="600"/>
        </w:trPr>
        <w:tc>
          <w:tcPr>
            <w:tcW w:w="540" w:type="pct"/>
            <w:tcBorders>
              <w:top w:val="nil"/>
              <w:left w:val="single" w:sz="4" w:space="0" w:color="auto"/>
              <w:bottom w:val="single" w:sz="4" w:space="0" w:color="auto"/>
              <w:right w:val="single" w:sz="4" w:space="0" w:color="auto"/>
            </w:tcBorders>
            <w:shd w:val="clear" w:color="auto" w:fill="auto"/>
            <w:vAlign w:val="center"/>
            <w:hideMark/>
          </w:tcPr>
          <w:p w:rsidR="00C94B24" w:rsidRPr="005148C7" w:rsidRDefault="00C94B24" w:rsidP="00C94B24">
            <w:pPr>
              <w:widowControl/>
              <w:jc w:val="left"/>
              <w:rPr>
                <w:rFonts w:ascii="仿宋" w:eastAsia="仿宋" w:hAnsi="仿宋" w:cs="宋体"/>
                <w:color w:val="000000"/>
                <w:kern w:val="0"/>
                <w:szCs w:val="21"/>
              </w:rPr>
            </w:pPr>
            <w:r w:rsidRPr="005148C7">
              <w:rPr>
                <w:rFonts w:ascii="仿宋" w:eastAsia="仿宋" w:hAnsi="仿宋" w:cs="宋体" w:hint="eastAsia"/>
                <w:color w:val="000000"/>
                <w:kern w:val="0"/>
                <w:szCs w:val="21"/>
              </w:rPr>
              <w:t>项目实施计划：</w:t>
            </w:r>
          </w:p>
        </w:tc>
        <w:tc>
          <w:tcPr>
            <w:tcW w:w="4460" w:type="pct"/>
            <w:gridSpan w:val="3"/>
            <w:tcBorders>
              <w:top w:val="single" w:sz="4" w:space="0" w:color="auto"/>
              <w:left w:val="nil"/>
              <w:bottom w:val="single" w:sz="4" w:space="0" w:color="auto"/>
              <w:right w:val="single" w:sz="4" w:space="0" w:color="auto"/>
            </w:tcBorders>
            <w:shd w:val="clear" w:color="auto" w:fill="auto"/>
            <w:noWrap/>
            <w:vAlign w:val="center"/>
            <w:hideMark/>
          </w:tcPr>
          <w:p w:rsidR="00C94B24" w:rsidRPr="005148C7" w:rsidRDefault="00E81B38" w:rsidP="00C94B2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1-12月份</w:t>
            </w:r>
            <w:r>
              <w:rPr>
                <w:rFonts w:ascii="仿宋" w:eastAsia="仿宋" w:hAnsi="仿宋" w:cs="宋体"/>
                <w:color w:val="000000"/>
                <w:kern w:val="0"/>
                <w:szCs w:val="21"/>
              </w:rPr>
              <w:t>特困人员救助供养</w:t>
            </w:r>
            <w:r w:rsidR="00C94B24" w:rsidRPr="005148C7">
              <w:rPr>
                <w:rFonts w:ascii="仿宋" w:eastAsia="仿宋" w:hAnsi="仿宋" w:cs="宋体" w:hint="eastAsia"/>
                <w:color w:val="000000"/>
                <w:kern w:val="0"/>
                <w:szCs w:val="21"/>
              </w:rPr>
              <w:t xml:space="preserve">　</w:t>
            </w:r>
            <w:r>
              <w:rPr>
                <w:rFonts w:ascii="仿宋" w:eastAsia="仿宋" w:hAnsi="仿宋" w:cs="宋体" w:hint="eastAsia"/>
                <w:color w:val="000000"/>
                <w:kern w:val="0"/>
                <w:szCs w:val="21"/>
              </w:rPr>
              <w:t>、</w:t>
            </w:r>
            <w:r>
              <w:rPr>
                <w:rFonts w:ascii="仿宋" w:eastAsia="仿宋" w:hAnsi="仿宋" w:cs="宋体"/>
                <w:color w:val="000000"/>
                <w:kern w:val="0"/>
                <w:szCs w:val="21"/>
              </w:rPr>
              <w:t>电费补贴、一次性补贴。</w:t>
            </w:r>
          </w:p>
        </w:tc>
      </w:tr>
      <w:tr w:rsidR="00C94B24" w:rsidRPr="005148C7" w:rsidTr="00E81B38">
        <w:trPr>
          <w:trHeight w:val="600"/>
        </w:trPr>
        <w:tc>
          <w:tcPr>
            <w:tcW w:w="540" w:type="pct"/>
            <w:tcBorders>
              <w:top w:val="nil"/>
              <w:left w:val="single" w:sz="4" w:space="0" w:color="auto"/>
              <w:bottom w:val="single" w:sz="4" w:space="0" w:color="auto"/>
              <w:right w:val="single" w:sz="4" w:space="0" w:color="auto"/>
            </w:tcBorders>
            <w:shd w:val="clear" w:color="auto" w:fill="auto"/>
            <w:vAlign w:val="center"/>
            <w:hideMark/>
          </w:tcPr>
          <w:p w:rsidR="00C94B24" w:rsidRPr="005148C7" w:rsidRDefault="00C94B24" w:rsidP="00C94B24">
            <w:pPr>
              <w:widowControl/>
              <w:jc w:val="left"/>
              <w:rPr>
                <w:rFonts w:ascii="仿宋" w:eastAsia="仿宋" w:hAnsi="仿宋" w:cs="宋体"/>
                <w:color w:val="000000"/>
                <w:kern w:val="0"/>
                <w:szCs w:val="21"/>
              </w:rPr>
            </w:pPr>
            <w:r w:rsidRPr="005148C7">
              <w:rPr>
                <w:rFonts w:ascii="仿宋" w:eastAsia="仿宋" w:hAnsi="仿宋" w:cs="宋体" w:hint="eastAsia"/>
                <w:color w:val="000000"/>
                <w:kern w:val="0"/>
                <w:szCs w:val="21"/>
              </w:rPr>
              <w:t>项目总目标：</w:t>
            </w:r>
          </w:p>
        </w:tc>
        <w:tc>
          <w:tcPr>
            <w:tcW w:w="4460" w:type="pct"/>
            <w:gridSpan w:val="3"/>
            <w:tcBorders>
              <w:top w:val="single" w:sz="4" w:space="0" w:color="auto"/>
              <w:left w:val="nil"/>
              <w:bottom w:val="single" w:sz="4" w:space="0" w:color="auto"/>
              <w:right w:val="single" w:sz="4" w:space="0" w:color="auto"/>
            </w:tcBorders>
            <w:shd w:val="clear" w:color="auto" w:fill="auto"/>
            <w:noWrap/>
            <w:vAlign w:val="center"/>
            <w:hideMark/>
          </w:tcPr>
          <w:p w:rsidR="00C94B24" w:rsidRPr="005148C7" w:rsidRDefault="00E81B38" w:rsidP="00C94B2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保证资金按时发放</w:t>
            </w:r>
            <w:r w:rsidR="00C94B24" w:rsidRPr="005148C7">
              <w:rPr>
                <w:rFonts w:ascii="仿宋" w:eastAsia="仿宋" w:hAnsi="仿宋" w:cs="宋体" w:hint="eastAsia"/>
                <w:color w:val="000000"/>
                <w:kern w:val="0"/>
                <w:szCs w:val="21"/>
              </w:rPr>
              <w:t xml:space="preserve">　</w:t>
            </w:r>
          </w:p>
        </w:tc>
      </w:tr>
      <w:tr w:rsidR="00C94B24" w:rsidRPr="005148C7" w:rsidTr="00E81B38">
        <w:trPr>
          <w:trHeight w:val="1066"/>
        </w:trPr>
        <w:tc>
          <w:tcPr>
            <w:tcW w:w="540" w:type="pct"/>
            <w:tcBorders>
              <w:top w:val="nil"/>
              <w:left w:val="single" w:sz="4" w:space="0" w:color="auto"/>
              <w:bottom w:val="single" w:sz="4" w:space="0" w:color="auto"/>
              <w:right w:val="single" w:sz="4" w:space="0" w:color="auto"/>
            </w:tcBorders>
            <w:shd w:val="clear" w:color="auto" w:fill="auto"/>
            <w:vAlign w:val="center"/>
            <w:hideMark/>
          </w:tcPr>
          <w:p w:rsidR="00C94B24" w:rsidRPr="005148C7" w:rsidRDefault="00C94B24" w:rsidP="00C94B24">
            <w:pPr>
              <w:widowControl/>
              <w:jc w:val="left"/>
              <w:rPr>
                <w:rFonts w:ascii="仿宋" w:eastAsia="仿宋" w:hAnsi="仿宋" w:cs="宋体"/>
                <w:color w:val="000000"/>
                <w:kern w:val="0"/>
                <w:szCs w:val="21"/>
              </w:rPr>
            </w:pPr>
            <w:r w:rsidRPr="005148C7">
              <w:rPr>
                <w:rFonts w:ascii="仿宋" w:eastAsia="仿宋" w:hAnsi="仿宋" w:cs="宋体" w:hint="eastAsia"/>
                <w:color w:val="000000"/>
                <w:kern w:val="0"/>
                <w:szCs w:val="21"/>
              </w:rPr>
              <w:t>年度绩效目标：</w:t>
            </w:r>
          </w:p>
        </w:tc>
        <w:tc>
          <w:tcPr>
            <w:tcW w:w="4460" w:type="pct"/>
            <w:gridSpan w:val="3"/>
            <w:tcBorders>
              <w:top w:val="single" w:sz="4" w:space="0" w:color="auto"/>
              <w:left w:val="nil"/>
              <w:bottom w:val="single" w:sz="4" w:space="0" w:color="auto"/>
              <w:right w:val="single" w:sz="4" w:space="0" w:color="000000"/>
            </w:tcBorders>
            <w:shd w:val="clear" w:color="auto" w:fill="auto"/>
            <w:vAlign w:val="center"/>
            <w:hideMark/>
          </w:tcPr>
          <w:p w:rsidR="00C94B24" w:rsidRPr="005148C7" w:rsidRDefault="00E81B38" w:rsidP="00E81B38">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发放1-12月份</w:t>
            </w:r>
            <w:r>
              <w:rPr>
                <w:rFonts w:ascii="仿宋" w:eastAsia="仿宋" w:hAnsi="仿宋" w:cs="宋体"/>
                <w:color w:val="000000"/>
                <w:kern w:val="0"/>
                <w:szCs w:val="21"/>
              </w:rPr>
              <w:t>特困人员救助供养</w:t>
            </w:r>
            <w:r w:rsidRPr="005148C7">
              <w:rPr>
                <w:rFonts w:ascii="仿宋" w:eastAsia="仿宋" w:hAnsi="仿宋" w:cs="宋体" w:hint="eastAsia"/>
                <w:color w:val="000000"/>
                <w:kern w:val="0"/>
                <w:szCs w:val="21"/>
              </w:rPr>
              <w:t xml:space="preserve">　</w:t>
            </w:r>
            <w:r>
              <w:rPr>
                <w:rFonts w:ascii="仿宋" w:eastAsia="仿宋" w:hAnsi="仿宋" w:cs="宋体" w:hint="eastAsia"/>
                <w:color w:val="000000"/>
                <w:kern w:val="0"/>
                <w:szCs w:val="21"/>
              </w:rPr>
              <w:t>、</w:t>
            </w:r>
            <w:r>
              <w:rPr>
                <w:rFonts w:ascii="仿宋" w:eastAsia="仿宋" w:hAnsi="仿宋" w:cs="宋体"/>
                <w:color w:val="000000"/>
                <w:kern w:val="0"/>
                <w:szCs w:val="21"/>
              </w:rPr>
              <w:t>电费补贴、一次性补贴</w:t>
            </w:r>
            <w:r>
              <w:rPr>
                <w:rFonts w:ascii="仿宋" w:eastAsia="仿宋" w:hAnsi="仿宋" w:cs="宋体" w:hint="eastAsia"/>
                <w:color w:val="000000"/>
                <w:kern w:val="0"/>
                <w:szCs w:val="21"/>
              </w:rPr>
              <w:t>8</w:t>
            </w:r>
            <w:r>
              <w:rPr>
                <w:rFonts w:ascii="仿宋" w:eastAsia="仿宋" w:hAnsi="仿宋" w:cs="宋体"/>
                <w:color w:val="000000"/>
                <w:kern w:val="0"/>
                <w:szCs w:val="21"/>
              </w:rPr>
              <w:t>5</w:t>
            </w:r>
            <w:r>
              <w:rPr>
                <w:rFonts w:ascii="仿宋" w:eastAsia="仿宋" w:hAnsi="仿宋" w:cs="宋体" w:hint="eastAsia"/>
                <w:color w:val="000000"/>
                <w:kern w:val="0"/>
                <w:szCs w:val="21"/>
              </w:rPr>
              <w:t>万元</w:t>
            </w:r>
            <w:r w:rsidR="00C94B24" w:rsidRPr="005148C7">
              <w:rPr>
                <w:rFonts w:ascii="仿宋" w:eastAsia="仿宋" w:hAnsi="仿宋" w:cs="宋体" w:hint="eastAsia"/>
                <w:color w:val="000000"/>
                <w:kern w:val="0"/>
                <w:szCs w:val="21"/>
              </w:rPr>
              <w:t xml:space="preserve">　</w:t>
            </w:r>
          </w:p>
        </w:tc>
      </w:tr>
      <w:tr w:rsidR="00C94B24" w:rsidRPr="005148C7" w:rsidTr="00E81B38">
        <w:trPr>
          <w:trHeight w:val="705"/>
        </w:trPr>
        <w:tc>
          <w:tcPr>
            <w:tcW w:w="540" w:type="pct"/>
            <w:vMerge w:val="restart"/>
            <w:tcBorders>
              <w:top w:val="nil"/>
              <w:left w:val="single" w:sz="4" w:space="0" w:color="auto"/>
              <w:bottom w:val="single" w:sz="4" w:space="0" w:color="auto"/>
              <w:right w:val="single" w:sz="4" w:space="0" w:color="auto"/>
            </w:tcBorders>
            <w:shd w:val="clear" w:color="auto" w:fill="auto"/>
            <w:vAlign w:val="center"/>
            <w:hideMark/>
          </w:tcPr>
          <w:p w:rsidR="00C94B24" w:rsidRPr="005148C7" w:rsidRDefault="00C94B24" w:rsidP="00C94B24">
            <w:pPr>
              <w:widowControl/>
              <w:jc w:val="left"/>
              <w:rPr>
                <w:rFonts w:ascii="仿宋" w:eastAsia="仿宋" w:hAnsi="仿宋" w:cs="宋体"/>
                <w:color w:val="000000"/>
                <w:kern w:val="0"/>
                <w:szCs w:val="21"/>
              </w:rPr>
            </w:pPr>
            <w:r w:rsidRPr="005148C7">
              <w:rPr>
                <w:rFonts w:ascii="仿宋" w:eastAsia="仿宋" w:hAnsi="仿宋" w:cs="宋体" w:hint="eastAsia"/>
                <w:color w:val="000000"/>
                <w:kern w:val="0"/>
                <w:szCs w:val="21"/>
              </w:rPr>
              <w:t>年度支出绩效指标</w:t>
            </w:r>
          </w:p>
        </w:tc>
        <w:tc>
          <w:tcPr>
            <w:tcW w:w="677" w:type="pct"/>
            <w:tcBorders>
              <w:top w:val="nil"/>
              <w:left w:val="nil"/>
              <w:bottom w:val="single" w:sz="4" w:space="0" w:color="auto"/>
              <w:right w:val="single" w:sz="4" w:space="0" w:color="auto"/>
            </w:tcBorders>
            <w:shd w:val="clear" w:color="auto" w:fill="auto"/>
            <w:noWrap/>
            <w:vAlign w:val="center"/>
            <w:hideMark/>
          </w:tcPr>
          <w:p w:rsidR="00C94B24" w:rsidRPr="005148C7" w:rsidRDefault="00C94B24" w:rsidP="00C94B24">
            <w:pPr>
              <w:widowControl/>
              <w:jc w:val="center"/>
              <w:rPr>
                <w:rFonts w:ascii="仿宋" w:eastAsia="仿宋" w:hAnsi="仿宋" w:cs="宋体"/>
                <w:color w:val="000000"/>
                <w:kern w:val="0"/>
                <w:szCs w:val="21"/>
              </w:rPr>
            </w:pPr>
            <w:r w:rsidRPr="005148C7">
              <w:rPr>
                <w:rFonts w:ascii="仿宋" w:eastAsia="仿宋" w:hAnsi="仿宋" w:cs="宋体" w:hint="eastAsia"/>
                <w:color w:val="000000"/>
                <w:kern w:val="0"/>
                <w:szCs w:val="21"/>
              </w:rPr>
              <w:t>一级指标</w:t>
            </w:r>
          </w:p>
        </w:tc>
        <w:tc>
          <w:tcPr>
            <w:tcW w:w="1107" w:type="pct"/>
            <w:tcBorders>
              <w:top w:val="nil"/>
              <w:left w:val="nil"/>
              <w:bottom w:val="single" w:sz="4" w:space="0" w:color="auto"/>
              <w:right w:val="single" w:sz="4" w:space="0" w:color="auto"/>
            </w:tcBorders>
            <w:shd w:val="clear" w:color="auto" w:fill="auto"/>
            <w:noWrap/>
            <w:vAlign w:val="center"/>
            <w:hideMark/>
          </w:tcPr>
          <w:p w:rsidR="00C94B24" w:rsidRPr="005148C7" w:rsidRDefault="00C94B24" w:rsidP="00C94B24">
            <w:pPr>
              <w:widowControl/>
              <w:jc w:val="center"/>
              <w:rPr>
                <w:rFonts w:ascii="仿宋" w:eastAsia="仿宋" w:hAnsi="仿宋" w:cs="宋体"/>
                <w:color w:val="000000"/>
                <w:kern w:val="0"/>
                <w:szCs w:val="21"/>
              </w:rPr>
            </w:pPr>
            <w:r w:rsidRPr="005148C7">
              <w:rPr>
                <w:rFonts w:ascii="仿宋" w:eastAsia="仿宋" w:hAnsi="仿宋" w:cs="宋体" w:hint="eastAsia"/>
                <w:color w:val="000000"/>
                <w:kern w:val="0"/>
                <w:szCs w:val="21"/>
              </w:rPr>
              <w:t>二级指标</w:t>
            </w:r>
          </w:p>
        </w:tc>
        <w:tc>
          <w:tcPr>
            <w:tcW w:w="2676" w:type="pct"/>
            <w:tcBorders>
              <w:top w:val="nil"/>
              <w:left w:val="nil"/>
              <w:bottom w:val="single" w:sz="4" w:space="0" w:color="auto"/>
              <w:right w:val="single" w:sz="4" w:space="0" w:color="auto"/>
            </w:tcBorders>
            <w:shd w:val="clear" w:color="auto" w:fill="auto"/>
            <w:noWrap/>
            <w:vAlign w:val="center"/>
            <w:hideMark/>
          </w:tcPr>
          <w:p w:rsidR="00C94B24" w:rsidRPr="005148C7" w:rsidRDefault="00C94B24" w:rsidP="00C94B24">
            <w:pPr>
              <w:widowControl/>
              <w:jc w:val="center"/>
              <w:rPr>
                <w:rFonts w:ascii="仿宋" w:eastAsia="仿宋" w:hAnsi="仿宋" w:cs="宋体"/>
                <w:color w:val="000000"/>
                <w:kern w:val="0"/>
                <w:szCs w:val="21"/>
              </w:rPr>
            </w:pPr>
            <w:r w:rsidRPr="005148C7">
              <w:rPr>
                <w:rFonts w:ascii="仿宋" w:eastAsia="仿宋" w:hAnsi="仿宋" w:cs="宋体" w:hint="eastAsia"/>
                <w:color w:val="000000"/>
                <w:kern w:val="0"/>
                <w:szCs w:val="21"/>
              </w:rPr>
              <w:t>三级指标</w:t>
            </w:r>
          </w:p>
        </w:tc>
      </w:tr>
      <w:tr w:rsidR="00C94B24" w:rsidRPr="005148C7" w:rsidTr="00E81B38">
        <w:trPr>
          <w:trHeight w:val="675"/>
        </w:trPr>
        <w:tc>
          <w:tcPr>
            <w:tcW w:w="540" w:type="pct"/>
            <w:vMerge/>
            <w:tcBorders>
              <w:top w:val="nil"/>
              <w:left w:val="single" w:sz="4" w:space="0" w:color="auto"/>
              <w:bottom w:val="single" w:sz="4" w:space="0" w:color="auto"/>
              <w:right w:val="single" w:sz="4" w:space="0" w:color="auto"/>
            </w:tcBorders>
            <w:vAlign w:val="center"/>
            <w:hideMark/>
          </w:tcPr>
          <w:p w:rsidR="00C94B24" w:rsidRPr="005148C7" w:rsidRDefault="00C94B24" w:rsidP="00C94B24">
            <w:pPr>
              <w:widowControl/>
              <w:jc w:val="left"/>
              <w:rPr>
                <w:rFonts w:ascii="仿宋" w:eastAsia="仿宋" w:hAnsi="仿宋" w:cs="宋体"/>
                <w:color w:val="000000"/>
                <w:kern w:val="0"/>
                <w:szCs w:val="21"/>
              </w:rPr>
            </w:pPr>
          </w:p>
        </w:tc>
        <w:tc>
          <w:tcPr>
            <w:tcW w:w="67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4B24" w:rsidRPr="005148C7" w:rsidRDefault="00C94B24" w:rsidP="00C94B24">
            <w:pPr>
              <w:widowControl/>
              <w:jc w:val="center"/>
              <w:rPr>
                <w:rFonts w:ascii="仿宋" w:eastAsia="仿宋" w:hAnsi="仿宋" w:cs="宋体"/>
                <w:color w:val="000000"/>
                <w:kern w:val="0"/>
                <w:szCs w:val="21"/>
              </w:rPr>
            </w:pPr>
            <w:r w:rsidRPr="005148C7">
              <w:rPr>
                <w:rFonts w:ascii="仿宋" w:eastAsia="仿宋" w:hAnsi="仿宋" w:cs="宋体" w:hint="eastAsia"/>
                <w:color w:val="000000"/>
                <w:kern w:val="0"/>
                <w:szCs w:val="21"/>
              </w:rPr>
              <w:t>产出指标</w:t>
            </w:r>
          </w:p>
        </w:tc>
        <w:tc>
          <w:tcPr>
            <w:tcW w:w="1107" w:type="pct"/>
            <w:tcBorders>
              <w:top w:val="nil"/>
              <w:left w:val="nil"/>
              <w:bottom w:val="single" w:sz="4" w:space="0" w:color="auto"/>
              <w:right w:val="single" w:sz="4" w:space="0" w:color="auto"/>
            </w:tcBorders>
            <w:shd w:val="clear" w:color="auto" w:fill="auto"/>
            <w:noWrap/>
            <w:vAlign w:val="center"/>
            <w:hideMark/>
          </w:tcPr>
          <w:p w:rsidR="00C94B24" w:rsidRPr="005148C7" w:rsidRDefault="00C94B24" w:rsidP="00C94B24">
            <w:pPr>
              <w:widowControl/>
              <w:jc w:val="left"/>
              <w:rPr>
                <w:rFonts w:ascii="仿宋" w:eastAsia="仿宋" w:hAnsi="仿宋" w:cs="宋体"/>
                <w:color w:val="000000"/>
                <w:kern w:val="0"/>
                <w:szCs w:val="21"/>
              </w:rPr>
            </w:pPr>
            <w:r w:rsidRPr="005148C7">
              <w:rPr>
                <w:rFonts w:ascii="仿宋" w:eastAsia="仿宋" w:hAnsi="仿宋" w:cs="宋体" w:hint="eastAsia"/>
                <w:color w:val="000000"/>
                <w:kern w:val="0"/>
                <w:szCs w:val="21"/>
              </w:rPr>
              <w:t>数量指标</w:t>
            </w:r>
          </w:p>
        </w:tc>
        <w:tc>
          <w:tcPr>
            <w:tcW w:w="2676" w:type="pct"/>
            <w:tcBorders>
              <w:top w:val="nil"/>
              <w:left w:val="nil"/>
              <w:bottom w:val="single" w:sz="4" w:space="0" w:color="auto"/>
              <w:right w:val="single" w:sz="4" w:space="0" w:color="auto"/>
            </w:tcBorders>
            <w:shd w:val="clear" w:color="auto" w:fill="auto"/>
            <w:noWrap/>
            <w:vAlign w:val="center"/>
            <w:hideMark/>
          </w:tcPr>
          <w:p w:rsidR="00C94B24" w:rsidRPr="005148C7" w:rsidRDefault="00C94B24" w:rsidP="00C94B24">
            <w:pPr>
              <w:widowControl/>
              <w:jc w:val="center"/>
              <w:rPr>
                <w:rFonts w:ascii="仿宋" w:eastAsia="仿宋" w:hAnsi="仿宋" w:cs="宋体"/>
                <w:color w:val="000000"/>
                <w:kern w:val="0"/>
                <w:szCs w:val="21"/>
              </w:rPr>
            </w:pPr>
            <w:r w:rsidRPr="005148C7">
              <w:rPr>
                <w:rFonts w:ascii="仿宋" w:eastAsia="仿宋" w:hAnsi="仿宋" w:cs="宋体" w:hint="eastAsia"/>
                <w:color w:val="000000"/>
                <w:kern w:val="0"/>
                <w:szCs w:val="21"/>
              </w:rPr>
              <w:t xml:space="preserve">　</w:t>
            </w:r>
            <w:r w:rsidR="00E81B38">
              <w:rPr>
                <w:rFonts w:ascii="仿宋" w:eastAsia="仿宋" w:hAnsi="仿宋" w:cs="宋体" w:hint="eastAsia"/>
                <w:color w:val="000000"/>
                <w:kern w:val="0"/>
                <w:szCs w:val="21"/>
              </w:rPr>
              <w:t>发放</w:t>
            </w:r>
            <w:r w:rsidR="00E81B38">
              <w:rPr>
                <w:rFonts w:ascii="仿宋" w:eastAsia="仿宋" w:hAnsi="仿宋" w:cs="宋体"/>
                <w:color w:val="000000"/>
                <w:kern w:val="0"/>
                <w:szCs w:val="21"/>
              </w:rPr>
              <w:t>农村特困人员救助供养</w:t>
            </w:r>
            <w:r w:rsidR="00E81B38">
              <w:rPr>
                <w:rFonts w:ascii="仿宋" w:eastAsia="仿宋" w:hAnsi="仿宋" w:cs="宋体" w:hint="eastAsia"/>
                <w:color w:val="000000"/>
                <w:kern w:val="0"/>
                <w:szCs w:val="21"/>
              </w:rPr>
              <w:t>85万元</w:t>
            </w:r>
          </w:p>
        </w:tc>
      </w:tr>
      <w:tr w:rsidR="00C94B24" w:rsidRPr="005148C7" w:rsidTr="00E81B38">
        <w:trPr>
          <w:trHeight w:val="720"/>
        </w:trPr>
        <w:tc>
          <w:tcPr>
            <w:tcW w:w="540" w:type="pct"/>
            <w:vMerge/>
            <w:tcBorders>
              <w:top w:val="nil"/>
              <w:left w:val="single" w:sz="4" w:space="0" w:color="auto"/>
              <w:bottom w:val="single" w:sz="4" w:space="0" w:color="auto"/>
              <w:right w:val="single" w:sz="4" w:space="0" w:color="auto"/>
            </w:tcBorders>
            <w:vAlign w:val="center"/>
            <w:hideMark/>
          </w:tcPr>
          <w:p w:rsidR="00C94B24" w:rsidRPr="005148C7" w:rsidRDefault="00C94B24" w:rsidP="00C94B24">
            <w:pPr>
              <w:widowControl/>
              <w:jc w:val="left"/>
              <w:rPr>
                <w:rFonts w:ascii="仿宋" w:eastAsia="仿宋" w:hAnsi="仿宋" w:cs="宋体"/>
                <w:color w:val="000000"/>
                <w:kern w:val="0"/>
                <w:szCs w:val="21"/>
              </w:rPr>
            </w:pPr>
          </w:p>
        </w:tc>
        <w:tc>
          <w:tcPr>
            <w:tcW w:w="677" w:type="pct"/>
            <w:vMerge/>
            <w:tcBorders>
              <w:top w:val="nil"/>
              <w:left w:val="single" w:sz="4" w:space="0" w:color="auto"/>
              <w:bottom w:val="single" w:sz="4" w:space="0" w:color="auto"/>
              <w:right w:val="single" w:sz="4" w:space="0" w:color="auto"/>
            </w:tcBorders>
            <w:vAlign w:val="center"/>
            <w:hideMark/>
          </w:tcPr>
          <w:p w:rsidR="00C94B24" w:rsidRPr="005148C7" w:rsidRDefault="00C94B24" w:rsidP="00C94B24">
            <w:pPr>
              <w:widowControl/>
              <w:jc w:val="left"/>
              <w:rPr>
                <w:rFonts w:ascii="仿宋" w:eastAsia="仿宋" w:hAnsi="仿宋" w:cs="宋体"/>
                <w:color w:val="000000"/>
                <w:kern w:val="0"/>
                <w:szCs w:val="21"/>
              </w:rPr>
            </w:pPr>
          </w:p>
        </w:tc>
        <w:tc>
          <w:tcPr>
            <w:tcW w:w="1107" w:type="pct"/>
            <w:tcBorders>
              <w:top w:val="nil"/>
              <w:left w:val="nil"/>
              <w:bottom w:val="single" w:sz="4" w:space="0" w:color="auto"/>
              <w:right w:val="single" w:sz="4" w:space="0" w:color="auto"/>
            </w:tcBorders>
            <w:shd w:val="clear" w:color="auto" w:fill="auto"/>
            <w:noWrap/>
            <w:vAlign w:val="center"/>
            <w:hideMark/>
          </w:tcPr>
          <w:p w:rsidR="00C94B24" w:rsidRPr="005148C7" w:rsidRDefault="00C94B24" w:rsidP="00C94B24">
            <w:pPr>
              <w:widowControl/>
              <w:jc w:val="left"/>
              <w:rPr>
                <w:rFonts w:ascii="仿宋" w:eastAsia="仿宋" w:hAnsi="仿宋" w:cs="宋体"/>
                <w:color w:val="000000"/>
                <w:kern w:val="0"/>
                <w:szCs w:val="21"/>
              </w:rPr>
            </w:pPr>
            <w:r w:rsidRPr="005148C7">
              <w:rPr>
                <w:rFonts w:ascii="仿宋" w:eastAsia="仿宋" w:hAnsi="仿宋" w:cs="宋体" w:hint="eastAsia"/>
                <w:color w:val="000000"/>
                <w:kern w:val="0"/>
                <w:szCs w:val="21"/>
              </w:rPr>
              <w:t>质量指标</w:t>
            </w:r>
          </w:p>
        </w:tc>
        <w:tc>
          <w:tcPr>
            <w:tcW w:w="2676" w:type="pct"/>
            <w:tcBorders>
              <w:top w:val="nil"/>
              <w:left w:val="nil"/>
              <w:bottom w:val="single" w:sz="4" w:space="0" w:color="auto"/>
              <w:right w:val="single" w:sz="4" w:space="0" w:color="auto"/>
            </w:tcBorders>
            <w:shd w:val="clear" w:color="auto" w:fill="auto"/>
            <w:vAlign w:val="center"/>
            <w:hideMark/>
          </w:tcPr>
          <w:p w:rsidR="00C94B24" w:rsidRPr="005148C7" w:rsidRDefault="00C94B24" w:rsidP="00C94B24">
            <w:pPr>
              <w:widowControl/>
              <w:jc w:val="center"/>
              <w:rPr>
                <w:rFonts w:ascii="仿宋" w:eastAsia="仿宋" w:hAnsi="仿宋" w:cs="宋体"/>
                <w:color w:val="000000"/>
                <w:kern w:val="0"/>
                <w:szCs w:val="21"/>
              </w:rPr>
            </w:pPr>
            <w:r w:rsidRPr="005148C7">
              <w:rPr>
                <w:rFonts w:ascii="仿宋" w:eastAsia="仿宋" w:hAnsi="仿宋" w:cs="宋体" w:hint="eastAsia"/>
                <w:color w:val="000000"/>
                <w:kern w:val="0"/>
                <w:szCs w:val="21"/>
              </w:rPr>
              <w:t xml:space="preserve">　</w:t>
            </w:r>
          </w:p>
        </w:tc>
      </w:tr>
      <w:tr w:rsidR="00C94B24" w:rsidRPr="005148C7" w:rsidTr="00E81B38">
        <w:trPr>
          <w:trHeight w:val="690"/>
        </w:trPr>
        <w:tc>
          <w:tcPr>
            <w:tcW w:w="540" w:type="pct"/>
            <w:vMerge/>
            <w:tcBorders>
              <w:top w:val="nil"/>
              <w:left w:val="single" w:sz="4" w:space="0" w:color="auto"/>
              <w:bottom w:val="single" w:sz="4" w:space="0" w:color="auto"/>
              <w:right w:val="single" w:sz="4" w:space="0" w:color="auto"/>
            </w:tcBorders>
            <w:vAlign w:val="center"/>
            <w:hideMark/>
          </w:tcPr>
          <w:p w:rsidR="00C94B24" w:rsidRPr="005148C7" w:rsidRDefault="00C94B24" w:rsidP="00C94B24">
            <w:pPr>
              <w:widowControl/>
              <w:jc w:val="left"/>
              <w:rPr>
                <w:rFonts w:ascii="仿宋" w:eastAsia="仿宋" w:hAnsi="仿宋" w:cs="宋体"/>
                <w:color w:val="000000"/>
                <w:kern w:val="0"/>
                <w:szCs w:val="21"/>
              </w:rPr>
            </w:pPr>
          </w:p>
        </w:tc>
        <w:tc>
          <w:tcPr>
            <w:tcW w:w="677" w:type="pct"/>
            <w:vMerge/>
            <w:tcBorders>
              <w:top w:val="nil"/>
              <w:left w:val="single" w:sz="4" w:space="0" w:color="auto"/>
              <w:bottom w:val="single" w:sz="4" w:space="0" w:color="auto"/>
              <w:right w:val="single" w:sz="4" w:space="0" w:color="auto"/>
            </w:tcBorders>
            <w:vAlign w:val="center"/>
            <w:hideMark/>
          </w:tcPr>
          <w:p w:rsidR="00C94B24" w:rsidRPr="005148C7" w:rsidRDefault="00C94B24" w:rsidP="00C94B24">
            <w:pPr>
              <w:widowControl/>
              <w:jc w:val="left"/>
              <w:rPr>
                <w:rFonts w:ascii="仿宋" w:eastAsia="仿宋" w:hAnsi="仿宋" w:cs="宋体"/>
                <w:color w:val="000000"/>
                <w:kern w:val="0"/>
                <w:szCs w:val="21"/>
              </w:rPr>
            </w:pPr>
          </w:p>
        </w:tc>
        <w:tc>
          <w:tcPr>
            <w:tcW w:w="1107" w:type="pct"/>
            <w:tcBorders>
              <w:top w:val="nil"/>
              <w:left w:val="nil"/>
              <w:bottom w:val="single" w:sz="4" w:space="0" w:color="auto"/>
              <w:right w:val="single" w:sz="4" w:space="0" w:color="auto"/>
            </w:tcBorders>
            <w:shd w:val="clear" w:color="auto" w:fill="auto"/>
            <w:noWrap/>
            <w:vAlign w:val="center"/>
            <w:hideMark/>
          </w:tcPr>
          <w:p w:rsidR="00C94B24" w:rsidRPr="005148C7" w:rsidRDefault="00C94B24" w:rsidP="00C94B24">
            <w:pPr>
              <w:widowControl/>
              <w:jc w:val="left"/>
              <w:rPr>
                <w:rFonts w:ascii="仿宋" w:eastAsia="仿宋" w:hAnsi="仿宋" w:cs="宋体"/>
                <w:color w:val="000000"/>
                <w:kern w:val="0"/>
                <w:szCs w:val="21"/>
              </w:rPr>
            </w:pPr>
            <w:r w:rsidRPr="005148C7">
              <w:rPr>
                <w:rFonts w:ascii="仿宋" w:eastAsia="仿宋" w:hAnsi="仿宋" w:cs="宋体" w:hint="eastAsia"/>
                <w:color w:val="000000"/>
                <w:kern w:val="0"/>
                <w:szCs w:val="21"/>
              </w:rPr>
              <w:t>时效性指标</w:t>
            </w:r>
          </w:p>
        </w:tc>
        <w:tc>
          <w:tcPr>
            <w:tcW w:w="2676" w:type="pct"/>
            <w:tcBorders>
              <w:top w:val="nil"/>
              <w:left w:val="nil"/>
              <w:bottom w:val="single" w:sz="4" w:space="0" w:color="auto"/>
              <w:right w:val="single" w:sz="4" w:space="0" w:color="auto"/>
            </w:tcBorders>
            <w:shd w:val="clear" w:color="auto" w:fill="auto"/>
            <w:noWrap/>
            <w:vAlign w:val="center"/>
            <w:hideMark/>
          </w:tcPr>
          <w:p w:rsidR="00C94B24" w:rsidRPr="005148C7" w:rsidRDefault="00C94B24" w:rsidP="00C94B24">
            <w:pPr>
              <w:widowControl/>
              <w:jc w:val="center"/>
              <w:rPr>
                <w:rFonts w:ascii="仿宋" w:eastAsia="仿宋" w:hAnsi="仿宋" w:cs="宋体"/>
                <w:color w:val="000000"/>
                <w:kern w:val="0"/>
                <w:szCs w:val="21"/>
              </w:rPr>
            </w:pPr>
            <w:r w:rsidRPr="005148C7">
              <w:rPr>
                <w:rFonts w:ascii="仿宋" w:eastAsia="仿宋" w:hAnsi="仿宋" w:cs="宋体" w:hint="eastAsia"/>
                <w:color w:val="000000"/>
                <w:kern w:val="0"/>
                <w:szCs w:val="21"/>
              </w:rPr>
              <w:t xml:space="preserve">　</w:t>
            </w:r>
          </w:p>
        </w:tc>
      </w:tr>
      <w:tr w:rsidR="00C94B24" w:rsidRPr="005148C7" w:rsidTr="00E81B38">
        <w:trPr>
          <w:trHeight w:val="675"/>
        </w:trPr>
        <w:tc>
          <w:tcPr>
            <w:tcW w:w="540" w:type="pct"/>
            <w:vMerge/>
            <w:tcBorders>
              <w:top w:val="nil"/>
              <w:left w:val="single" w:sz="4" w:space="0" w:color="auto"/>
              <w:bottom w:val="single" w:sz="4" w:space="0" w:color="auto"/>
              <w:right w:val="single" w:sz="4" w:space="0" w:color="auto"/>
            </w:tcBorders>
            <w:vAlign w:val="center"/>
            <w:hideMark/>
          </w:tcPr>
          <w:p w:rsidR="00C94B24" w:rsidRPr="005148C7" w:rsidRDefault="00C94B24" w:rsidP="00C94B24">
            <w:pPr>
              <w:widowControl/>
              <w:jc w:val="left"/>
              <w:rPr>
                <w:rFonts w:ascii="仿宋" w:eastAsia="仿宋" w:hAnsi="仿宋" w:cs="宋体"/>
                <w:color w:val="000000"/>
                <w:kern w:val="0"/>
                <w:szCs w:val="21"/>
              </w:rPr>
            </w:pPr>
          </w:p>
        </w:tc>
        <w:tc>
          <w:tcPr>
            <w:tcW w:w="677" w:type="pct"/>
            <w:vMerge/>
            <w:tcBorders>
              <w:top w:val="nil"/>
              <w:left w:val="single" w:sz="4" w:space="0" w:color="auto"/>
              <w:bottom w:val="single" w:sz="4" w:space="0" w:color="auto"/>
              <w:right w:val="single" w:sz="4" w:space="0" w:color="auto"/>
            </w:tcBorders>
            <w:vAlign w:val="center"/>
            <w:hideMark/>
          </w:tcPr>
          <w:p w:rsidR="00C94B24" w:rsidRPr="005148C7" w:rsidRDefault="00C94B24" w:rsidP="00C94B24">
            <w:pPr>
              <w:widowControl/>
              <w:jc w:val="left"/>
              <w:rPr>
                <w:rFonts w:ascii="仿宋" w:eastAsia="仿宋" w:hAnsi="仿宋" w:cs="宋体"/>
                <w:color w:val="000000"/>
                <w:kern w:val="0"/>
                <w:szCs w:val="21"/>
              </w:rPr>
            </w:pPr>
          </w:p>
        </w:tc>
        <w:tc>
          <w:tcPr>
            <w:tcW w:w="1107" w:type="pct"/>
            <w:tcBorders>
              <w:top w:val="nil"/>
              <w:left w:val="nil"/>
              <w:bottom w:val="single" w:sz="4" w:space="0" w:color="auto"/>
              <w:right w:val="single" w:sz="4" w:space="0" w:color="auto"/>
            </w:tcBorders>
            <w:shd w:val="clear" w:color="auto" w:fill="auto"/>
            <w:noWrap/>
            <w:vAlign w:val="center"/>
            <w:hideMark/>
          </w:tcPr>
          <w:p w:rsidR="00C94B24" w:rsidRPr="005148C7" w:rsidRDefault="00C94B24" w:rsidP="00C94B24">
            <w:pPr>
              <w:widowControl/>
              <w:jc w:val="left"/>
              <w:rPr>
                <w:rFonts w:ascii="仿宋" w:eastAsia="仿宋" w:hAnsi="仿宋" w:cs="宋体"/>
                <w:color w:val="000000"/>
                <w:kern w:val="0"/>
                <w:szCs w:val="21"/>
              </w:rPr>
            </w:pPr>
            <w:r w:rsidRPr="005148C7">
              <w:rPr>
                <w:rFonts w:ascii="仿宋" w:eastAsia="仿宋" w:hAnsi="仿宋" w:cs="宋体" w:hint="eastAsia"/>
                <w:color w:val="000000"/>
                <w:kern w:val="0"/>
                <w:szCs w:val="21"/>
              </w:rPr>
              <w:t>成本指标</w:t>
            </w:r>
          </w:p>
        </w:tc>
        <w:tc>
          <w:tcPr>
            <w:tcW w:w="2676" w:type="pct"/>
            <w:tcBorders>
              <w:top w:val="nil"/>
              <w:left w:val="nil"/>
              <w:bottom w:val="single" w:sz="4" w:space="0" w:color="auto"/>
              <w:right w:val="single" w:sz="4" w:space="0" w:color="auto"/>
            </w:tcBorders>
            <w:shd w:val="clear" w:color="auto" w:fill="auto"/>
            <w:noWrap/>
            <w:vAlign w:val="center"/>
            <w:hideMark/>
          </w:tcPr>
          <w:p w:rsidR="00C94B24" w:rsidRPr="005148C7" w:rsidRDefault="00C94B24" w:rsidP="00C94B24">
            <w:pPr>
              <w:widowControl/>
              <w:jc w:val="left"/>
              <w:rPr>
                <w:rFonts w:ascii="仿宋" w:eastAsia="仿宋" w:hAnsi="仿宋" w:cs="宋体"/>
                <w:color w:val="000000"/>
                <w:kern w:val="0"/>
                <w:szCs w:val="21"/>
              </w:rPr>
            </w:pPr>
            <w:r w:rsidRPr="005148C7">
              <w:rPr>
                <w:rFonts w:ascii="仿宋" w:eastAsia="仿宋" w:hAnsi="仿宋" w:cs="宋体" w:hint="eastAsia"/>
                <w:color w:val="000000"/>
                <w:kern w:val="0"/>
                <w:szCs w:val="21"/>
              </w:rPr>
              <w:t xml:space="preserve">　</w:t>
            </w:r>
          </w:p>
        </w:tc>
      </w:tr>
      <w:tr w:rsidR="00C94B24" w:rsidRPr="005148C7" w:rsidTr="00E81B38">
        <w:trPr>
          <w:trHeight w:val="675"/>
        </w:trPr>
        <w:tc>
          <w:tcPr>
            <w:tcW w:w="540" w:type="pct"/>
            <w:vMerge/>
            <w:tcBorders>
              <w:top w:val="nil"/>
              <w:left w:val="single" w:sz="4" w:space="0" w:color="auto"/>
              <w:bottom w:val="single" w:sz="4" w:space="0" w:color="auto"/>
              <w:right w:val="single" w:sz="4" w:space="0" w:color="auto"/>
            </w:tcBorders>
            <w:vAlign w:val="center"/>
            <w:hideMark/>
          </w:tcPr>
          <w:p w:rsidR="00C94B24" w:rsidRPr="005148C7" w:rsidRDefault="00C94B24" w:rsidP="00C94B24">
            <w:pPr>
              <w:widowControl/>
              <w:jc w:val="left"/>
              <w:rPr>
                <w:rFonts w:ascii="仿宋" w:eastAsia="仿宋" w:hAnsi="仿宋" w:cs="宋体"/>
                <w:color w:val="000000"/>
                <w:kern w:val="0"/>
                <w:szCs w:val="21"/>
              </w:rPr>
            </w:pPr>
          </w:p>
        </w:tc>
        <w:tc>
          <w:tcPr>
            <w:tcW w:w="67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4B24" w:rsidRPr="005148C7" w:rsidRDefault="00C94B24" w:rsidP="00C94B24">
            <w:pPr>
              <w:widowControl/>
              <w:jc w:val="center"/>
              <w:rPr>
                <w:rFonts w:ascii="仿宋" w:eastAsia="仿宋" w:hAnsi="仿宋" w:cs="宋体"/>
                <w:color w:val="000000"/>
                <w:kern w:val="0"/>
                <w:szCs w:val="21"/>
              </w:rPr>
            </w:pPr>
            <w:r w:rsidRPr="005148C7">
              <w:rPr>
                <w:rFonts w:ascii="仿宋" w:eastAsia="仿宋" w:hAnsi="仿宋" w:cs="宋体" w:hint="eastAsia"/>
                <w:color w:val="000000"/>
                <w:kern w:val="0"/>
                <w:szCs w:val="21"/>
              </w:rPr>
              <w:t>效益指标</w:t>
            </w:r>
          </w:p>
        </w:tc>
        <w:tc>
          <w:tcPr>
            <w:tcW w:w="1107" w:type="pct"/>
            <w:tcBorders>
              <w:top w:val="nil"/>
              <w:left w:val="nil"/>
              <w:bottom w:val="single" w:sz="4" w:space="0" w:color="auto"/>
              <w:right w:val="single" w:sz="4" w:space="0" w:color="auto"/>
            </w:tcBorders>
            <w:shd w:val="clear" w:color="auto" w:fill="auto"/>
            <w:noWrap/>
            <w:vAlign w:val="center"/>
            <w:hideMark/>
          </w:tcPr>
          <w:p w:rsidR="00C94B24" w:rsidRPr="005148C7" w:rsidRDefault="00C94B24" w:rsidP="00C94B24">
            <w:pPr>
              <w:widowControl/>
              <w:jc w:val="left"/>
              <w:rPr>
                <w:rFonts w:ascii="仿宋" w:eastAsia="仿宋" w:hAnsi="仿宋" w:cs="宋体"/>
                <w:color w:val="000000"/>
                <w:kern w:val="0"/>
                <w:szCs w:val="21"/>
              </w:rPr>
            </w:pPr>
            <w:r w:rsidRPr="005148C7">
              <w:rPr>
                <w:rFonts w:ascii="仿宋" w:eastAsia="仿宋" w:hAnsi="仿宋" w:cs="宋体" w:hint="eastAsia"/>
                <w:color w:val="000000"/>
                <w:kern w:val="0"/>
                <w:szCs w:val="21"/>
              </w:rPr>
              <w:t>经济效益指标</w:t>
            </w:r>
          </w:p>
        </w:tc>
        <w:tc>
          <w:tcPr>
            <w:tcW w:w="2676" w:type="pct"/>
            <w:tcBorders>
              <w:top w:val="nil"/>
              <w:left w:val="nil"/>
              <w:bottom w:val="single" w:sz="4" w:space="0" w:color="auto"/>
              <w:right w:val="single" w:sz="4" w:space="0" w:color="auto"/>
            </w:tcBorders>
            <w:shd w:val="clear" w:color="auto" w:fill="auto"/>
            <w:vAlign w:val="center"/>
            <w:hideMark/>
          </w:tcPr>
          <w:p w:rsidR="00C94B24" w:rsidRPr="005148C7" w:rsidRDefault="00C94B24" w:rsidP="00C94B24">
            <w:pPr>
              <w:widowControl/>
              <w:jc w:val="left"/>
              <w:rPr>
                <w:rFonts w:ascii="仿宋" w:eastAsia="仿宋" w:hAnsi="仿宋" w:cs="宋体"/>
                <w:color w:val="000000"/>
                <w:kern w:val="0"/>
                <w:szCs w:val="21"/>
              </w:rPr>
            </w:pPr>
            <w:r w:rsidRPr="005148C7">
              <w:rPr>
                <w:rFonts w:ascii="仿宋" w:eastAsia="仿宋" w:hAnsi="仿宋" w:cs="宋体" w:hint="eastAsia"/>
                <w:color w:val="000000"/>
                <w:kern w:val="0"/>
                <w:szCs w:val="21"/>
              </w:rPr>
              <w:t xml:space="preserve">　</w:t>
            </w:r>
          </w:p>
        </w:tc>
      </w:tr>
      <w:tr w:rsidR="00C94B24" w:rsidRPr="005148C7" w:rsidTr="00E81B38">
        <w:trPr>
          <w:trHeight w:val="720"/>
        </w:trPr>
        <w:tc>
          <w:tcPr>
            <w:tcW w:w="540" w:type="pct"/>
            <w:vMerge/>
            <w:tcBorders>
              <w:top w:val="nil"/>
              <w:left w:val="single" w:sz="4" w:space="0" w:color="auto"/>
              <w:bottom w:val="single" w:sz="4" w:space="0" w:color="auto"/>
              <w:right w:val="single" w:sz="4" w:space="0" w:color="auto"/>
            </w:tcBorders>
            <w:vAlign w:val="center"/>
            <w:hideMark/>
          </w:tcPr>
          <w:p w:rsidR="00C94B24" w:rsidRPr="005148C7" w:rsidRDefault="00C94B24" w:rsidP="00C94B24">
            <w:pPr>
              <w:widowControl/>
              <w:jc w:val="left"/>
              <w:rPr>
                <w:rFonts w:ascii="仿宋" w:eastAsia="仿宋" w:hAnsi="仿宋" w:cs="宋体"/>
                <w:color w:val="000000"/>
                <w:kern w:val="0"/>
                <w:szCs w:val="21"/>
              </w:rPr>
            </w:pPr>
          </w:p>
        </w:tc>
        <w:tc>
          <w:tcPr>
            <w:tcW w:w="677" w:type="pct"/>
            <w:vMerge/>
            <w:tcBorders>
              <w:top w:val="nil"/>
              <w:left w:val="single" w:sz="4" w:space="0" w:color="auto"/>
              <w:bottom w:val="single" w:sz="4" w:space="0" w:color="auto"/>
              <w:right w:val="single" w:sz="4" w:space="0" w:color="auto"/>
            </w:tcBorders>
            <w:vAlign w:val="center"/>
            <w:hideMark/>
          </w:tcPr>
          <w:p w:rsidR="00C94B24" w:rsidRPr="005148C7" w:rsidRDefault="00C94B24" w:rsidP="00C94B24">
            <w:pPr>
              <w:widowControl/>
              <w:jc w:val="left"/>
              <w:rPr>
                <w:rFonts w:ascii="仿宋" w:eastAsia="仿宋" w:hAnsi="仿宋" w:cs="宋体"/>
                <w:color w:val="000000"/>
                <w:kern w:val="0"/>
                <w:szCs w:val="21"/>
              </w:rPr>
            </w:pPr>
          </w:p>
        </w:tc>
        <w:tc>
          <w:tcPr>
            <w:tcW w:w="1107" w:type="pct"/>
            <w:tcBorders>
              <w:top w:val="nil"/>
              <w:left w:val="nil"/>
              <w:bottom w:val="single" w:sz="4" w:space="0" w:color="auto"/>
              <w:right w:val="single" w:sz="4" w:space="0" w:color="auto"/>
            </w:tcBorders>
            <w:shd w:val="clear" w:color="auto" w:fill="auto"/>
            <w:noWrap/>
            <w:vAlign w:val="center"/>
            <w:hideMark/>
          </w:tcPr>
          <w:p w:rsidR="00C94B24" w:rsidRPr="005148C7" w:rsidRDefault="00C94B24" w:rsidP="00C94B24">
            <w:pPr>
              <w:widowControl/>
              <w:jc w:val="left"/>
              <w:rPr>
                <w:rFonts w:ascii="仿宋" w:eastAsia="仿宋" w:hAnsi="仿宋" w:cs="宋体"/>
                <w:color w:val="000000"/>
                <w:kern w:val="0"/>
                <w:szCs w:val="21"/>
              </w:rPr>
            </w:pPr>
            <w:r w:rsidRPr="005148C7">
              <w:rPr>
                <w:rFonts w:ascii="仿宋" w:eastAsia="仿宋" w:hAnsi="仿宋" w:cs="宋体" w:hint="eastAsia"/>
                <w:color w:val="000000"/>
                <w:kern w:val="0"/>
                <w:szCs w:val="21"/>
              </w:rPr>
              <w:t>社会效益指标</w:t>
            </w:r>
          </w:p>
        </w:tc>
        <w:tc>
          <w:tcPr>
            <w:tcW w:w="2676" w:type="pct"/>
            <w:tcBorders>
              <w:top w:val="nil"/>
              <w:left w:val="nil"/>
              <w:bottom w:val="single" w:sz="4" w:space="0" w:color="auto"/>
              <w:right w:val="single" w:sz="4" w:space="0" w:color="auto"/>
            </w:tcBorders>
            <w:shd w:val="clear" w:color="auto" w:fill="auto"/>
            <w:vAlign w:val="center"/>
            <w:hideMark/>
          </w:tcPr>
          <w:p w:rsidR="00C94B24" w:rsidRPr="005148C7" w:rsidRDefault="00C94B24" w:rsidP="00E81B38">
            <w:pPr>
              <w:widowControl/>
              <w:jc w:val="left"/>
              <w:rPr>
                <w:rFonts w:ascii="仿宋" w:eastAsia="仿宋" w:hAnsi="仿宋" w:cs="宋体"/>
                <w:color w:val="000000"/>
                <w:kern w:val="0"/>
                <w:szCs w:val="21"/>
              </w:rPr>
            </w:pPr>
            <w:r w:rsidRPr="005148C7">
              <w:rPr>
                <w:rFonts w:ascii="仿宋" w:eastAsia="仿宋" w:hAnsi="仿宋" w:cs="宋体" w:hint="eastAsia"/>
                <w:color w:val="000000"/>
                <w:kern w:val="0"/>
                <w:szCs w:val="21"/>
              </w:rPr>
              <w:t xml:space="preserve">　</w:t>
            </w:r>
            <w:r w:rsidR="00E81B38">
              <w:rPr>
                <w:rFonts w:ascii="仿宋" w:eastAsia="仿宋" w:hAnsi="仿宋" w:cs="宋体" w:hint="eastAsia"/>
                <w:color w:val="000000"/>
                <w:kern w:val="0"/>
                <w:szCs w:val="21"/>
              </w:rPr>
              <w:t>严格按照</w:t>
            </w:r>
            <w:r w:rsidR="00E81B38">
              <w:rPr>
                <w:rFonts w:ascii="仿宋" w:eastAsia="仿宋" w:hAnsi="仿宋" w:cs="宋体"/>
                <w:color w:val="000000"/>
                <w:kern w:val="0"/>
                <w:szCs w:val="21"/>
              </w:rPr>
              <w:t>补贴标准发放、</w:t>
            </w:r>
            <w:r w:rsidR="00E81B38">
              <w:rPr>
                <w:rFonts w:ascii="仿宋" w:eastAsia="仿宋" w:hAnsi="仿宋" w:cs="宋体" w:hint="eastAsia"/>
                <w:color w:val="000000"/>
                <w:kern w:val="0"/>
                <w:szCs w:val="21"/>
              </w:rPr>
              <w:t>维持</w:t>
            </w:r>
            <w:r w:rsidR="00E81B38">
              <w:rPr>
                <w:rFonts w:ascii="仿宋" w:eastAsia="仿宋" w:hAnsi="仿宋" w:cs="宋体"/>
                <w:color w:val="000000"/>
                <w:kern w:val="0"/>
                <w:szCs w:val="21"/>
              </w:rPr>
              <w:t>社会</w:t>
            </w:r>
            <w:r w:rsidR="00E81B38">
              <w:rPr>
                <w:rFonts w:ascii="仿宋" w:eastAsia="仿宋" w:hAnsi="仿宋" w:cs="宋体" w:hint="eastAsia"/>
                <w:color w:val="000000"/>
                <w:kern w:val="0"/>
                <w:szCs w:val="21"/>
              </w:rPr>
              <w:t>稳定</w:t>
            </w:r>
          </w:p>
        </w:tc>
      </w:tr>
      <w:tr w:rsidR="00C94B24" w:rsidRPr="005148C7" w:rsidTr="00E81B38">
        <w:trPr>
          <w:trHeight w:val="720"/>
        </w:trPr>
        <w:tc>
          <w:tcPr>
            <w:tcW w:w="540" w:type="pct"/>
            <w:vMerge/>
            <w:tcBorders>
              <w:top w:val="nil"/>
              <w:left w:val="single" w:sz="4" w:space="0" w:color="auto"/>
              <w:bottom w:val="single" w:sz="4" w:space="0" w:color="auto"/>
              <w:right w:val="single" w:sz="4" w:space="0" w:color="auto"/>
            </w:tcBorders>
            <w:vAlign w:val="center"/>
            <w:hideMark/>
          </w:tcPr>
          <w:p w:rsidR="00C94B24" w:rsidRPr="005148C7" w:rsidRDefault="00C94B24" w:rsidP="00C94B24">
            <w:pPr>
              <w:widowControl/>
              <w:jc w:val="left"/>
              <w:rPr>
                <w:rFonts w:ascii="仿宋" w:eastAsia="仿宋" w:hAnsi="仿宋" w:cs="宋体"/>
                <w:color w:val="000000"/>
                <w:kern w:val="0"/>
                <w:szCs w:val="21"/>
              </w:rPr>
            </w:pPr>
          </w:p>
        </w:tc>
        <w:tc>
          <w:tcPr>
            <w:tcW w:w="677" w:type="pct"/>
            <w:vMerge/>
            <w:tcBorders>
              <w:top w:val="nil"/>
              <w:left w:val="single" w:sz="4" w:space="0" w:color="auto"/>
              <w:bottom w:val="single" w:sz="4" w:space="0" w:color="auto"/>
              <w:right w:val="single" w:sz="4" w:space="0" w:color="auto"/>
            </w:tcBorders>
            <w:vAlign w:val="center"/>
            <w:hideMark/>
          </w:tcPr>
          <w:p w:rsidR="00C94B24" w:rsidRPr="005148C7" w:rsidRDefault="00C94B24" w:rsidP="00C94B24">
            <w:pPr>
              <w:widowControl/>
              <w:jc w:val="left"/>
              <w:rPr>
                <w:rFonts w:ascii="仿宋" w:eastAsia="仿宋" w:hAnsi="仿宋" w:cs="宋体"/>
                <w:color w:val="000000"/>
                <w:kern w:val="0"/>
                <w:szCs w:val="21"/>
              </w:rPr>
            </w:pPr>
          </w:p>
        </w:tc>
        <w:tc>
          <w:tcPr>
            <w:tcW w:w="1107" w:type="pct"/>
            <w:tcBorders>
              <w:top w:val="nil"/>
              <w:left w:val="nil"/>
              <w:bottom w:val="single" w:sz="4" w:space="0" w:color="auto"/>
              <w:right w:val="single" w:sz="4" w:space="0" w:color="auto"/>
            </w:tcBorders>
            <w:shd w:val="clear" w:color="auto" w:fill="auto"/>
            <w:noWrap/>
            <w:vAlign w:val="center"/>
            <w:hideMark/>
          </w:tcPr>
          <w:p w:rsidR="00C94B24" w:rsidRPr="005148C7" w:rsidRDefault="00C94B24" w:rsidP="00C94B24">
            <w:pPr>
              <w:widowControl/>
              <w:jc w:val="left"/>
              <w:rPr>
                <w:rFonts w:ascii="仿宋" w:eastAsia="仿宋" w:hAnsi="仿宋" w:cs="宋体"/>
                <w:color w:val="000000"/>
                <w:kern w:val="0"/>
                <w:szCs w:val="21"/>
              </w:rPr>
            </w:pPr>
            <w:r w:rsidRPr="005148C7">
              <w:rPr>
                <w:rFonts w:ascii="仿宋" w:eastAsia="仿宋" w:hAnsi="仿宋" w:cs="宋体" w:hint="eastAsia"/>
                <w:color w:val="000000"/>
                <w:kern w:val="0"/>
                <w:szCs w:val="21"/>
              </w:rPr>
              <w:t>生态效益指标</w:t>
            </w:r>
          </w:p>
        </w:tc>
        <w:tc>
          <w:tcPr>
            <w:tcW w:w="2676" w:type="pct"/>
            <w:tcBorders>
              <w:top w:val="nil"/>
              <w:left w:val="nil"/>
              <w:bottom w:val="single" w:sz="4" w:space="0" w:color="auto"/>
              <w:right w:val="single" w:sz="4" w:space="0" w:color="auto"/>
            </w:tcBorders>
            <w:shd w:val="clear" w:color="auto" w:fill="auto"/>
            <w:noWrap/>
            <w:vAlign w:val="center"/>
            <w:hideMark/>
          </w:tcPr>
          <w:p w:rsidR="00C94B24" w:rsidRPr="005148C7" w:rsidRDefault="00C94B24" w:rsidP="00C94B24">
            <w:pPr>
              <w:widowControl/>
              <w:jc w:val="left"/>
              <w:rPr>
                <w:rFonts w:ascii="仿宋" w:eastAsia="仿宋" w:hAnsi="仿宋" w:cs="宋体"/>
                <w:color w:val="000000"/>
                <w:kern w:val="0"/>
                <w:szCs w:val="21"/>
              </w:rPr>
            </w:pPr>
            <w:r w:rsidRPr="005148C7">
              <w:rPr>
                <w:rFonts w:ascii="仿宋" w:eastAsia="仿宋" w:hAnsi="仿宋" w:cs="宋体" w:hint="eastAsia"/>
                <w:color w:val="000000"/>
                <w:kern w:val="0"/>
                <w:szCs w:val="21"/>
              </w:rPr>
              <w:t xml:space="preserve">　</w:t>
            </w:r>
          </w:p>
        </w:tc>
      </w:tr>
      <w:tr w:rsidR="00C94B24" w:rsidRPr="005148C7" w:rsidTr="00E81B38">
        <w:trPr>
          <w:trHeight w:val="799"/>
        </w:trPr>
        <w:tc>
          <w:tcPr>
            <w:tcW w:w="540" w:type="pct"/>
            <w:vMerge/>
            <w:tcBorders>
              <w:top w:val="nil"/>
              <w:left w:val="single" w:sz="4" w:space="0" w:color="auto"/>
              <w:bottom w:val="single" w:sz="4" w:space="0" w:color="auto"/>
              <w:right w:val="single" w:sz="4" w:space="0" w:color="auto"/>
            </w:tcBorders>
            <w:vAlign w:val="center"/>
            <w:hideMark/>
          </w:tcPr>
          <w:p w:rsidR="00C94B24" w:rsidRPr="005148C7" w:rsidRDefault="00C94B24" w:rsidP="00C94B24">
            <w:pPr>
              <w:widowControl/>
              <w:jc w:val="left"/>
              <w:rPr>
                <w:rFonts w:ascii="仿宋" w:eastAsia="仿宋" w:hAnsi="仿宋" w:cs="宋体"/>
                <w:color w:val="000000"/>
                <w:kern w:val="0"/>
                <w:szCs w:val="21"/>
              </w:rPr>
            </w:pPr>
          </w:p>
        </w:tc>
        <w:tc>
          <w:tcPr>
            <w:tcW w:w="677" w:type="pct"/>
            <w:vMerge/>
            <w:tcBorders>
              <w:top w:val="nil"/>
              <w:left w:val="single" w:sz="4" w:space="0" w:color="auto"/>
              <w:bottom w:val="single" w:sz="4" w:space="0" w:color="auto"/>
              <w:right w:val="single" w:sz="4" w:space="0" w:color="auto"/>
            </w:tcBorders>
            <w:vAlign w:val="center"/>
            <w:hideMark/>
          </w:tcPr>
          <w:p w:rsidR="00C94B24" w:rsidRPr="005148C7" w:rsidRDefault="00C94B24" w:rsidP="00C94B24">
            <w:pPr>
              <w:widowControl/>
              <w:jc w:val="left"/>
              <w:rPr>
                <w:rFonts w:ascii="仿宋" w:eastAsia="仿宋" w:hAnsi="仿宋" w:cs="宋体"/>
                <w:color w:val="000000"/>
                <w:kern w:val="0"/>
                <w:szCs w:val="21"/>
              </w:rPr>
            </w:pPr>
          </w:p>
        </w:tc>
        <w:tc>
          <w:tcPr>
            <w:tcW w:w="1107" w:type="pct"/>
            <w:tcBorders>
              <w:top w:val="nil"/>
              <w:left w:val="nil"/>
              <w:bottom w:val="single" w:sz="4" w:space="0" w:color="auto"/>
              <w:right w:val="single" w:sz="4" w:space="0" w:color="auto"/>
            </w:tcBorders>
            <w:shd w:val="clear" w:color="auto" w:fill="auto"/>
            <w:noWrap/>
            <w:vAlign w:val="center"/>
            <w:hideMark/>
          </w:tcPr>
          <w:p w:rsidR="00C94B24" w:rsidRPr="005148C7" w:rsidRDefault="00C94B24" w:rsidP="00C94B24">
            <w:pPr>
              <w:widowControl/>
              <w:jc w:val="left"/>
              <w:rPr>
                <w:rFonts w:ascii="仿宋" w:eastAsia="仿宋" w:hAnsi="仿宋" w:cs="宋体"/>
                <w:color w:val="000000"/>
                <w:kern w:val="0"/>
                <w:szCs w:val="21"/>
              </w:rPr>
            </w:pPr>
            <w:r w:rsidRPr="005148C7">
              <w:rPr>
                <w:rFonts w:ascii="仿宋" w:eastAsia="仿宋" w:hAnsi="仿宋" w:cs="宋体" w:hint="eastAsia"/>
                <w:color w:val="000000"/>
                <w:kern w:val="0"/>
                <w:szCs w:val="21"/>
              </w:rPr>
              <w:t>可持续影响指标</w:t>
            </w:r>
          </w:p>
        </w:tc>
        <w:tc>
          <w:tcPr>
            <w:tcW w:w="2676" w:type="pct"/>
            <w:tcBorders>
              <w:top w:val="nil"/>
              <w:left w:val="nil"/>
              <w:bottom w:val="single" w:sz="4" w:space="0" w:color="auto"/>
              <w:right w:val="single" w:sz="4" w:space="0" w:color="auto"/>
            </w:tcBorders>
            <w:shd w:val="clear" w:color="auto" w:fill="auto"/>
            <w:vAlign w:val="center"/>
            <w:hideMark/>
          </w:tcPr>
          <w:p w:rsidR="00C94B24" w:rsidRPr="005148C7" w:rsidRDefault="00C94B24" w:rsidP="00C94B24">
            <w:pPr>
              <w:widowControl/>
              <w:jc w:val="left"/>
              <w:rPr>
                <w:rFonts w:ascii="仿宋" w:eastAsia="仿宋" w:hAnsi="仿宋" w:cs="宋体"/>
                <w:color w:val="000000"/>
                <w:kern w:val="0"/>
                <w:szCs w:val="21"/>
              </w:rPr>
            </w:pPr>
            <w:r w:rsidRPr="005148C7">
              <w:rPr>
                <w:rFonts w:ascii="仿宋" w:eastAsia="仿宋" w:hAnsi="仿宋" w:cs="宋体" w:hint="eastAsia"/>
                <w:color w:val="000000"/>
                <w:kern w:val="0"/>
                <w:szCs w:val="21"/>
              </w:rPr>
              <w:t xml:space="preserve">　</w:t>
            </w:r>
          </w:p>
        </w:tc>
      </w:tr>
      <w:tr w:rsidR="00C94B24" w:rsidRPr="005148C7" w:rsidTr="00E81B38">
        <w:trPr>
          <w:trHeight w:val="765"/>
        </w:trPr>
        <w:tc>
          <w:tcPr>
            <w:tcW w:w="540" w:type="pct"/>
            <w:vMerge/>
            <w:tcBorders>
              <w:top w:val="nil"/>
              <w:left w:val="single" w:sz="4" w:space="0" w:color="auto"/>
              <w:bottom w:val="single" w:sz="4" w:space="0" w:color="auto"/>
              <w:right w:val="single" w:sz="4" w:space="0" w:color="auto"/>
            </w:tcBorders>
            <w:vAlign w:val="center"/>
            <w:hideMark/>
          </w:tcPr>
          <w:p w:rsidR="00C94B24" w:rsidRPr="005148C7" w:rsidRDefault="00C94B24" w:rsidP="00C94B24">
            <w:pPr>
              <w:widowControl/>
              <w:jc w:val="left"/>
              <w:rPr>
                <w:rFonts w:ascii="仿宋" w:eastAsia="仿宋" w:hAnsi="仿宋" w:cs="宋体"/>
                <w:color w:val="000000"/>
                <w:kern w:val="0"/>
                <w:szCs w:val="21"/>
              </w:rPr>
            </w:pPr>
          </w:p>
        </w:tc>
        <w:tc>
          <w:tcPr>
            <w:tcW w:w="677" w:type="pct"/>
            <w:tcBorders>
              <w:top w:val="nil"/>
              <w:left w:val="nil"/>
              <w:bottom w:val="single" w:sz="4" w:space="0" w:color="auto"/>
              <w:right w:val="single" w:sz="4" w:space="0" w:color="auto"/>
            </w:tcBorders>
            <w:shd w:val="clear" w:color="auto" w:fill="auto"/>
            <w:noWrap/>
            <w:vAlign w:val="center"/>
            <w:hideMark/>
          </w:tcPr>
          <w:p w:rsidR="00C94B24" w:rsidRPr="005148C7" w:rsidRDefault="00C94B24" w:rsidP="00C94B24">
            <w:pPr>
              <w:widowControl/>
              <w:jc w:val="center"/>
              <w:rPr>
                <w:rFonts w:ascii="仿宋" w:eastAsia="仿宋" w:hAnsi="仿宋" w:cs="宋体"/>
                <w:color w:val="000000"/>
                <w:kern w:val="0"/>
                <w:szCs w:val="21"/>
              </w:rPr>
            </w:pPr>
            <w:r w:rsidRPr="005148C7">
              <w:rPr>
                <w:rFonts w:ascii="仿宋" w:eastAsia="仿宋" w:hAnsi="仿宋" w:cs="宋体" w:hint="eastAsia"/>
                <w:color w:val="000000"/>
                <w:kern w:val="0"/>
                <w:szCs w:val="21"/>
              </w:rPr>
              <w:t>满意度指标</w:t>
            </w:r>
          </w:p>
        </w:tc>
        <w:tc>
          <w:tcPr>
            <w:tcW w:w="3783" w:type="pct"/>
            <w:gridSpan w:val="2"/>
            <w:tcBorders>
              <w:top w:val="single" w:sz="4" w:space="0" w:color="auto"/>
              <w:left w:val="nil"/>
              <w:bottom w:val="single" w:sz="4" w:space="0" w:color="auto"/>
              <w:right w:val="single" w:sz="4" w:space="0" w:color="auto"/>
            </w:tcBorders>
            <w:shd w:val="clear" w:color="auto" w:fill="auto"/>
            <w:noWrap/>
            <w:vAlign w:val="center"/>
            <w:hideMark/>
          </w:tcPr>
          <w:p w:rsidR="00C94B24" w:rsidRPr="005148C7" w:rsidRDefault="00E81B38" w:rsidP="00C94B2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保证</w:t>
            </w:r>
            <w:r>
              <w:rPr>
                <w:rFonts w:ascii="仿宋" w:eastAsia="仿宋" w:hAnsi="仿宋" w:cs="宋体"/>
                <w:color w:val="000000"/>
                <w:kern w:val="0"/>
                <w:szCs w:val="21"/>
              </w:rPr>
              <w:t>资金及时发放</w:t>
            </w:r>
            <w:r w:rsidR="00C94B24" w:rsidRPr="005148C7">
              <w:rPr>
                <w:rFonts w:ascii="仿宋" w:eastAsia="仿宋" w:hAnsi="仿宋" w:cs="宋体" w:hint="eastAsia"/>
                <w:color w:val="000000"/>
                <w:kern w:val="0"/>
                <w:szCs w:val="21"/>
              </w:rPr>
              <w:t xml:space="preserve">　</w:t>
            </w:r>
          </w:p>
        </w:tc>
      </w:tr>
      <w:tr w:rsidR="00C94B24" w:rsidRPr="005148C7" w:rsidTr="00E81B38">
        <w:trPr>
          <w:trHeight w:val="705"/>
        </w:trPr>
        <w:tc>
          <w:tcPr>
            <w:tcW w:w="540" w:type="pct"/>
            <w:tcBorders>
              <w:top w:val="nil"/>
              <w:left w:val="single" w:sz="4" w:space="0" w:color="auto"/>
              <w:bottom w:val="single" w:sz="4" w:space="0" w:color="auto"/>
              <w:right w:val="single" w:sz="4" w:space="0" w:color="auto"/>
            </w:tcBorders>
            <w:shd w:val="clear" w:color="auto" w:fill="auto"/>
            <w:vAlign w:val="center"/>
            <w:hideMark/>
          </w:tcPr>
          <w:p w:rsidR="00C94B24" w:rsidRPr="005148C7" w:rsidRDefault="00C94B24" w:rsidP="00C94B24">
            <w:pPr>
              <w:widowControl/>
              <w:jc w:val="left"/>
              <w:rPr>
                <w:rFonts w:ascii="仿宋" w:eastAsia="仿宋" w:hAnsi="仿宋" w:cs="宋体"/>
                <w:color w:val="000000"/>
                <w:kern w:val="0"/>
                <w:szCs w:val="21"/>
              </w:rPr>
            </w:pPr>
            <w:r w:rsidRPr="005148C7">
              <w:rPr>
                <w:rFonts w:ascii="仿宋" w:eastAsia="仿宋" w:hAnsi="仿宋" w:cs="宋体" w:hint="eastAsia"/>
                <w:color w:val="000000"/>
                <w:kern w:val="0"/>
                <w:szCs w:val="21"/>
              </w:rPr>
              <w:t>需要说明的其他问题：</w:t>
            </w:r>
          </w:p>
        </w:tc>
        <w:tc>
          <w:tcPr>
            <w:tcW w:w="4460" w:type="pct"/>
            <w:gridSpan w:val="3"/>
            <w:tcBorders>
              <w:top w:val="single" w:sz="4" w:space="0" w:color="auto"/>
              <w:left w:val="nil"/>
              <w:bottom w:val="single" w:sz="4" w:space="0" w:color="auto"/>
              <w:right w:val="single" w:sz="4" w:space="0" w:color="auto"/>
            </w:tcBorders>
            <w:shd w:val="clear" w:color="auto" w:fill="auto"/>
            <w:noWrap/>
            <w:vAlign w:val="center"/>
            <w:hideMark/>
          </w:tcPr>
          <w:p w:rsidR="00C94B24" w:rsidRPr="005148C7" w:rsidRDefault="00C94B24" w:rsidP="00C94B24">
            <w:pPr>
              <w:widowControl/>
              <w:jc w:val="center"/>
              <w:rPr>
                <w:rFonts w:ascii="仿宋" w:eastAsia="仿宋" w:hAnsi="仿宋" w:cs="宋体"/>
                <w:color w:val="000000"/>
                <w:kern w:val="0"/>
                <w:szCs w:val="21"/>
              </w:rPr>
            </w:pPr>
            <w:r w:rsidRPr="005148C7">
              <w:rPr>
                <w:rFonts w:ascii="仿宋" w:eastAsia="仿宋" w:hAnsi="仿宋" w:cs="宋体" w:hint="eastAsia"/>
                <w:color w:val="000000"/>
                <w:kern w:val="0"/>
                <w:szCs w:val="21"/>
              </w:rPr>
              <w:t xml:space="preserve">　</w:t>
            </w:r>
          </w:p>
        </w:tc>
      </w:tr>
    </w:tbl>
    <w:p w:rsidR="00C94B24" w:rsidRPr="00C94B24" w:rsidRDefault="00C94B24" w:rsidP="00C94B24">
      <w:pPr>
        <w:jc w:val="center"/>
        <w:rPr>
          <w:rFonts w:asciiTheme="minorEastAsia" w:hAnsiTheme="minorEastAsia"/>
          <w:sz w:val="32"/>
          <w:szCs w:val="32"/>
        </w:rPr>
      </w:pPr>
    </w:p>
    <w:sectPr w:rsidR="00C94B24" w:rsidRPr="00C94B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317" w:rsidRDefault="00B27317" w:rsidP="003C6C48">
      <w:r>
        <w:separator/>
      </w:r>
    </w:p>
  </w:endnote>
  <w:endnote w:type="continuationSeparator" w:id="0">
    <w:p w:rsidR="00B27317" w:rsidRDefault="00B27317" w:rsidP="003C6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6274392"/>
      <w:docPartObj>
        <w:docPartGallery w:val="Page Numbers (Bottom of Page)"/>
        <w:docPartUnique/>
      </w:docPartObj>
    </w:sdtPr>
    <w:sdtContent>
      <w:p w:rsidR="00D75329" w:rsidRDefault="00D75329">
        <w:pPr>
          <w:pStyle w:val="a4"/>
          <w:jc w:val="center"/>
        </w:pPr>
        <w:r>
          <w:fldChar w:fldCharType="begin"/>
        </w:r>
        <w:r>
          <w:instrText>PAGE   \* MERGEFORMAT</w:instrText>
        </w:r>
        <w:r>
          <w:fldChar w:fldCharType="separate"/>
        </w:r>
        <w:r w:rsidR="00883E2C" w:rsidRPr="00883E2C">
          <w:rPr>
            <w:noProof/>
            <w:lang w:val="zh-CN"/>
          </w:rPr>
          <w:t>22</w:t>
        </w:r>
        <w:r>
          <w:fldChar w:fldCharType="end"/>
        </w:r>
      </w:p>
    </w:sdtContent>
  </w:sdt>
  <w:p w:rsidR="00D75329" w:rsidRDefault="00D7532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317" w:rsidRDefault="00B27317" w:rsidP="003C6C48">
      <w:r>
        <w:separator/>
      </w:r>
    </w:p>
  </w:footnote>
  <w:footnote w:type="continuationSeparator" w:id="0">
    <w:p w:rsidR="00B27317" w:rsidRDefault="00B27317" w:rsidP="003C6C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AE35D9B"/>
    <w:multiLevelType w:val="singleLevel"/>
    <w:tmpl w:val="BAE35D9B"/>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709"/>
    <w:rsid w:val="0001562C"/>
    <w:rsid w:val="000243B7"/>
    <w:rsid w:val="00033A42"/>
    <w:rsid w:val="00084FAD"/>
    <w:rsid w:val="000C71DF"/>
    <w:rsid w:val="000E299C"/>
    <w:rsid w:val="00104895"/>
    <w:rsid w:val="001066F6"/>
    <w:rsid w:val="00135AE2"/>
    <w:rsid w:val="00195640"/>
    <w:rsid w:val="00196E08"/>
    <w:rsid w:val="001C0FC7"/>
    <w:rsid w:val="0020797A"/>
    <w:rsid w:val="00224B92"/>
    <w:rsid w:val="002912E1"/>
    <w:rsid w:val="002941E9"/>
    <w:rsid w:val="002A49AF"/>
    <w:rsid w:val="002B1B46"/>
    <w:rsid w:val="002C1A37"/>
    <w:rsid w:val="002E0265"/>
    <w:rsid w:val="002E4200"/>
    <w:rsid w:val="00343BD1"/>
    <w:rsid w:val="003C6C48"/>
    <w:rsid w:val="00403AA1"/>
    <w:rsid w:val="00420C4A"/>
    <w:rsid w:val="00456F04"/>
    <w:rsid w:val="004907C2"/>
    <w:rsid w:val="004A03AB"/>
    <w:rsid w:val="004A4299"/>
    <w:rsid w:val="00502045"/>
    <w:rsid w:val="00502AF6"/>
    <w:rsid w:val="005148C7"/>
    <w:rsid w:val="0051745A"/>
    <w:rsid w:val="00535642"/>
    <w:rsid w:val="005369A9"/>
    <w:rsid w:val="00560238"/>
    <w:rsid w:val="005923FE"/>
    <w:rsid w:val="005A3588"/>
    <w:rsid w:val="005A5C6E"/>
    <w:rsid w:val="005D1B77"/>
    <w:rsid w:val="00612BB8"/>
    <w:rsid w:val="006345AB"/>
    <w:rsid w:val="00637331"/>
    <w:rsid w:val="00657F1F"/>
    <w:rsid w:val="00683F78"/>
    <w:rsid w:val="006E1E54"/>
    <w:rsid w:val="006E3394"/>
    <w:rsid w:val="00715B8C"/>
    <w:rsid w:val="00756665"/>
    <w:rsid w:val="007637C0"/>
    <w:rsid w:val="00785F09"/>
    <w:rsid w:val="007B01E1"/>
    <w:rsid w:val="007F1AF1"/>
    <w:rsid w:val="00851EB1"/>
    <w:rsid w:val="00860DD4"/>
    <w:rsid w:val="0086571F"/>
    <w:rsid w:val="00865B2A"/>
    <w:rsid w:val="00883E2C"/>
    <w:rsid w:val="008945CD"/>
    <w:rsid w:val="008A62E0"/>
    <w:rsid w:val="008B5373"/>
    <w:rsid w:val="008E21A6"/>
    <w:rsid w:val="00921812"/>
    <w:rsid w:val="0097614D"/>
    <w:rsid w:val="009B2406"/>
    <w:rsid w:val="00A04802"/>
    <w:rsid w:val="00A13426"/>
    <w:rsid w:val="00A30458"/>
    <w:rsid w:val="00A6443E"/>
    <w:rsid w:val="00A74532"/>
    <w:rsid w:val="00A83413"/>
    <w:rsid w:val="00A9356D"/>
    <w:rsid w:val="00A94367"/>
    <w:rsid w:val="00A96F67"/>
    <w:rsid w:val="00AD28B2"/>
    <w:rsid w:val="00AF3A1B"/>
    <w:rsid w:val="00AF6499"/>
    <w:rsid w:val="00B0548A"/>
    <w:rsid w:val="00B27317"/>
    <w:rsid w:val="00BA0103"/>
    <w:rsid w:val="00BA5128"/>
    <w:rsid w:val="00BB27A5"/>
    <w:rsid w:val="00BD291C"/>
    <w:rsid w:val="00C02534"/>
    <w:rsid w:val="00C778B5"/>
    <w:rsid w:val="00C94B24"/>
    <w:rsid w:val="00CC21FE"/>
    <w:rsid w:val="00CD3E28"/>
    <w:rsid w:val="00CE7DD4"/>
    <w:rsid w:val="00CF64EC"/>
    <w:rsid w:val="00D076D9"/>
    <w:rsid w:val="00D41E2F"/>
    <w:rsid w:val="00D50F27"/>
    <w:rsid w:val="00D75329"/>
    <w:rsid w:val="00DA10C5"/>
    <w:rsid w:val="00DD0540"/>
    <w:rsid w:val="00DF3CDD"/>
    <w:rsid w:val="00E05B5C"/>
    <w:rsid w:val="00E81B38"/>
    <w:rsid w:val="00E83977"/>
    <w:rsid w:val="00E85709"/>
    <w:rsid w:val="00E91C04"/>
    <w:rsid w:val="00EB702F"/>
    <w:rsid w:val="00EC09C7"/>
    <w:rsid w:val="00ED6C6F"/>
    <w:rsid w:val="00EE2667"/>
    <w:rsid w:val="00EE5590"/>
    <w:rsid w:val="00EF47AB"/>
    <w:rsid w:val="00EF603E"/>
    <w:rsid w:val="00F1626E"/>
    <w:rsid w:val="00F23545"/>
    <w:rsid w:val="00F23D28"/>
    <w:rsid w:val="00F56882"/>
    <w:rsid w:val="00F7030F"/>
    <w:rsid w:val="00F944A3"/>
    <w:rsid w:val="00FB0EA2"/>
    <w:rsid w:val="00FB6222"/>
    <w:rsid w:val="00FC37E3"/>
    <w:rsid w:val="00FE3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70720F-4AAD-43BC-851B-F15279AB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6C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C6C48"/>
    <w:rPr>
      <w:sz w:val="18"/>
      <w:szCs w:val="18"/>
    </w:rPr>
  </w:style>
  <w:style w:type="paragraph" w:styleId="a4">
    <w:name w:val="footer"/>
    <w:basedOn w:val="a"/>
    <w:link w:val="Char0"/>
    <w:uiPriority w:val="99"/>
    <w:unhideWhenUsed/>
    <w:rsid w:val="003C6C48"/>
    <w:pPr>
      <w:tabs>
        <w:tab w:val="center" w:pos="4153"/>
        <w:tab w:val="right" w:pos="8306"/>
      </w:tabs>
      <w:snapToGrid w:val="0"/>
      <w:jc w:val="left"/>
    </w:pPr>
    <w:rPr>
      <w:sz w:val="18"/>
      <w:szCs w:val="18"/>
    </w:rPr>
  </w:style>
  <w:style w:type="character" w:customStyle="1" w:styleId="Char0">
    <w:name w:val="页脚 Char"/>
    <w:basedOn w:val="a0"/>
    <w:link w:val="a4"/>
    <w:uiPriority w:val="99"/>
    <w:rsid w:val="003C6C48"/>
    <w:rPr>
      <w:sz w:val="18"/>
      <w:szCs w:val="18"/>
    </w:rPr>
  </w:style>
  <w:style w:type="character" w:styleId="a5">
    <w:name w:val="Hyperlink"/>
    <w:basedOn w:val="a0"/>
    <w:uiPriority w:val="99"/>
    <w:semiHidden/>
    <w:unhideWhenUsed/>
    <w:rsid w:val="0051745A"/>
    <w:rPr>
      <w:color w:val="0000FF"/>
      <w:u w:val="single"/>
    </w:rPr>
  </w:style>
  <w:style w:type="character" w:styleId="a6">
    <w:name w:val="FollowedHyperlink"/>
    <w:basedOn w:val="a0"/>
    <w:uiPriority w:val="99"/>
    <w:semiHidden/>
    <w:unhideWhenUsed/>
    <w:rsid w:val="0051745A"/>
    <w:rPr>
      <w:color w:val="800080"/>
      <w:u w:val="single"/>
    </w:rPr>
  </w:style>
  <w:style w:type="paragraph" w:customStyle="1" w:styleId="xl65">
    <w:name w:val="xl65"/>
    <w:basedOn w:val="a"/>
    <w:rsid w:val="0051745A"/>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
    <w:rsid w:val="0051745A"/>
    <w:pPr>
      <w:widowControl/>
      <w:spacing w:before="100" w:beforeAutospacing="1" w:after="100" w:afterAutospacing="1"/>
      <w:jc w:val="left"/>
    </w:pPr>
    <w:rPr>
      <w:rFonts w:ascii="宋体" w:eastAsia="宋体" w:hAnsi="宋体" w:cs="宋体"/>
      <w:kern w:val="0"/>
      <w:sz w:val="24"/>
      <w:szCs w:val="24"/>
    </w:rPr>
  </w:style>
  <w:style w:type="paragraph" w:customStyle="1" w:styleId="xl67">
    <w:name w:val="xl67"/>
    <w:basedOn w:val="a"/>
    <w:rsid w:val="0051745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kern w:val="0"/>
      <w:sz w:val="24"/>
      <w:szCs w:val="24"/>
    </w:rPr>
  </w:style>
  <w:style w:type="paragraph" w:customStyle="1" w:styleId="xl68">
    <w:name w:val="xl68"/>
    <w:basedOn w:val="a"/>
    <w:rsid w:val="0051745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2A49AF"/>
    <w:rPr>
      <w:sz w:val="18"/>
      <w:szCs w:val="18"/>
    </w:rPr>
  </w:style>
  <w:style w:type="character" w:customStyle="1" w:styleId="Char1">
    <w:name w:val="批注框文本 Char"/>
    <w:basedOn w:val="a0"/>
    <w:link w:val="a7"/>
    <w:uiPriority w:val="99"/>
    <w:semiHidden/>
    <w:rsid w:val="002A49AF"/>
    <w:rPr>
      <w:sz w:val="18"/>
      <w:szCs w:val="18"/>
    </w:rPr>
  </w:style>
  <w:style w:type="table" w:styleId="a8">
    <w:name w:val="Table Grid"/>
    <w:basedOn w:val="a1"/>
    <w:uiPriority w:val="59"/>
    <w:rsid w:val="00456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1240">
      <w:bodyDiv w:val="1"/>
      <w:marLeft w:val="0"/>
      <w:marRight w:val="0"/>
      <w:marTop w:val="0"/>
      <w:marBottom w:val="0"/>
      <w:divBdr>
        <w:top w:val="none" w:sz="0" w:space="0" w:color="auto"/>
        <w:left w:val="none" w:sz="0" w:space="0" w:color="auto"/>
        <w:bottom w:val="none" w:sz="0" w:space="0" w:color="auto"/>
        <w:right w:val="none" w:sz="0" w:space="0" w:color="auto"/>
      </w:divBdr>
    </w:div>
    <w:div w:id="98724678">
      <w:bodyDiv w:val="1"/>
      <w:marLeft w:val="0"/>
      <w:marRight w:val="0"/>
      <w:marTop w:val="0"/>
      <w:marBottom w:val="0"/>
      <w:divBdr>
        <w:top w:val="none" w:sz="0" w:space="0" w:color="auto"/>
        <w:left w:val="none" w:sz="0" w:space="0" w:color="auto"/>
        <w:bottom w:val="none" w:sz="0" w:space="0" w:color="auto"/>
        <w:right w:val="none" w:sz="0" w:space="0" w:color="auto"/>
      </w:divBdr>
    </w:div>
    <w:div w:id="154801327">
      <w:bodyDiv w:val="1"/>
      <w:marLeft w:val="0"/>
      <w:marRight w:val="0"/>
      <w:marTop w:val="0"/>
      <w:marBottom w:val="0"/>
      <w:divBdr>
        <w:top w:val="none" w:sz="0" w:space="0" w:color="auto"/>
        <w:left w:val="none" w:sz="0" w:space="0" w:color="auto"/>
        <w:bottom w:val="none" w:sz="0" w:space="0" w:color="auto"/>
        <w:right w:val="none" w:sz="0" w:space="0" w:color="auto"/>
      </w:divBdr>
    </w:div>
    <w:div w:id="310213483">
      <w:bodyDiv w:val="1"/>
      <w:marLeft w:val="0"/>
      <w:marRight w:val="0"/>
      <w:marTop w:val="0"/>
      <w:marBottom w:val="0"/>
      <w:divBdr>
        <w:top w:val="none" w:sz="0" w:space="0" w:color="auto"/>
        <w:left w:val="none" w:sz="0" w:space="0" w:color="auto"/>
        <w:bottom w:val="none" w:sz="0" w:space="0" w:color="auto"/>
        <w:right w:val="none" w:sz="0" w:space="0" w:color="auto"/>
      </w:divBdr>
    </w:div>
    <w:div w:id="402141707">
      <w:bodyDiv w:val="1"/>
      <w:marLeft w:val="0"/>
      <w:marRight w:val="0"/>
      <w:marTop w:val="0"/>
      <w:marBottom w:val="0"/>
      <w:divBdr>
        <w:top w:val="none" w:sz="0" w:space="0" w:color="auto"/>
        <w:left w:val="none" w:sz="0" w:space="0" w:color="auto"/>
        <w:bottom w:val="none" w:sz="0" w:space="0" w:color="auto"/>
        <w:right w:val="none" w:sz="0" w:space="0" w:color="auto"/>
      </w:divBdr>
    </w:div>
    <w:div w:id="416681695">
      <w:bodyDiv w:val="1"/>
      <w:marLeft w:val="0"/>
      <w:marRight w:val="0"/>
      <w:marTop w:val="0"/>
      <w:marBottom w:val="0"/>
      <w:divBdr>
        <w:top w:val="none" w:sz="0" w:space="0" w:color="auto"/>
        <w:left w:val="none" w:sz="0" w:space="0" w:color="auto"/>
        <w:bottom w:val="none" w:sz="0" w:space="0" w:color="auto"/>
        <w:right w:val="none" w:sz="0" w:space="0" w:color="auto"/>
      </w:divBdr>
    </w:div>
    <w:div w:id="451560855">
      <w:bodyDiv w:val="1"/>
      <w:marLeft w:val="0"/>
      <w:marRight w:val="0"/>
      <w:marTop w:val="0"/>
      <w:marBottom w:val="0"/>
      <w:divBdr>
        <w:top w:val="none" w:sz="0" w:space="0" w:color="auto"/>
        <w:left w:val="none" w:sz="0" w:space="0" w:color="auto"/>
        <w:bottom w:val="none" w:sz="0" w:space="0" w:color="auto"/>
        <w:right w:val="none" w:sz="0" w:space="0" w:color="auto"/>
      </w:divBdr>
    </w:div>
    <w:div w:id="459809413">
      <w:bodyDiv w:val="1"/>
      <w:marLeft w:val="0"/>
      <w:marRight w:val="0"/>
      <w:marTop w:val="0"/>
      <w:marBottom w:val="0"/>
      <w:divBdr>
        <w:top w:val="none" w:sz="0" w:space="0" w:color="auto"/>
        <w:left w:val="none" w:sz="0" w:space="0" w:color="auto"/>
        <w:bottom w:val="none" w:sz="0" w:space="0" w:color="auto"/>
        <w:right w:val="none" w:sz="0" w:space="0" w:color="auto"/>
      </w:divBdr>
    </w:div>
    <w:div w:id="599678239">
      <w:bodyDiv w:val="1"/>
      <w:marLeft w:val="0"/>
      <w:marRight w:val="0"/>
      <w:marTop w:val="0"/>
      <w:marBottom w:val="0"/>
      <w:divBdr>
        <w:top w:val="none" w:sz="0" w:space="0" w:color="auto"/>
        <w:left w:val="none" w:sz="0" w:space="0" w:color="auto"/>
        <w:bottom w:val="none" w:sz="0" w:space="0" w:color="auto"/>
        <w:right w:val="none" w:sz="0" w:space="0" w:color="auto"/>
      </w:divBdr>
    </w:div>
    <w:div w:id="634868402">
      <w:bodyDiv w:val="1"/>
      <w:marLeft w:val="0"/>
      <w:marRight w:val="0"/>
      <w:marTop w:val="0"/>
      <w:marBottom w:val="0"/>
      <w:divBdr>
        <w:top w:val="none" w:sz="0" w:space="0" w:color="auto"/>
        <w:left w:val="none" w:sz="0" w:space="0" w:color="auto"/>
        <w:bottom w:val="none" w:sz="0" w:space="0" w:color="auto"/>
        <w:right w:val="none" w:sz="0" w:space="0" w:color="auto"/>
      </w:divBdr>
    </w:div>
    <w:div w:id="728575120">
      <w:bodyDiv w:val="1"/>
      <w:marLeft w:val="0"/>
      <w:marRight w:val="0"/>
      <w:marTop w:val="0"/>
      <w:marBottom w:val="0"/>
      <w:divBdr>
        <w:top w:val="none" w:sz="0" w:space="0" w:color="auto"/>
        <w:left w:val="none" w:sz="0" w:space="0" w:color="auto"/>
        <w:bottom w:val="none" w:sz="0" w:space="0" w:color="auto"/>
        <w:right w:val="none" w:sz="0" w:space="0" w:color="auto"/>
      </w:divBdr>
    </w:div>
    <w:div w:id="982462253">
      <w:bodyDiv w:val="1"/>
      <w:marLeft w:val="0"/>
      <w:marRight w:val="0"/>
      <w:marTop w:val="0"/>
      <w:marBottom w:val="0"/>
      <w:divBdr>
        <w:top w:val="none" w:sz="0" w:space="0" w:color="auto"/>
        <w:left w:val="none" w:sz="0" w:space="0" w:color="auto"/>
        <w:bottom w:val="none" w:sz="0" w:space="0" w:color="auto"/>
        <w:right w:val="none" w:sz="0" w:space="0" w:color="auto"/>
      </w:divBdr>
    </w:div>
    <w:div w:id="988287725">
      <w:bodyDiv w:val="1"/>
      <w:marLeft w:val="0"/>
      <w:marRight w:val="0"/>
      <w:marTop w:val="0"/>
      <w:marBottom w:val="0"/>
      <w:divBdr>
        <w:top w:val="none" w:sz="0" w:space="0" w:color="auto"/>
        <w:left w:val="none" w:sz="0" w:space="0" w:color="auto"/>
        <w:bottom w:val="none" w:sz="0" w:space="0" w:color="auto"/>
        <w:right w:val="none" w:sz="0" w:space="0" w:color="auto"/>
      </w:divBdr>
    </w:div>
    <w:div w:id="1044596695">
      <w:bodyDiv w:val="1"/>
      <w:marLeft w:val="0"/>
      <w:marRight w:val="0"/>
      <w:marTop w:val="0"/>
      <w:marBottom w:val="0"/>
      <w:divBdr>
        <w:top w:val="none" w:sz="0" w:space="0" w:color="auto"/>
        <w:left w:val="none" w:sz="0" w:space="0" w:color="auto"/>
        <w:bottom w:val="none" w:sz="0" w:space="0" w:color="auto"/>
        <w:right w:val="none" w:sz="0" w:space="0" w:color="auto"/>
      </w:divBdr>
    </w:div>
    <w:div w:id="1194077539">
      <w:bodyDiv w:val="1"/>
      <w:marLeft w:val="0"/>
      <w:marRight w:val="0"/>
      <w:marTop w:val="0"/>
      <w:marBottom w:val="0"/>
      <w:divBdr>
        <w:top w:val="none" w:sz="0" w:space="0" w:color="auto"/>
        <w:left w:val="none" w:sz="0" w:space="0" w:color="auto"/>
        <w:bottom w:val="none" w:sz="0" w:space="0" w:color="auto"/>
        <w:right w:val="none" w:sz="0" w:space="0" w:color="auto"/>
      </w:divBdr>
    </w:div>
    <w:div w:id="1240214614">
      <w:bodyDiv w:val="1"/>
      <w:marLeft w:val="0"/>
      <w:marRight w:val="0"/>
      <w:marTop w:val="0"/>
      <w:marBottom w:val="0"/>
      <w:divBdr>
        <w:top w:val="none" w:sz="0" w:space="0" w:color="auto"/>
        <w:left w:val="none" w:sz="0" w:space="0" w:color="auto"/>
        <w:bottom w:val="none" w:sz="0" w:space="0" w:color="auto"/>
        <w:right w:val="none" w:sz="0" w:space="0" w:color="auto"/>
      </w:divBdr>
    </w:div>
    <w:div w:id="1422333086">
      <w:bodyDiv w:val="1"/>
      <w:marLeft w:val="0"/>
      <w:marRight w:val="0"/>
      <w:marTop w:val="0"/>
      <w:marBottom w:val="0"/>
      <w:divBdr>
        <w:top w:val="none" w:sz="0" w:space="0" w:color="auto"/>
        <w:left w:val="none" w:sz="0" w:space="0" w:color="auto"/>
        <w:bottom w:val="none" w:sz="0" w:space="0" w:color="auto"/>
        <w:right w:val="none" w:sz="0" w:space="0" w:color="auto"/>
      </w:divBdr>
    </w:div>
    <w:div w:id="1452750870">
      <w:bodyDiv w:val="1"/>
      <w:marLeft w:val="0"/>
      <w:marRight w:val="0"/>
      <w:marTop w:val="0"/>
      <w:marBottom w:val="0"/>
      <w:divBdr>
        <w:top w:val="none" w:sz="0" w:space="0" w:color="auto"/>
        <w:left w:val="none" w:sz="0" w:space="0" w:color="auto"/>
        <w:bottom w:val="none" w:sz="0" w:space="0" w:color="auto"/>
        <w:right w:val="none" w:sz="0" w:space="0" w:color="auto"/>
      </w:divBdr>
    </w:div>
    <w:div w:id="1453397946">
      <w:bodyDiv w:val="1"/>
      <w:marLeft w:val="0"/>
      <w:marRight w:val="0"/>
      <w:marTop w:val="0"/>
      <w:marBottom w:val="0"/>
      <w:divBdr>
        <w:top w:val="none" w:sz="0" w:space="0" w:color="auto"/>
        <w:left w:val="none" w:sz="0" w:space="0" w:color="auto"/>
        <w:bottom w:val="none" w:sz="0" w:space="0" w:color="auto"/>
        <w:right w:val="none" w:sz="0" w:space="0" w:color="auto"/>
      </w:divBdr>
    </w:div>
    <w:div w:id="1518425750">
      <w:bodyDiv w:val="1"/>
      <w:marLeft w:val="0"/>
      <w:marRight w:val="0"/>
      <w:marTop w:val="0"/>
      <w:marBottom w:val="0"/>
      <w:divBdr>
        <w:top w:val="none" w:sz="0" w:space="0" w:color="auto"/>
        <w:left w:val="none" w:sz="0" w:space="0" w:color="auto"/>
        <w:bottom w:val="none" w:sz="0" w:space="0" w:color="auto"/>
        <w:right w:val="none" w:sz="0" w:space="0" w:color="auto"/>
      </w:divBdr>
    </w:div>
    <w:div w:id="1575699587">
      <w:bodyDiv w:val="1"/>
      <w:marLeft w:val="0"/>
      <w:marRight w:val="0"/>
      <w:marTop w:val="0"/>
      <w:marBottom w:val="0"/>
      <w:divBdr>
        <w:top w:val="none" w:sz="0" w:space="0" w:color="auto"/>
        <w:left w:val="none" w:sz="0" w:space="0" w:color="auto"/>
        <w:bottom w:val="none" w:sz="0" w:space="0" w:color="auto"/>
        <w:right w:val="none" w:sz="0" w:space="0" w:color="auto"/>
      </w:divBdr>
    </w:div>
    <w:div w:id="1649822713">
      <w:bodyDiv w:val="1"/>
      <w:marLeft w:val="0"/>
      <w:marRight w:val="0"/>
      <w:marTop w:val="0"/>
      <w:marBottom w:val="0"/>
      <w:divBdr>
        <w:top w:val="none" w:sz="0" w:space="0" w:color="auto"/>
        <w:left w:val="none" w:sz="0" w:space="0" w:color="auto"/>
        <w:bottom w:val="none" w:sz="0" w:space="0" w:color="auto"/>
        <w:right w:val="none" w:sz="0" w:space="0" w:color="auto"/>
      </w:divBdr>
    </w:div>
    <w:div w:id="1694454748">
      <w:bodyDiv w:val="1"/>
      <w:marLeft w:val="0"/>
      <w:marRight w:val="0"/>
      <w:marTop w:val="0"/>
      <w:marBottom w:val="0"/>
      <w:divBdr>
        <w:top w:val="none" w:sz="0" w:space="0" w:color="auto"/>
        <w:left w:val="none" w:sz="0" w:space="0" w:color="auto"/>
        <w:bottom w:val="none" w:sz="0" w:space="0" w:color="auto"/>
        <w:right w:val="none" w:sz="0" w:space="0" w:color="auto"/>
      </w:divBdr>
    </w:div>
    <w:div w:id="1700206688">
      <w:bodyDiv w:val="1"/>
      <w:marLeft w:val="0"/>
      <w:marRight w:val="0"/>
      <w:marTop w:val="0"/>
      <w:marBottom w:val="0"/>
      <w:divBdr>
        <w:top w:val="none" w:sz="0" w:space="0" w:color="auto"/>
        <w:left w:val="none" w:sz="0" w:space="0" w:color="auto"/>
        <w:bottom w:val="none" w:sz="0" w:space="0" w:color="auto"/>
        <w:right w:val="none" w:sz="0" w:space="0" w:color="auto"/>
      </w:divBdr>
    </w:div>
    <w:div w:id="1711225733">
      <w:bodyDiv w:val="1"/>
      <w:marLeft w:val="0"/>
      <w:marRight w:val="0"/>
      <w:marTop w:val="0"/>
      <w:marBottom w:val="0"/>
      <w:divBdr>
        <w:top w:val="none" w:sz="0" w:space="0" w:color="auto"/>
        <w:left w:val="none" w:sz="0" w:space="0" w:color="auto"/>
        <w:bottom w:val="none" w:sz="0" w:space="0" w:color="auto"/>
        <w:right w:val="none" w:sz="0" w:space="0" w:color="auto"/>
      </w:divBdr>
    </w:div>
    <w:div w:id="1715152322">
      <w:bodyDiv w:val="1"/>
      <w:marLeft w:val="0"/>
      <w:marRight w:val="0"/>
      <w:marTop w:val="0"/>
      <w:marBottom w:val="0"/>
      <w:divBdr>
        <w:top w:val="none" w:sz="0" w:space="0" w:color="auto"/>
        <w:left w:val="none" w:sz="0" w:space="0" w:color="auto"/>
        <w:bottom w:val="none" w:sz="0" w:space="0" w:color="auto"/>
        <w:right w:val="none" w:sz="0" w:space="0" w:color="auto"/>
      </w:divBdr>
    </w:div>
    <w:div w:id="1795294416">
      <w:bodyDiv w:val="1"/>
      <w:marLeft w:val="0"/>
      <w:marRight w:val="0"/>
      <w:marTop w:val="0"/>
      <w:marBottom w:val="0"/>
      <w:divBdr>
        <w:top w:val="none" w:sz="0" w:space="0" w:color="auto"/>
        <w:left w:val="none" w:sz="0" w:space="0" w:color="auto"/>
        <w:bottom w:val="none" w:sz="0" w:space="0" w:color="auto"/>
        <w:right w:val="none" w:sz="0" w:space="0" w:color="auto"/>
      </w:divBdr>
    </w:div>
    <w:div w:id="1852526847">
      <w:bodyDiv w:val="1"/>
      <w:marLeft w:val="0"/>
      <w:marRight w:val="0"/>
      <w:marTop w:val="0"/>
      <w:marBottom w:val="0"/>
      <w:divBdr>
        <w:top w:val="none" w:sz="0" w:space="0" w:color="auto"/>
        <w:left w:val="none" w:sz="0" w:space="0" w:color="auto"/>
        <w:bottom w:val="none" w:sz="0" w:space="0" w:color="auto"/>
        <w:right w:val="none" w:sz="0" w:space="0" w:color="auto"/>
      </w:divBdr>
    </w:div>
    <w:div w:id="1852797628">
      <w:bodyDiv w:val="1"/>
      <w:marLeft w:val="0"/>
      <w:marRight w:val="0"/>
      <w:marTop w:val="0"/>
      <w:marBottom w:val="0"/>
      <w:divBdr>
        <w:top w:val="none" w:sz="0" w:space="0" w:color="auto"/>
        <w:left w:val="none" w:sz="0" w:space="0" w:color="auto"/>
        <w:bottom w:val="none" w:sz="0" w:space="0" w:color="auto"/>
        <w:right w:val="none" w:sz="0" w:space="0" w:color="auto"/>
      </w:divBdr>
    </w:div>
    <w:div w:id="1857384257">
      <w:bodyDiv w:val="1"/>
      <w:marLeft w:val="0"/>
      <w:marRight w:val="0"/>
      <w:marTop w:val="0"/>
      <w:marBottom w:val="0"/>
      <w:divBdr>
        <w:top w:val="none" w:sz="0" w:space="0" w:color="auto"/>
        <w:left w:val="none" w:sz="0" w:space="0" w:color="auto"/>
        <w:bottom w:val="none" w:sz="0" w:space="0" w:color="auto"/>
        <w:right w:val="none" w:sz="0" w:space="0" w:color="auto"/>
      </w:divBdr>
    </w:div>
    <w:div w:id="1878076832">
      <w:bodyDiv w:val="1"/>
      <w:marLeft w:val="0"/>
      <w:marRight w:val="0"/>
      <w:marTop w:val="0"/>
      <w:marBottom w:val="0"/>
      <w:divBdr>
        <w:top w:val="none" w:sz="0" w:space="0" w:color="auto"/>
        <w:left w:val="none" w:sz="0" w:space="0" w:color="auto"/>
        <w:bottom w:val="none" w:sz="0" w:space="0" w:color="auto"/>
        <w:right w:val="none" w:sz="0" w:space="0" w:color="auto"/>
      </w:divBdr>
    </w:div>
    <w:div w:id="2021159312">
      <w:bodyDiv w:val="1"/>
      <w:marLeft w:val="0"/>
      <w:marRight w:val="0"/>
      <w:marTop w:val="0"/>
      <w:marBottom w:val="0"/>
      <w:divBdr>
        <w:top w:val="none" w:sz="0" w:space="0" w:color="auto"/>
        <w:left w:val="none" w:sz="0" w:space="0" w:color="auto"/>
        <w:bottom w:val="none" w:sz="0" w:space="0" w:color="auto"/>
        <w:right w:val="none" w:sz="0" w:space="0" w:color="auto"/>
      </w:divBdr>
    </w:div>
    <w:div w:id="2094089257">
      <w:bodyDiv w:val="1"/>
      <w:marLeft w:val="0"/>
      <w:marRight w:val="0"/>
      <w:marTop w:val="0"/>
      <w:marBottom w:val="0"/>
      <w:divBdr>
        <w:top w:val="none" w:sz="0" w:space="0" w:color="auto"/>
        <w:left w:val="none" w:sz="0" w:space="0" w:color="auto"/>
        <w:bottom w:val="none" w:sz="0" w:space="0" w:color="auto"/>
        <w:right w:val="none" w:sz="0" w:space="0" w:color="auto"/>
      </w:divBdr>
    </w:div>
    <w:div w:id="212357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33</Pages>
  <Words>2310</Words>
  <Characters>13167</Characters>
  <Application>Microsoft Office Word</Application>
  <DocSecurity>0</DocSecurity>
  <Lines>109</Lines>
  <Paragraphs>30</Paragraphs>
  <ScaleCrop>false</ScaleCrop>
  <Company>Microsoft</Company>
  <LinksUpToDate>false</LinksUpToDate>
  <CharactersWithSpaces>15447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XX</cp:lastModifiedBy>
  <cp:revision>5</cp:revision>
  <cp:lastPrinted>2021-05-27T07:19:00Z</cp:lastPrinted>
  <dcterms:created xsi:type="dcterms:W3CDTF">2025-02-11T09:28:00Z</dcterms:created>
  <dcterms:modified xsi:type="dcterms:W3CDTF">2025-02-12T03:28:00Z</dcterms:modified>
</cp:coreProperties>
</file>