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79D9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476B3266">
      <w:pPr>
        <w:bidi w:val="0"/>
        <w:rPr>
          <w:rFonts w:hint="eastAsia"/>
          <w:lang w:val="en-US" w:eastAsia="zh-CN"/>
        </w:rPr>
      </w:pPr>
    </w:p>
    <w:p w14:paraId="0EF4F4D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年长春净月高新区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创业培训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第二批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补贴情况</w:t>
      </w:r>
    </w:p>
    <w:p w14:paraId="30301CDB">
      <w:pPr>
        <w:bidi w:val="0"/>
        <w:rPr>
          <w:rFonts w:hint="eastAsia"/>
          <w:lang w:val="en-US" w:eastAsia="zh-CN"/>
        </w:rPr>
      </w:pPr>
    </w:p>
    <w:p w14:paraId="095087F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根据《关于组织实施创业培训“马兰花计划”的通知》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吉人社联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、《关于做好过渡期间职业技能培训有关工作的通知》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吉人社联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139号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年度长春市就业创业工作目标责任制考评指标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</w:t>
      </w:r>
      <w:r>
        <w:rPr>
          <w:rFonts w:hint="eastAsia" w:ascii="仿宋" w:hAnsi="仿宋" w:eastAsia="仿宋" w:cs="仿宋"/>
          <w:sz w:val="32"/>
          <w:szCs w:val="32"/>
        </w:rPr>
        <w:t>的通知》等文件的相关规定，净月高新区于202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年批准了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长春财经学院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家培训机构开展创业培训班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第二批共有1家培训机构完成任务，具体情况如下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：</w:t>
      </w:r>
    </w:p>
    <w:p w14:paraId="3013D2E7"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1.吉林农业大学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期至第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期“创业培训班申请”，该校于202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在吉林农业大学开展线下创业培训，</w:t>
      </w:r>
      <w:r>
        <w:rPr>
          <w:rFonts w:hint="eastAsia" w:ascii="仿宋" w:hAnsi="仿宋" w:eastAsia="仿宋" w:cs="仿宋"/>
          <w:sz w:val="32"/>
          <w:szCs w:val="32"/>
        </w:rPr>
        <w:t>培训学员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121045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TAyNWMyNmVkNzE2MTE1OTc2YWIzNTg1M2U2MDcifQ=="/>
  </w:docVars>
  <w:rsids>
    <w:rsidRoot w:val="155D39A7"/>
    <w:rsid w:val="0DD40EBD"/>
    <w:rsid w:val="155D39A7"/>
    <w:rsid w:val="21444369"/>
    <w:rsid w:val="246C3EBD"/>
    <w:rsid w:val="2D4A5332"/>
    <w:rsid w:val="2DE5725A"/>
    <w:rsid w:val="2F152333"/>
    <w:rsid w:val="3792670D"/>
    <w:rsid w:val="3A113F12"/>
    <w:rsid w:val="3D1E236D"/>
    <w:rsid w:val="435A7F52"/>
    <w:rsid w:val="444C3602"/>
    <w:rsid w:val="464B69A4"/>
    <w:rsid w:val="5204321B"/>
    <w:rsid w:val="576D7F4B"/>
    <w:rsid w:val="5DC45E4F"/>
    <w:rsid w:val="5E54721E"/>
    <w:rsid w:val="626B7BF1"/>
    <w:rsid w:val="665B75EC"/>
    <w:rsid w:val="698F2521"/>
    <w:rsid w:val="6B9052EC"/>
    <w:rsid w:val="6F806704"/>
    <w:rsid w:val="736305DA"/>
    <w:rsid w:val="7EA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279</Characters>
  <Lines>0</Lines>
  <Paragraphs>0</Paragraphs>
  <TotalTime>0</TotalTime>
  <ScaleCrop>false</ScaleCrop>
  <LinksUpToDate>false</LinksUpToDate>
  <CharactersWithSpaces>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2023-04-17T07:21:00Z</dcterms:created>
  <dc:creator>admin</dc:creator>
  <cp:lastModifiedBy>宁雪</cp:lastModifiedBy>
  <cp:lastPrinted>2023-12-20T08:09:00Z</cp:lastPrinted>
  <dcterms:modified xsi:type="dcterms:W3CDTF">2024-10-18T05:20:36Z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961380D16244489E9D1D15095E40E4E3_13</vt:lpwstr>
  </property>
</Properties>
</file>