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>长春净月高新技术产业开发区科技创</w:t>
      </w:r>
      <w:r>
        <w:rPr>
          <w:rFonts w:hint="eastAsia" w:ascii="宋体" w:hAnsi="宋体" w:cs="黑体"/>
          <w:b/>
          <w:bCs/>
          <w:sz w:val="36"/>
          <w:szCs w:val="36"/>
          <w:lang w:val="en-US" w:eastAsia="zh-CN"/>
        </w:rPr>
        <w:t>新</w:t>
      </w:r>
      <w:r>
        <w:rPr>
          <w:rFonts w:hint="eastAsia" w:ascii="宋体" w:hAnsi="宋体" w:eastAsia="宋体" w:cs="黑体"/>
          <w:b/>
          <w:bCs/>
          <w:sz w:val="36"/>
          <w:szCs w:val="36"/>
        </w:rPr>
        <w:t>政策申报书</w:t>
      </w:r>
    </w:p>
    <w:p>
      <w:pPr>
        <w:jc w:val="center"/>
        <w:rPr>
          <w:rFonts w:ascii="黑体" w:hAnsi="Calibri" w:eastAsia="黑体" w:cs="黑体"/>
          <w:b/>
          <w:bCs/>
          <w:sz w:val="48"/>
          <w:szCs w:val="48"/>
          <w:highlight w:val="yellow"/>
        </w:rPr>
      </w:pPr>
    </w:p>
    <w:p>
      <w:pPr>
        <w:jc w:val="center"/>
        <w:rPr>
          <w:rFonts w:ascii="Calibri" w:hAnsi="Calibri" w:eastAsia="宋体" w:cs="Times New Roman"/>
          <w:szCs w:val="21"/>
          <w:highlight w:val="yellow"/>
        </w:rPr>
      </w:pPr>
    </w:p>
    <w:p>
      <w:pPr>
        <w:rPr>
          <w:rFonts w:ascii="仿宋" w:hAnsi="仿宋" w:eastAsia="仿宋" w:cs="Times New Roman"/>
          <w:w w:val="90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政策类别：</w:t>
      </w:r>
      <w:r>
        <w:rPr>
          <w:rFonts w:hint="eastAsia" w:ascii="仿宋" w:hAnsi="仿宋" w:eastAsia="仿宋" w:cs="Times New Roman"/>
          <w:w w:val="90"/>
          <w:sz w:val="32"/>
          <w:szCs w:val="21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长春净月高新区关于加快推进高质量发展的若干政策</w:t>
      </w:r>
      <w:r>
        <w:rPr>
          <w:rFonts w:hint="eastAsia" w:ascii="仿宋" w:hAnsi="仿宋" w:eastAsia="仿宋" w:cs="Times New Roman"/>
          <w:w w:val="90"/>
          <w:sz w:val="32"/>
          <w:szCs w:val="21"/>
        </w:rPr>
        <w:t>》</w:t>
      </w:r>
    </w:p>
    <w:p>
      <w:pPr>
        <w:rPr>
          <w:rFonts w:hint="eastAsia" w:ascii="仿宋" w:hAnsi="仿宋" w:eastAsia="仿宋" w:cs="Times New Roman"/>
          <w:w w:val="90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申请政策扶持内容：</w:t>
      </w:r>
      <w:r>
        <w:rPr>
          <w:rFonts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w w:val="90"/>
          <w:sz w:val="32"/>
          <w:szCs w:val="21"/>
          <w:lang w:val="en-US" w:eastAsia="zh-CN"/>
        </w:rPr>
        <w:t>孵化载体（众创空间）认定奖励</w:t>
      </w:r>
    </w:p>
    <w:p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 xml:space="preserve">申报单位(盖章)： </w:t>
      </w:r>
    </w:p>
    <w:p>
      <w:pPr>
        <w:rPr>
          <w:rFonts w:ascii="仿宋" w:hAnsi="仿宋" w:eastAsia="仿宋" w:cs="Times New Roman"/>
          <w:b/>
          <w:sz w:val="32"/>
          <w:szCs w:val="21"/>
        </w:rPr>
      </w:pPr>
    </w:p>
    <w:p>
      <w:pPr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企业负责人：            联系电话：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sz w:val="32"/>
          <w:szCs w:val="21"/>
        </w:rPr>
        <w:tab/>
      </w:r>
      <w:r>
        <w:rPr>
          <w:rFonts w:hint="eastAsia" w:ascii="仿宋" w:hAnsi="仿宋" w:eastAsia="仿宋" w:cs="Times New Roman"/>
          <w:sz w:val="32"/>
          <w:szCs w:val="21"/>
        </w:rPr>
        <w:t xml:space="preserve">       </w:t>
      </w:r>
    </w:p>
    <w:p>
      <w:pPr>
        <w:rPr>
          <w:rFonts w:ascii="仿宋" w:hAnsi="仿宋" w:eastAsia="仿宋" w:cs="Times New Roman"/>
          <w:sz w:val="32"/>
          <w:szCs w:val="21"/>
        </w:rPr>
      </w:pPr>
    </w:p>
    <w:p>
      <w:pPr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企业联系人：            联系电话：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eastAsia="仿宋" w:cs="Times New Roman"/>
          <w:sz w:val="32"/>
          <w:szCs w:val="21"/>
        </w:rPr>
        <w:tab/>
      </w:r>
      <w:r>
        <w:rPr>
          <w:rFonts w:hint="eastAsia" w:ascii="仿宋" w:hAnsi="仿宋" w:eastAsia="仿宋" w:cs="Times New Roman"/>
          <w:sz w:val="32"/>
          <w:szCs w:val="21"/>
        </w:rPr>
        <w:t xml:space="preserve">        </w:t>
      </w:r>
    </w:p>
    <w:p>
      <w:pPr>
        <w:rPr>
          <w:rFonts w:ascii="仿宋" w:hAnsi="仿宋" w:eastAsia="仿宋" w:cs="Times New Roman"/>
          <w:b/>
          <w:sz w:val="32"/>
          <w:szCs w:val="21"/>
        </w:rPr>
      </w:pPr>
    </w:p>
    <w:p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通讯地址：</w:t>
      </w:r>
    </w:p>
    <w:p>
      <w:pPr>
        <w:rPr>
          <w:rFonts w:ascii="仿宋" w:hAnsi="仿宋" w:eastAsia="仿宋" w:cs="Times New Roman"/>
          <w:b/>
          <w:sz w:val="32"/>
          <w:szCs w:val="21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 xml:space="preserve"> </w:t>
      </w:r>
    </w:p>
    <w:p>
      <w:pPr>
        <w:rPr>
          <w:rFonts w:ascii="仿宋" w:hAnsi="仿宋" w:eastAsia="仿宋" w:cs="Times New Roman"/>
          <w:sz w:val="40"/>
          <w:szCs w:val="24"/>
        </w:rPr>
      </w:pPr>
      <w:r>
        <w:rPr>
          <w:rFonts w:hint="eastAsia" w:ascii="仿宋" w:hAnsi="仿宋" w:eastAsia="仿宋" w:cs="Times New Roman"/>
          <w:b/>
          <w:sz w:val="32"/>
          <w:szCs w:val="21"/>
        </w:rPr>
        <w:t>填报日期：</w:t>
      </w:r>
      <w:r>
        <w:rPr>
          <w:rFonts w:hint="eastAsia" w:ascii="仿宋" w:hAnsi="仿宋" w:eastAsia="仿宋" w:cs="Times New Roman"/>
          <w:sz w:val="32"/>
          <w:szCs w:val="21"/>
        </w:rPr>
        <w:t xml:space="preserve">       年    月   日</w: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24"/>
        </w:rPr>
        <w:t>长春净月高新技术产业开发区</w:t>
      </w:r>
      <w:r>
        <w:rPr>
          <w:rFonts w:hint="eastAsia" w:ascii="仿宋" w:hAnsi="仿宋" w:eastAsia="仿宋" w:cs="黑体"/>
          <w:b/>
          <w:bCs/>
          <w:sz w:val="32"/>
          <w:szCs w:val="24"/>
          <w:lang w:val="en-US" w:eastAsia="zh-CN"/>
        </w:rPr>
        <w:t>科技创新委员会</w:t>
      </w:r>
    </w:p>
    <w:p>
      <w:pPr>
        <w:jc w:val="center"/>
        <w:rPr>
          <w:rFonts w:ascii="宋体" w:hAnsi="宋体" w:eastAsia="宋体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24"/>
        </w:rPr>
        <w:t>二〇二</w:t>
      </w:r>
      <w:r>
        <w:rPr>
          <w:rFonts w:hint="eastAsia" w:ascii="仿宋" w:hAnsi="仿宋" w:eastAsia="仿宋" w:cs="黑体"/>
          <w:b/>
          <w:bCs/>
          <w:sz w:val="32"/>
          <w:szCs w:val="24"/>
          <w:lang w:val="en-US" w:eastAsia="zh-CN"/>
        </w:rPr>
        <w:t>二</w:t>
      </w:r>
      <w:r>
        <w:rPr>
          <w:rFonts w:hint="eastAsia" w:ascii="仿宋" w:hAnsi="仿宋" w:eastAsia="仿宋" w:cs="黑体"/>
          <w:b/>
          <w:bCs/>
          <w:sz w:val="32"/>
          <w:szCs w:val="24"/>
        </w:rPr>
        <w:t>年制</w:t>
      </w:r>
      <w:r>
        <w:rPr>
          <w:rFonts w:ascii="仿宋" w:hAnsi="仿宋" w:eastAsia="仿宋" w:cs="黑体"/>
          <w:b/>
          <w:bCs/>
          <w:sz w:val="32"/>
          <w:szCs w:val="24"/>
        </w:rPr>
        <w:br w:type="page"/>
      </w:r>
    </w:p>
    <w:p>
      <w:pPr>
        <w:jc w:val="center"/>
        <w:rPr>
          <w:rFonts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>声明与承诺</w:t>
      </w:r>
    </w:p>
    <w:p>
      <w:pPr>
        <w:rPr>
          <w:rFonts w:ascii="仿宋" w:hAnsi="仿宋" w:eastAsia="仿宋" w:cs="Times New Roman"/>
          <w:sz w:val="32"/>
          <w:szCs w:val="21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本单位在填写本申请书之前，已经完全了解《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长春净月高新区关于加快推进高质量发展的若干政策》（长净管规字</w:t>
      </w:r>
      <w:r>
        <w:rPr>
          <w:rFonts w:hint="eastAsia" w:ascii="仿宋" w:hAnsi="仿宋" w:eastAsia="仿宋" w:cs="Times New Roman"/>
          <w:sz w:val="32"/>
          <w:szCs w:val="32"/>
        </w:rPr>
        <w:t>〔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3号）</w:t>
      </w:r>
      <w:r>
        <w:rPr>
          <w:rFonts w:hint="eastAsia" w:ascii="仿宋" w:hAnsi="仿宋" w:eastAsia="仿宋" w:cs="Times New Roman"/>
          <w:sz w:val="32"/>
          <w:szCs w:val="32"/>
        </w:rPr>
        <w:t>和有关申报通知等规定，保证遵守其中的全部内容，并自愿作出以下声明和承诺：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1、本单位服从</w:t>
      </w:r>
      <w:r>
        <w:rPr>
          <w:rFonts w:hint="eastAsia" w:ascii="仿宋" w:hAnsi="仿宋" w:eastAsia="仿宋"/>
          <w:sz w:val="32"/>
          <w:szCs w:val="32"/>
        </w:rPr>
        <w:t>长春净月高新技术产业开发区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科技创新委员会</w:t>
      </w:r>
      <w:r>
        <w:rPr>
          <w:rFonts w:hint="eastAsia" w:ascii="仿宋" w:hAnsi="仿宋" w:eastAsia="仿宋" w:cs="Times New Roman"/>
          <w:sz w:val="32"/>
          <w:szCs w:val="32"/>
        </w:rPr>
        <w:t>对政策扶持资金申请与使用过程中的监督和管理。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、本单位承诺工商注册、税务登记及统计关系均在净月高新区，并在自政策兑现结束之日起五年内不迁离净月高新区，如确需迁离，退还所享受的政策支持资金。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、本单位承诺提交的材料真实、有效。凡涉及虚报、瞒报、违法违规的，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一经查实，</w:t>
      </w:r>
      <w:r>
        <w:rPr>
          <w:rFonts w:hint="eastAsia" w:ascii="仿宋" w:hAnsi="仿宋" w:eastAsia="仿宋" w:cs="Times New Roman"/>
          <w:sz w:val="32"/>
          <w:szCs w:val="32"/>
        </w:rPr>
        <w:t>一切后果由本单位自行承担。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、本单位清楚并同意，本次申请提供的所有信息将向净月高新区公开，并积极参加净月高新区组织的各项活动，配合区内部门做好相关统计工作。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3200" w:firstLineChars="10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法人代表（签字并盖章）：</w:t>
      </w:r>
    </w:p>
    <w:p>
      <w:pPr>
        <w:ind w:firstLine="3260" w:firstLineChars="101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单位公章：</w:t>
      </w:r>
    </w:p>
    <w:p>
      <w:pPr>
        <w:ind w:firstLine="3260" w:firstLineChars="1019"/>
        <w:rPr>
          <w:rFonts w:ascii="仿宋" w:hAnsi="仿宋" w:eastAsia="仿宋" w:cs="Times New Roman"/>
          <w:sz w:val="32"/>
          <w:szCs w:val="32"/>
        </w:rPr>
      </w:pPr>
    </w:p>
    <w:p>
      <w:pPr>
        <w:ind w:firstLine="3260" w:firstLineChars="1019"/>
        <w:rPr>
          <w:rFonts w:ascii="仿宋" w:hAnsi="仿宋" w:eastAsia="仿宋" w:cs="Times New Roman"/>
          <w:sz w:val="32"/>
          <w:szCs w:val="32"/>
          <w:highlight w:val="yellow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tbl>
      <w:tblPr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20"/>
        <w:gridCol w:w="1880"/>
        <w:gridCol w:w="1760"/>
        <w:gridCol w:w="1880"/>
        <w:gridCol w:w="1760"/>
      </w:tblGrid>
      <w:tr>
        <w:trPr>
          <w:trHeight w:val="600" w:hRule="atLeast"/>
        </w:trPr>
        <w:tc>
          <w:tcPr>
            <w:tcW w:w="10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长春净月高新区科技创新政策支持申请表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扶持内容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孵化载体（众创空间）认定奖励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申请单位名称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（服务）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税务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职工总数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科技人员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5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产业类别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电子信息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生物与新医药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航空航天 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高新技术服务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新能源与节能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资源与环境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农产品加工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先进制造与自动化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汽车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轨道客车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rPr>
          <w:trHeight w:val="85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企业类别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国有或国有控股企业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有限责任公司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股份有限公司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港澳台商投资企业  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外商投资企业 </w:t>
            </w:r>
            <w:r>
              <w:rPr>
                <w:rFonts w:ascii="Wingdings 2" w:hAnsi="Wingdings 2" w:eastAsia="宋体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获得知识产权数量（件）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Ⅰ类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国防专利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植物新品种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国家级农作物品种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国家新药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国家一级中药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保护品种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集成电路布图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设计专有权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Ⅱ类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近三个完整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年度经营情况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种类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销售收入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利润总额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研发费用总额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申请前一年内是否发生过重大安全、重大质量事故或严重环境违法行为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rPr>
          <w:rFonts w:ascii="黑体" w:hAnsi="宋体" w:eastAsia="黑体" w:cs="黑体"/>
          <w:sz w:val="30"/>
          <w:szCs w:val="30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/>
        </w:sectPr>
      </w:pPr>
    </w:p>
    <w:tbl>
      <w:tblPr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申请相关政策的具体条款</w:t>
            </w:r>
          </w:p>
        </w:tc>
      </w:tr>
      <w:tr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《长春净月高新区关于加快推进高质量发展的若干政策》（长净管规字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3号）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五章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“支持科技企业孵化器（众创空间）发展。对本政策生效后认定的国家级、省级科技企业孵化器（众创空间），分别给予一次性50万元、30万元奖励。”</w:t>
            </w:r>
          </w:p>
        </w:tc>
      </w:tr>
      <w:tr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企业简介（300字以内）</w:t>
            </w:r>
          </w:p>
        </w:tc>
      </w:tr>
      <w:tr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tbl>
      <w:tblPr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主要产品（服务）简介（300字以内）</w:t>
            </w:r>
          </w:p>
        </w:tc>
      </w:tr>
      <w:tr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企业未来三年发展及研发规划（300字以内）</w:t>
            </w:r>
          </w:p>
        </w:tc>
      </w:tr>
      <w:tr>
        <w:trPr>
          <w:trHeight w:val="6000" w:hRule="atLeast"/>
        </w:trPr>
        <w:tc>
          <w:tcPr>
            <w:tcW w:w="10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00" w:lineRule="exact"/>
        <w:rPr>
          <w:rFonts w:ascii="宋体" w:hAnsi="宋体" w:cs="宋体"/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center" w:pos="4156"/>
        <w:tab w:val="left" w:pos="6714"/>
        <w:tab w:val="clear" w:pos="4153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1033</Words>
  <Characters>1048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2021-04-08T07:48:00Z</dcterms:created>
  <dc:creator>森踹月下门</dc:creator>
  <cp:lastModifiedBy>卢建男</cp:lastModifiedBy>
  <dcterms:modified xsi:type="dcterms:W3CDTF">2022-07-13T05:36:46Z</dcterms:modified>
  <dc:title>长春净月高新技术产业开发区科技创政策申报书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79B92BD1DAF54613B554CA5718EE1F32</vt:lpwstr>
  </property>
</Properties>
</file>