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 4</w:t>
      </w:r>
    </w:p>
    <w:p>
      <w:pPr>
        <w:pStyle w:val="2"/>
        <w:rPr>
          <w:rFonts w:hint="default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申报</w:t>
      </w:r>
      <w:r>
        <w:rPr>
          <w:rFonts w:hint="eastAsia"/>
          <w:b/>
          <w:bCs/>
          <w:sz w:val="44"/>
          <w:szCs w:val="44"/>
        </w:rPr>
        <w:t>材料真实性承诺书</w:t>
      </w:r>
    </w:p>
    <w:p>
      <w:pPr>
        <w:ind w:left="0" w:leftChars="0" w:right="0" w:rightChars="0" w:firstLine="0" w:firstLineChars="0"/>
        <w:jc w:val="center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长春市发展和改革委员会：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郑重声明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：此次申报长春市产学研创新团队的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所有证明材料都真实、有效,无任何虚假信息。如发现有任何虚假资料和证明材料，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愿负相应的法律责任，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承诺人(签字)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7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E486A"/>
    <w:rsid w:val="1CA0589A"/>
    <w:rsid w:val="3B9DCD0B"/>
    <w:rsid w:val="7B7FF104"/>
    <w:rsid w:val="7BBE486A"/>
    <w:rsid w:val="FDFFD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Calibri" w:hAnsi="Calibri" w:eastAsia="宋体" w:cs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customStyle="1" w:styleId="6">
    <w:name w:val="标题3"/>
    <w:basedOn w:val="1"/>
    <w:qFormat/>
    <w:uiPriority w:val="0"/>
    <w:rPr>
      <w:rFonts w:ascii="Calibri" w:hAnsi="Calibri" w:eastAsia="楷体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2021-05-14T06:29:00Z</dcterms:created>
  <dc:creator>宏铭数码科技</dc:creator>
  <cp:lastModifiedBy>fgw</cp:lastModifiedBy>
  <cp:lastPrinted>2021-05-14T06:43:00Z</cp:lastPrinted>
  <dcterms:modified xsi:type="dcterms:W3CDTF">2025-07-29T11:02:33Z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