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8"/>
          <w:szCs w:val="56"/>
          <w:lang w:val="en-US" w:eastAsia="zh-CN"/>
        </w:rPr>
      </w:pPr>
      <w:r>
        <w:rPr>
          <w:rFonts w:hint="eastAsia"/>
          <w:b/>
          <w:bCs/>
          <w:sz w:val="48"/>
          <w:szCs w:val="56"/>
          <w:lang w:val="en-US" w:eastAsia="zh-CN"/>
        </w:rPr>
        <w:t>玉丰村村民委员会工作制度办事指南</w:t>
      </w:r>
    </w:p>
    <w:p>
      <w:pPr>
        <w:numPr>
          <w:ilvl w:val="0"/>
          <w:numId w:val="1"/>
        </w:numPr>
        <w:bidi w:val="0"/>
        <w:rPr>
          <w:rFonts w:hint="eastAsia" w:cstheme="minorBidi"/>
          <w:b/>
          <w:bCs/>
          <w:kern w:val="2"/>
          <w:sz w:val="36"/>
          <w:szCs w:val="44"/>
          <w:lang w:val="en-US" w:eastAsia="zh-CN" w:bidi="ar-SA"/>
        </w:rPr>
      </w:pPr>
      <w:r>
        <w:rPr>
          <w:rFonts w:hint="eastAsia" w:cstheme="minorBidi"/>
          <w:b/>
          <w:bCs/>
          <w:kern w:val="2"/>
          <w:sz w:val="36"/>
          <w:szCs w:val="44"/>
          <w:lang w:val="en-US" w:eastAsia="zh-CN" w:bidi="ar-SA"/>
        </w:rPr>
        <w:t>村民委员会，应当自觉接受村党组织的领导和区办事处队村民委员会工作和指导和帮助，搞好农村各项工作。</w:t>
      </w:r>
    </w:p>
    <w:p>
      <w:pPr>
        <w:numPr>
          <w:ilvl w:val="0"/>
          <w:numId w:val="1"/>
        </w:numPr>
        <w:bidi w:val="0"/>
        <w:rPr>
          <w:rFonts w:hint="default" w:cstheme="minorBidi"/>
          <w:b/>
          <w:bCs/>
          <w:kern w:val="2"/>
          <w:sz w:val="36"/>
          <w:szCs w:val="44"/>
          <w:lang w:val="en-US" w:eastAsia="zh-CN" w:bidi="ar-SA"/>
        </w:rPr>
      </w:pPr>
      <w:r>
        <w:rPr>
          <w:rFonts w:hint="eastAsia" w:cstheme="minorBidi"/>
          <w:b/>
          <w:bCs/>
          <w:kern w:val="2"/>
          <w:sz w:val="36"/>
          <w:szCs w:val="44"/>
          <w:lang w:val="en-US" w:eastAsia="zh-CN" w:bidi="ar-SA"/>
        </w:rPr>
        <w:t>遵守宪法，法律，法规，和国家的各项政策，紧密联系群众，听取群众意见，办事要做到廉洁公正，作风民主，热心为村民服务</w:t>
      </w:r>
    </w:p>
    <w:p>
      <w:pPr>
        <w:numPr>
          <w:ilvl w:val="0"/>
          <w:numId w:val="1"/>
        </w:numPr>
        <w:bidi w:val="0"/>
        <w:rPr>
          <w:rFonts w:hint="default" w:cstheme="minorBidi"/>
          <w:b/>
          <w:bCs/>
          <w:kern w:val="2"/>
          <w:sz w:val="36"/>
          <w:szCs w:val="44"/>
          <w:lang w:val="en-US" w:eastAsia="zh-CN" w:bidi="ar-SA"/>
        </w:rPr>
      </w:pPr>
      <w:r>
        <w:rPr>
          <w:rFonts w:hint="eastAsia" w:cstheme="minorBidi"/>
          <w:b/>
          <w:bCs/>
          <w:kern w:val="2"/>
          <w:sz w:val="36"/>
          <w:szCs w:val="44"/>
          <w:lang w:val="en-US" w:eastAsia="zh-CN" w:bidi="ar-SA"/>
        </w:rPr>
        <w:t>落实村干部工作目标责任制，制定和实施本村经</w:t>
      </w:r>
      <w:bookmarkStart w:id="0" w:name="_GoBack"/>
      <w:bookmarkEnd w:id="0"/>
      <w:r>
        <w:rPr>
          <w:rFonts w:hint="eastAsia" w:cstheme="minorBidi"/>
          <w:b/>
          <w:bCs/>
          <w:kern w:val="2"/>
          <w:sz w:val="36"/>
          <w:szCs w:val="44"/>
          <w:lang w:val="en-US" w:eastAsia="zh-CN" w:bidi="ar-SA"/>
        </w:rPr>
        <w:t>济文化教育，，农业科学，公益事业发展规划，组织村民按照年度规划逐项实施，努力促进本村经济发展，为建设民主文明，富裕，稳定的新农村积极工作。</w:t>
      </w:r>
    </w:p>
    <w:p>
      <w:pPr>
        <w:numPr>
          <w:ilvl w:val="0"/>
          <w:numId w:val="1"/>
        </w:numPr>
        <w:bidi w:val="0"/>
        <w:rPr>
          <w:rFonts w:hint="default" w:cstheme="minorBidi"/>
          <w:b/>
          <w:bCs/>
          <w:kern w:val="2"/>
          <w:sz w:val="36"/>
          <w:szCs w:val="44"/>
          <w:lang w:val="en-US" w:eastAsia="zh-CN" w:bidi="ar-SA"/>
        </w:rPr>
      </w:pPr>
      <w:r>
        <w:rPr>
          <w:rFonts w:hint="eastAsia" w:cstheme="minorBidi"/>
          <w:b/>
          <w:bCs/>
          <w:kern w:val="2"/>
          <w:sz w:val="36"/>
          <w:szCs w:val="44"/>
          <w:lang w:val="en-US" w:eastAsia="zh-CN" w:bidi="ar-SA"/>
        </w:rPr>
        <w:t>积极看展多种形式的学法，用法，搞好两个文明建设，不断提高村民政治思想素质，和上级下发德工作任务。</w:t>
      </w:r>
    </w:p>
    <w:p>
      <w:pPr>
        <w:numPr>
          <w:ilvl w:val="0"/>
          <w:numId w:val="1"/>
        </w:numPr>
        <w:bidi w:val="0"/>
        <w:rPr>
          <w:rFonts w:hint="default" w:cstheme="minorBidi"/>
          <w:b/>
          <w:bCs/>
          <w:kern w:val="2"/>
          <w:sz w:val="36"/>
          <w:szCs w:val="44"/>
          <w:lang w:val="en-US" w:eastAsia="zh-CN" w:bidi="ar-SA"/>
        </w:rPr>
      </w:pPr>
      <w:r>
        <w:rPr>
          <w:rFonts w:hint="eastAsia" w:cstheme="minorBidi"/>
          <w:b/>
          <w:bCs/>
          <w:kern w:val="2"/>
          <w:sz w:val="36"/>
          <w:szCs w:val="44"/>
          <w:lang w:val="en-US" w:eastAsia="zh-CN" w:bidi="ar-SA"/>
        </w:rPr>
        <w:t>坚持召开村民代表大会，党员大会，听取村民和党员意见和建议落实好各项工作任务。</w:t>
      </w:r>
    </w:p>
    <w:p>
      <w:pPr>
        <w:numPr>
          <w:ilvl w:val="0"/>
          <w:numId w:val="1"/>
        </w:numPr>
        <w:bidi w:val="0"/>
        <w:rPr>
          <w:rFonts w:hint="default" w:cstheme="minorBidi"/>
          <w:b/>
          <w:bCs/>
          <w:kern w:val="2"/>
          <w:sz w:val="36"/>
          <w:szCs w:val="44"/>
          <w:lang w:val="en-US" w:eastAsia="zh-CN" w:bidi="ar-SA"/>
        </w:rPr>
      </w:pPr>
      <w:r>
        <w:rPr>
          <w:rFonts w:hint="eastAsia" w:cstheme="minorBidi"/>
          <w:b/>
          <w:bCs/>
          <w:kern w:val="2"/>
          <w:sz w:val="36"/>
          <w:szCs w:val="44"/>
          <w:lang w:val="en-US" w:eastAsia="zh-CN" w:bidi="ar-SA"/>
        </w:rPr>
        <w:t>做好村民来访的各项相关工作，不让村民白跑走冤枉路。</w:t>
      </w:r>
    </w:p>
    <w:p>
      <w:pPr>
        <w:bidi w:val="0"/>
        <w:rPr>
          <w:rFonts w:hint="default"/>
          <w:b/>
          <w:bCs/>
          <w:sz w:val="36"/>
          <w:szCs w:val="44"/>
          <w:lang w:val="en-US" w:eastAsia="zh-CN"/>
        </w:rPr>
      </w:pPr>
    </w:p>
    <w:p>
      <w:pPr>
        <w:bidi w:val="0"/>
        <w:jc w:val="left"/>
        <w:rPr>
          <w:rFonts w:hint="default"/>
          <w:b/>
          <w:bCs/>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3A3D2"/>
    <w:multiLevelType w:val="singleLevel"/>
    <w:tmpl w:val="A703A3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ZmVmZGUwZjZhOGUzMTUxODU4YWNkNzAzN2U2NGMifQ=="/>
  </w:docVars>
  <w:rsids>
    <w:rsidRoot w:val="68F17F1E"/>
    <w:rsid w:val="0F533E21"/>
    <w:rsid w:val="2B1C3CBF"/>
    <w:rsid w:val="68F17F1E"/>
    <w:rsid w:val="731C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120</Characters>
  <Lines>0</Lines>
  <Paragraphs>0</Paragraphs>
  <TotalTime>0</TotalTime>
  <ScaleCrop>false</ScaleCrop>
  <LinksUpToDate>false</LinksUpToDate>
  <CharactersWithSpaces>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2023-11-08T04:38:00Z</dcterms:created>
  <dc:creator>永恒</dc:creator>
  <cp:lastModifiedBy>永恒</cp:lastModifiedBy>
  <dcterms:modified xsi:type="dcterms:W3CDTF">2023-11-09T00:59:38Z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CC35E18C6D6E489B84CC87A8F6184801_11</vt:lpwstr>
  </property>
</Properties>
</file>