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  <w:t>长春市九台区人社局2019年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6"/>
          <w:szCs w:val="36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2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年，按照《中华人民共和国信息公开条例》的要求，我局围绕政府信息公开工作，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严格遵守“先审批，后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发布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”原则，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结合我局实际，进一步完善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政务公开实施方案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和工作程序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。为了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做好本局政务公开工作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处理好公开和保密的关系，我局深入推进信息披露工作，对涉及人民群众切身利益的信息进行梳理，在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政府信息公开门户网站上向社会公布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我局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业务信息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、机构职能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及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其他相关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提高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信息发布工作效率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保证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政务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公开工作顺利开展。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2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我局在2019年共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发布2条信息，分别是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2018年部门决算信息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条，2019年部门预算信息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主动公开政府信息情况</w:t>
      </w:r>
    </w:p>
    <w:tbl>
      <w:tblPr>
        <w:tblStyle w:val="4"/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三、收到和处理政府信息公开申请情况</w:t>
      </w:r>
    </w:p>
    <w:tbl>
      <w:tblPr>
        <w:tblStyle w:val="4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我局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工作中存在的问题主要是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信息公开形式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缺少创新性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、政府信息公开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内容缺少针对性、负责政务公开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人员缺少专业性，我局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将从以下三个方面作进一步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的改正：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一要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丰富政府信息公开的形式。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积极探索创新公开更能体现我局机关工作特色的信息，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加大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政务公开工作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宣传力度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，让社会公众能够通过政府门户网站更全面、直观了解我局日常审计工作和审计成果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二要使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内容更具有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针对性。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做好公开信息分类，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有效发挥政府信息公开的作用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。加强对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专业性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强的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相关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政策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解读释义和说明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公开工作。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三要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扎实开展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信息公开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基础性工作。加强学习培训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，提高政务公开工作人员专业性。在做好主动公开信息工作的同时，也要做好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信息依申请公开的受理和答复工作。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在上一年的工作中，我局在政务公开工作中存在着一些不足。今后我局将认真采取有效措施，争取做到职责明确、信息公开及时准确、定期更新公开内容，将政务公开工作常态化。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0" w:firstLineChars="1500"/>
        <w:jc w:val="both"/>
        <w:textAlignment w:val="auto"/>
        <w:rPr>
          <w:rFonts w:hint="default" w:ascii="宋体" w:hAnsi="宋体" w:cs="宋体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4120814">
    <w:nsid w:val="3C72416E"/>
    <w:multiLevelType w:val="singleLevel"/>
    <w:tmpl w:val="3C72416E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0141208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EA0A62"/>
    <w:rsid w:val="06C84EAD"/>
    <w:rsid w:val="0A482872"/>
    <w:rsid w:val="0E2D1A69"/>
    <w:rsid w:val="0F385337"/>
    <w:rsid w:val="1138048D"/>
    <w:rsid w:val="135E5554"/>
    <w:rsid w:val="14AA6680"/>
    <w:rsid w:val="155D79B5"/>
    <w:rsid w:val="196E1600"/>
    <w:rsid w:val="1BA5666F"/>
    <w:rsid w:val="1D8D49A7"/>
    <w:rsid w:val="24DD60CB"/>
    <w:rsid w:val="25593DCE"/>
    <w:rsid w:val="25A34582"/>
    <w:rsid w:val="26BF5983"/>
    <w:rsid w:val="26CD10C9"/>
    <w:rsid w:val="29723DBB"/>
    <w:rsid w:val="2A2F6AF8"/>
    <w:rsid w:val="31D44AAD"/>
    <w:rsid w:val="33834295"/>
    <w:rsid w:val="388D73B0"/>
    <w:rsid w:val="388F6DF2"/>
    <w:rsid w:val="3C2D4DFA"/>
    <w:rsid w:val="3C57137A"/>
    <w:rsid w:val="46DC70BE"/>
    <w:rsid w:val="4A5E0F68"/>
    <w:rsid w:val="4A795D5C"/>
    <w:rsid w:val="4C1B40D8"/>
    <w:rsid w:val="4DFC27F6"/>
    <w:rsid w:val="58140290"/>
    <w:rsid w:val="59451F0F"/>
    <w:rsid w:val="5D191564"/>
    <w:rsid w:val="5DAE4932"/>
    <w:rsid w:val="602735FA"/>
    <w:rsid w:val="6B137876"/>
    <w:rsid w:val="6E856620"/>
    <w:rsid w:val="75F35B03"/>
    <w:rsid w:val="79850AC1"/>
    <w:rsid w:val="7F84470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Lenovo</cp:lastModifiedBy>
  <cp:lastPrinted>2020-01-03T07:11:00Z</cp:lastPrinted>
  <dcterms:modified xsi:type="dcterms:W3CDTF">2021-01-27T02:34:13Z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