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480" w:lineRule="exact"/>
        <w:ind w:left="0" w:leftChars="0" w:right="0" w:firstLine="64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090000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090000" w:fill="FFFFFF"/>
        </w:rPr>
        <w:t>长春市九台区九郊街道办事处2019年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480" w:lineRule="exact"/>
        <w:ind w:left="0" w:leftChars="0" w:right="0" w:firstLine="64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090000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090000" w:fill="FFFFFF"/>
        </w:rPr>
        <w:t>政府信息公开工作年度报告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一、总体情况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24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年，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九郊街道</w:t>
      </w:r>
      <w:r>
        <w:rPr>
          <w:rFonts w:hint="eastAsia" w:ascii="宋体" w:hAnsi="宋体" w:eastAsia="宋体" w:cs="宋体"/>
          <w:sz w:val="24"/>
          <w:szCs w:val="24"/>
        </w:rPr>
        <w:t>严格贯彻落实《中华人民共和国政府信息公开条例》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，认真落实省市区关于</w:t>
      </w:r>
      <w:r>
        <w:rPr>
          <w:rFonts w:hint="eastAsia" w:ascii="宋体" w:hAnsi="宋体" w:eastAsia="宋体" w:cs="宋体"/>
          <w:sz w:val="24"/>
          <w:szCs w:val="24"/>
        </w:rPr>
        <w:t>认真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做好</w:t>
      </w:r>
      <w:r>
        <w:rPr>
          <w:rFonts w:hint="eastAsia" w:ascii="宋体" w:hAnsi="宋体" w:eastAsia="宋体" w:cs="宋体"/>
          <w:sz w:val="24"/>
          <w:szCs w:val="24"/>
        </w:rPr>
        <w:t>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年政府信息公开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工作的精神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街道</w:t>
      </w:r>
      <w:r>
        <w:rPr>
          <w:rFonts w:hint="eastAsia" w:ascii="宋体" w:hAnsi="宋体" w:eastAsia="宋体" w:cs="宋体"/>
          <w:sz w:val="24"/>
          <w:szCs w:val="24"/>
        </w:rPr>
        <w:t>政务公开小组由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街道</w:t>
      </w:r>
      <w:r>
        <w:rPr>
          <w:rFonts w:hint="eastAsia" w:ascii="宋体" w:hAnsi="宋体" w:eastAsia="宋体" w:cs="宋体"/>
          <w:sz w:val="24"/>
          <w:szCs w:val="24"/>
        </w:rPr>
        <w:t>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</w:t>
      </w:r>
      <w:r>
        <w:rPr>
          <w:rFonts w:hint="eastAsia" w:ascii="宋体" w:hAnsi="宋体" w:eastAsia="宋体" w:cs="宋体"/>
          <w:sz w:val="24"/>
          <w:szCs w:val="24"/>
        </w:rPr>
        <w:t>委书记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李传彪</w:t>
      </w:r>
      <w:r>
        <w:rPr>
          <w:rFonts w:hint="eastAsia" w:ascii="宋体" w:hAnsi="宋体" w:eastAsia="宋体" w:cs="宋体"/>
          <w:sz w:val="24"/>
          <w:szCs w:val="24"/>
        </w:rPr>
        <w:t>担任组长，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办事处主任乔墩</w:t>
      </w:r>
      <w:r>
        <w:rPr>
          <w:rFonts w:hint="eastAsia" w:ascii="宋体" w:hAnsi="宋体" w:eastAsia="宋体" w:cs="宋体"/>
          <w:sz w:val="24"/>
          <w:szCs w:val="24"/>
        </w:rPr>
        <w:t>担任副组长，成员由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其他副职领导以及</w:t>
      </w:r>
      <w:r>
        <w:rPr>
          <w:rFonts w:hint="eastAsia" w:ascii="宋体" w:hAnsi="宋体" w:eastAsia="宋体" w:cs="宋体"/>
          <w:sz w:val="24"/>
          <w:szCs w:val="24"/>
        </w:rPr>
        <w:t>党政办、财经办、社会事务办等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五大办公室</w:t>
      </w:r>
      <w:r>
        <w:rPr>
          <w:rFonts w:hint="eastAsia" w:ascii="宋体" w:hAnsi="宋体" w:eastAsia="宋体" w:cs="宋体"/>
          <w:sz w:val="24"/>
          <w:szCs w:val="24"/>
        </w:rPr>
        <w:t>负责人组成。党政办作为政府信息公开暨政务公开工作的主办处，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确定一名信息员专项负责日常政务公开工作，合理调整信息员工作分工，确保其有时间、有精力完成好信息公开工作任务，达到领导、机构、人员“三落实”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一年来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，街道</w:t>
      </w:r>
      <w:r>
        <w:rPr>
          <w:rFonts w:hint="eastAsia" w:ascii="宋体" w:hAnsi="宋体" w:eastAsia="宋体" w:cs="宋体"/>
          <w:sz w:val="24"/>
          <w:szCs w:val="24"/>
        </w:rPr>
        <w:t>不断完善公开制度，拓宽公开领域，围绕年度政务公开重点工作，深入推行政务公开。通过做好政府信息公开工作，切实保障人民群众对政府信息公开的知情权与监督权。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240" w:afterAutospacing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况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00" w:lineRule="exact"/>
        <w:ind w:left="0" w:leftChars="0" w:right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经自查，本街道今年没有收到依申请信息。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00" w:lineRule="exact"/>
        <w:ind w:left="0" w:leftChars="0" w:right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本街道今年无行政复议、诉讼的情况。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  <w:lang w:eastAsia="zh-CN"/>
        </w:rPr>
        <w:t>四、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存在的主要问题及改进情况</w:t>
      </w:r>
    </w:p>
    <w:p>
      <w:pPr>
        <w:numPr>
          <w:numId w:val="0"/>
        </w:numPr>
        <w:wordWrap/>
        <w:adjustRightInd/>
        <w:snapToGrid/>
        <w:spacing w:before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（一）</w:t>
      </w:r>
      <w:r>
        <w:rPr>
          <w:rFonts w:hint="eastAsia" w:ascii="楷体" w:hAnsi="楷体" w:eastAsia="楷体" w:cs="楷体"/>
          <w:sz w:val="24"/>
          <w:szCs w:val="24"/>
        </w:rPr>
        <w:t>工作中存在的主要问题和困难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 xml:space="preserve">1、信息公开内容的总量不大。2、缺少专业的业务人员，业务水平需要进一步提高。3、对政府信息公开网站工作宣传力度不够。 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（二）</w:t>
      </w:r>
      <w:r>
        <w:rPr>
          <w:rFonts w:hint="eastAsia" w:ascii="楷体" w:hAnsi="楷体" w:eastAsia="楷体" w:cs="楷体"/>
          <w:sz w:val="24"/>
          <w:szCs w:val="24"/>
        </w:rPr>
        <w:t>具体解决办法和改进措施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1、在严格按照信息公开制度的前提下，不断拓宽信息公开内容的覆盖面，增加公开内容的全面性和丰富性。2、多增加业务人员与上级部门的交流学习，强化业务人员能力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水平</w:t>
      </w:r>
      <w:r>
        <w:rPr>
          <w:rFonts w:hint="eastAsia" w:ascii="宋体" w:hAnsi="宋体" w:eastAsia="宋体" w:cs="宋体"/>
          <w:sz w:val="24"/>
          <w:szCs w:val="24"/>
        </w:rPr>
        <w:t>。3、不断丰富宣传途径，同时积极利用进村入户宣传活动，向群众宣传政府信息公开了解途径，加大群众对政府信息公开的了解与监督。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  <w:lang w:eastAsia="zh-CN"/>
        </w:rPr>
        <w:t>五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、其他需要报告的事项</w:t>
      </w:r>
      <w:bookmarkStart w:id="0" w:name="_GoBack"/>
      <w:bookmarkEnd w:id="0"/>
    </w:p>
    <w:p>
      <w:pPr>
        <w:numPr>
          <w:numId w:val="0"/>
        </w:numPr>
        <w:wordWrap/>
        <w:adjustRightInd/>
        <w:snapToGrid/>
        <w:spacing w:before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经自查，我街道无其他</w:t>
      </w:r>
      <w:r>
        <w:rPr>
          <w:rFonts w:hint="eastAsia" w:ascii="宋体" w:hAnsi="宋体" w:eastAsia="宋体" w:cs="宋体"/>
          <w:sz w:val="24"/>
          <w:szCs w:val="24"/>
        </w:rPr>
        <w:t>需要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报告</w:t>
      </w:r>
      <w:r>
        <w:rPr>
          <w:rFonts w:hint="eastAsia" w:ascii="宋体" w:hAnsi="宋体" w:eastAsia="宋体" w:cs="宋体"/>
          <w:sz w:val="24"/>
          <w:szCs w:val="24"/>
        </w:rPr>
        <w:t>的事项。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wordWrap/>
        <w:adjustRightInd/>
        <w:snapToGrid/>
        <w:spacing w:before="0" w:line="480" w:lineRule="exact"/>
        <w:ind w:left="0" w:leftChars="0" w:right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2019-11-29T01:56:00Z</dcterms:created>
  <dc:creator>酌酒当哥:D档</dc:creator>
  <cp:lastModifiedBy>Administrator</cp:lastModifiedBy>
  <dcterms:modified xsi:type="dcterms:W3CDTF">2021-01-27T02:20:21Z</dcterms:modified>
  <dc:title>中华人民共和国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