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70"/>
        <w:spacing w:before="302" w:line="219" w:lineRule="auto"/>
        <w:rPr>
          <w:rFonts w:ascii="SimSun" w:hAnsi="SimSun" w:eastAsia="SimSun" w:cs="SimSun"/>
          <w:sz w:val="93"/>
          <w:szCs w:val="93"/>
        </w:rPr>
      </w:pPr>
      <w:r>
        <w:rPr>
          <w:rFonts w:ascii="SimSun" w:hAnsi="SimSun" w:eastAsia="SimSun" w:cs="SimSun"/>
          <w:sz w:val="93"/>
          <w:szCs w:val="93"/>
          <w:b/>
          <w:bCs/>
          <w:color w:val="FC2020"/>
          <w:spacing w:val="-78"/>
          <w:w w:val="89"/>
        </w:rPr>
        <w:t>长春市民政局办公室文件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819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7"/>
        </w:rPr>
        <w:t>长民办发(2022)15号</w:t>
      </w:r>
    </w:p>
    <w:p>
      <w:pPr>
        <w:spacing w:before="221" w:line="30" w:lineRule="exact"/>
        <w:textAlignment w:val="center"/>
        <w:rPr/>
      </w:pPr>
      <w:r>
        <w:drawing>
          <wp:inline distT="0" distB="0" distL="0" distR="0">
            <wp:extent cx="5556217" cy="1903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6217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46"/>
        <w:spacing w:before="140" w:line="64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  <w:position w:val="14"/>
        </w:rPr>
        <w:t>关于印发《长春市养老机构备案管理工作</w:t>
      </w:r>
    </w:p>
    <w:p>
      <w:pPr>
        <w:ind w:left="2536"/>
        <w:spacing w:before="1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操作规程》的通知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159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1"/>
        </w:rPr>
        <w:t>各县(市)区民政局、开发区社会(事业)发展局：</w:t>
      </w:r>
    </w:p>
    <w:p>
      <w:pPr>
        <w:ind w:left="159" w:right="297" w:firstLine="670"/>
        <w:spacing w:before="208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为落实我市《关于加快推进养老服务高质量发展的实施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意见》(长办发〔2022〕12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号)中关于健</w:t>
      </w:r>
      <w:r>
        <w:rPr>
          <w:rFonts w:ascii="FangSong" w:hAnsi="FangSong" w:eastAsia="FangSong" w:cs="FangSong"/>
          <w:sz w:val="32"/>
          <w:szCs w:val="32"/>
          <w:spacing w:val="3"/>
        </w:rPr>
        <w:t>全完善养老机构备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案制度的工作要求，明确备案工作合法流程及要件，确定县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区级民政部门关于备案管理工作的法定监管职责权限，市民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政局对《养老机构管理办法》(民政部令第66号)、《养老服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8"/>
        </w:rPr>
        <w:t>务市场失信联合惩戒对象名单管理办法(试行)》(民发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〔2019〕103</w:t>
      </w:r>
      <w:r>
        <w:rPr>
          <w:rFonts w:ascii="FangSong" w:hAnsi="FangSong" w:eastAsia="FangSong" w:cs="FangSong"/>
          <w:sz w:val="32"/>
          <w:szCs w:val="32"/>
          <w:spacing w:val="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号)中关于养老机构备案、事中</w:t>
      </w:r>
      <w:r>
        <w:rPr>
          <w:rFonts w:ascii="FangSong" w:hAnsi="FangSong" w:eastAsia="FangSong" w:cs="FangSong"/>
          <w:sz w:val="32"/>
          <w:szCs w:val="32"/>
          <w:spacing w:val="1"/>
        </w:rPr>
        <w:t>事后监管、行</w:t>
      </w:r>
    </w:p>
    <w:p>
      <w:pPr>
        <w:ind w:left="15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政处罚、联合惩戒等相关内容进行梳理汇总，形成了《长</w:t>
      </w:r>
      <w:r>
        <w:rPr>
          <w:rFonts w:ascii="FangSong" w:hAnsi="FangSong" w:eastAsia="FangSong" w:cs="FangSong"/>
          <w:sz w:val="32"/>
          <w:szCs w:val="32"/>
          <w:spacing w:val="-4"/>
        </w:rPr>
        <w:t>春</w:t>
      </w:r>
    </w:p>
    <w:p>
      <w:pPr>
        <w:sectPr>
          <w:footerReference w:type="default" r:id="rId1"/>
          <w:pgSz w:w="11900" w:h="16840"/>
          <w:pgMar w:top="1431" w:right="1400" w:bottom="1038" w:left="1750" w:header="0" w:footer="899" w:gutter="0"/>
        </w:sectPr>
        <w:rPr/>
      </w:pPr>
    </w:p>
    <w:p>
      <w:pPr>
        <w:ind w:left="144" w:right="314"/>
        <w:spacing w:before="252" w:line="37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1238283</wp:posOffset>
            </wp:positionH>
            <wp:positionV relativeFrom="page">
              <wp:posOffset>9289998</wp:posOffset>
            </wp:positionV>
            <wp:extent cx="5391109" cy="641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1109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1244630</wp:posOffset>
            </wp:positionH>
            <wp:positionV relativeFrom="page">
              <wp:posOffset>9690145</wp:posOffset>
            </wp:positionV>
            <wp:extent cx="5391109" cy="1261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1109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0"/>
        </w:rPr>
        <w:t>市养老机构备案管理工作操作规程》,现印发给你们，请在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工作中遵照执行。为了更好的开展养老机构备案工作，提出</w:t>
      </w:r>
    </w:p>
    <w:p>
      <w:pPr>
        <w:ind w:left="14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以下要求。</w:t>
      </w:r>
    </w:p>
    <w:p>
      <w:pPr>
        <w:ind w:left="144" w:right="294" w:firstLine="634"/>
        <w:spacing w:before="239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一要严格履行法定职责。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各单位应当严格履行养</w:t>
      </w:r>
      <w:r>
        <w:rPr>
          <w:rFonts w:ascii="FangSong" w:hAnsi="FangSong" w:eastAsia="FangSong" w:cs="FangSong"/>
          <w:sz w:val="31"/>
          <w:szCs w:val="31"/>
          <w:spacing w:val="-3"/>
        </w:rPr>
        <w:t>老机构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备案、管理的法定职责权限，依法开展行政执法活动，遵守</w:t>
      </w:r>
    </w:p>
    <w:p>
      <w:pPr>
        <w:ind w:left="14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法定程序，做到不越位、不缺位、不错位。</w:t>
      </w:r>
    </w:p>
    <w:p>
      <w:pPr>
        <w:ind w:left="144" w:right="307" w:firstLine="634"/>
        <w:spacing w:before="254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二要坚持包容审慎执法。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对严重损害人民群众切身利益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的违法行为，坚决依法严肃处理，提高违法成本；</w:t>
      </w:r>
      <w:r>
        <w:rPr>
          <w:rFonts w:ascii="FangSong" w:hAnsi="FangSong" w:eastAsia="FangSong" w:cs="FangSong"/>
          <w:sz w:val="31"/>
          <w:szCs w:val="31"/>
          <w:spacing w:val="5"/>
        </w:rPr>
        <w:t>对轻微违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法行为建立“容错”机制，引导行政相对人及时自我改正，</w:t>
      </w:r>
    </w:p>
    <w:p>
      <w:pPr>
        <w:ind w:left="14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主动消除、减轻社会危害后果。</w:t>
      </w:r>
    </w:p>
    <w:p>
      <w:pPr>
        <w:ind w:left="144" w:right="289" w:firstLine="634"/>
        <w:spacing w:before="260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三要确保应备应尽备。</w:t>
      </w:r>
      <w:r>
        <w:rPr>
          <w:rFonts w:ascii="FangSong" w:hAnsi="FangSong" w:eastAsia="FangSong" w:cs="FangSong"/>
          <w:sz w:val="31"/>
          <w:szCs w:val="31"/>
          <w:spacing w:val="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各单位要加强备案政策宣传教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育，引导未备案养老机构及时进行备案，确保</w:t>
      </w:r>
      <w:r>
        <w:rPr>
          <w:rFonts w:ascii="FangSong" w:hAnsi="FangSong" w:eastAsia="FangSong" w:cs="FangSong"/>
          <w:sz w:val="31"/>
          <w:szCs w:val="31"/>
          <w:spacing w:val="5"/>
        </w:rPr>
        <w:t>年底前实现养</w:t>
      </w:r>
    </w:p>
    <w:p>
      <w:pPr>
        <w:ind w:left="14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老机构备案率100%,市局将适时对备案情况进行全</w:t>
      </w:r>
      <w:r>
        <w:rPr>
          <w:rFonts w:ascii="FangSong" w:hAnsi="FangSong" w:eastAsia="FangSong" w:cs="FangSong"/>
          <w:sz w:val="31"/>
          <w:szCs w:val="31"/>
          <w:spacing w:val="12"/>
        </w:rPr>
        <w:t>市通报。</w:t>
      </w:r>
    </w:p>
    <w:p>
      <w:pPr>
        <w:ind w:left="775"/>
        <w:spacing w:before="26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特此通知。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775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附件：长春市养老机构备案管理工作操作规程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25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3355992</wp:posOffset>
            </wp:positionH>
            <wp:positionV relativeFrom="paragraph">
              <wp:posOffset>-964628</wp:posOffset>
            </wp:positionV>
            <wp:extent cx="1466867" cy="146681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67" cy="146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2"/>
        </w:rPr>
        <w:t>2022年8月18日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4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长春市民政局办公室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24"/>
        </w:rPr>
        <w:t>2022年8月18日印发</w:t>
      </w:r>
    </w:p>
    <w:p>
      <w:pPr>
        <w:sectPr>
          <w:footerReference w:type="default" r:id="rId3"/>
          <w:pgSz w:w="11900" w:h="16840"/>
          <w:pgMar w:top="1431" w:right="1450" w:bottom="1045" w:left="1785" w:header="0" w:footer="896" w:gutter="0"/>
        </w:sectPr>
        <w:rPr/>
      </w:pPr>
    </w:p>
    <w:p>
      <w:pPr>
        <w:ind w:left="666"/>
        <w:spacing w:before="11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长春市养老机构备案管理工作操作规程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50" w:right="8" w:firstLine="574"/>
        <w:spacing w:before="101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第一条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为规范我市养老机构备案管理工作，促进养老服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务业健康有序发展，根据《老年人权益保障法》</w:t>
      </w:r>
      <w:r>
        <w:rPr>
          <w:rFonts w:ascii="FangSong" w:hAnsi="FangSong" w:eastAsia="FangSong" w:cs="FangSong"/>
          <w:sz w:val="31"/>
          <w:szCs w:val="31"/>
          <w:spacing w:val="1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《养老机构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管理办法》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《国务院办公厅关于建立健全养老服</w:t>
      </w:r>
      <w:r>
        <w:rPr>
          <w:rFonts w:ascii="FangSong" w:hAnsi="FangSong" w:eastAsia="FangSong" w:cs="FangSong"/>
          <w:sz w:val="31"/>
          <w:szCs w:val="31"/>
          <w:spacing w:val="-7"/>
        </w:rPr>
        <w:t>务综合监管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制度促进养老服务高质量发展的意见》</w:t>
      </w:r>
      <w:r>
        <w:rPr>
          <w:rFonts w:ascii="FangSong" w:hAnsi="FangSong" w:eastAsia="FangSong" w:cs="FangSong"/>
          <w:sz w:val="31"/>
          <w:szCs w:val="31"/>
          <w:spacing w:val="1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《养老服务市场失信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联合惩戒对象名单管理操作规程(试行)》等法律法规相关</w:t>
      </w:r>
    </w:p>
    <w:p>
      <w:pPr>
        <w:ind w:left="25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条款，制定本操作规程。</w:t>
      </w:r>
    </w:p>
    <w:p>
      <w:pPr>
        <w:ind w:left="250" w:right="11" w:firstLine="634"/>
        <w:spacing w:before="178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第二条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本操作规程适用于在我市行政区域内，为老年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人提供全日集中住宿和照料护理服务，床位数在10张</w:t>
      </w:r>
      <w:r>
        <w:rPr>
          <w:rFonts w:ascii="FangSong" w:hAnsi="FangSong" w:eastAsia="FangSong" w:cs="FangSong"/>
          <w:sz w:val="31"/>
          <w:szCs w:val="31"/>
          <w:spacing w:val="16"/>
        </w:rPr>
        <w:t>以上</w:t>
      </w:r>
    </w:p>
    <w:p>
      <w:pPr>
        <w:ind w:left="25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的依法办理登记的养老机构备案管理工作。</w:t>
      </w:r>
    </w:p>
    <w:p>
      <w:pPr>
        <w:ind w:left="250" w:right="12" w:firstLine="634"/>
        <w:spacing w:before="177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2"/>
        </w:rPr>
        <w:t>第三条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县(区)级民政部门(含开发区社会事业发展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部门，下同)负责本行政区域内养老机构登记、备案、检查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管理工作，市级民政部门负责对县(区)级民政部门养老机</w:t>
      </w:r>
    </w:p>
    <w:p>
      <w:pPr>
        <w:ind w:left="25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构管理工作进行监督、指导。</w:t>
      </w:r>
    </w:p>
    <w:p>
      <w:pPr>
        <w:ind w:left="250" w:right="10" w:firstLine="630"/>
        <w:spacing w:before="182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市、县(区)两级民政部门应当通过门户网站、政务新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媒体、办事大厅公示栏、服务窗口等途径向社会公开登记备</w:t>
      </w:r>
    </w:p>
    <w:p>
      <w:pPr>
        <w:ind w:left="25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案事项、流程、材料清单等信息。</w:t>
      </w:r>
    </w:p>
    <w:p>
      <w:pPr>
        <w:ind w:left="884"/>
        <w:spacing w:before="179" w:line="55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  <w:position w:val="18"/>
        </w:rPr>
        <w:t>第四条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养老机构包括营利性养老机构和非营利性养老</w:t>
      </w:r>
    </w:p>
    <w:p>
      <w:pPr>
        <w:ind w:left="25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机构。</w:t>
      </w:r>
    </w:p>
    <w:p>
      <w:pPr>
        <w:ind w:left="880"/>
        <w:spacing w:before="203" w:line="56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9"/>
        </w:rPr>
        <w:t>设立营利性养老机构的，依法向市场监督管理部门申请</w:t>
      </w:r>
    </w:p>
    <w:p>
      <w:pPr>
        <w:ind w:left="25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办理登记。</w:t>
      </w:r>
    </w:p>
    <w:p>
      <w:pPr>
        <w:ind w:left="250" w:firstLine="630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设立非营利性养老机构的，应当在取得业务主管单位同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意设立的批复文件后，向所在地县(区)级民政部</w:t>
      </w:r>
      <w:r>
        <w:rPr>
          <w:rFonts w:ascii="FangSong" w:hAnsi="FangSong" w:eastAsia="FangSong" w:cs="FangSong"/>
          <w:sz w:val="31"/>
          <w:szCs w:val="31"/>
          <w:spacing w:val="18"/>
        </w:rPr>
        <w:t>门申请办</w:t>
      </w:r>
    </w:p>
    <w:p>
      <w:pPr>
        <w:ind w:left="250"/>
        <w:spacing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理登记。</w:t>
      </w:r>
    </w:p>
    <w:p>
      <w:pPr>
        <w:sectPr>
          <w:footerReference w:type="default" r:id="rId7"/>
          <w:pgSz w:w="12130" w:h="17000"/>
          <w:pgMar w:top="1445" w:right="1797" w:bottom="400" w:left="1819" w:header="0" w:footer="0" w:gutter="0"/>
        </w:sectPr>
        <w:rPr/>
      </w:pPr>
    </w:p>
    <w:p>
      <w:pPr>
        <w:ind w:left="856"/>
        <w:spacing w:before="254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养老机构登记后即可开展服务活动。</w:t>
      </w:r>
    </w:p>
    <w:p>
      <w:pPr>
        <w:ind w:left="216" w:right="224" w:firstLine="644"/>
        <w:spacing w:before="190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4"/>
        </w:rPr>
        <w:t>第五条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营利性养老机构应当在收住老年人后10个工作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日以内向服务场所所在地的县(区)级民政部门办理备案。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非营利性养老机构应当在收住老年人后10个工作日以内向</w:t>
      </w:r>
    </w:p>
    <w:p>
      <w:pPr>
        <w:ind w:left="216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登记管理机关同级民政部门办理备案。</w:t>
      </w:r>
    </w:p>
    <w:p>
      <w:pPr>
        <w:ind w:left="216" w:firstLine="639"/>
        <w:spacing w:before="207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医疗卫生机构利用现有资源提供养老服务的，涉及建设、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消防、食品安全、卫生防疫等有关条件，可依据医疗卫生机</w:t>
      </w:r>
    </w:p>
    <w:p>
      <w:pPr>
        <w:ind w:left="206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构已具备的上述相应资质进行备案，简化手续。</w:t>
      </w:r>
    </w:p>
    <w:p>
      <w:pPr>
        <w:ind w:left="216" w:right="199" w:firstLine="639"/>
        <w:spacing w:before="212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具备法人资格的医疗机构申请设立养老机构，</w:t>
      </w:r>
      <w:r>
        <w:rPr>
          <w:rFonts w:ascii="FangSong" w:hAnsi="FangSong" w:eastAsia="FangSong" w:cs="FangSong"/>
          <w:sz w:val="30"/>
          <w:szCs w:val="30"/>
          <w:spacing w:val="15"/>
        </w:rPr>
        <w:t>不另行设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立新的法人、另行法人登记的，应当在收住老年人后10个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9"/>
        </w:rPr>
        <w:t>工作日以内，参照第一款规定向县(区)级民政部门</w:t>
      </w:r>
      <w:r>
        <w:rPr>
          <w:rFonts w:ascii="FangSong" w:hAnsi="FangSong" w:eastAsia="FangSong" w:cs="FangSong"/>
          <w:sz w:val="30"/>
          <w:szCs w:val="30"/>
          <w:spacing w:val="28"/>
        </w:rPr>
        <w:t>办理备</w:t>
      </w:r>
    </w:p>
    <w:p>
      <w:pPr>
        <w:ind w:left="216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案。</w:t>
      </w:r>
    </w:p>
    <w:p>
      <w:pPr>
        <w:ind w:left="216" w:right="223" w:firstLine="644"/>
        <w:spacing w:before="231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2"/>
        </w:rPr>
        <w:t>第六条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养老机构办理备案，应当向民政部门提交备案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申请书、养老机构登记证书、备案承诺书等材料，并对真实</w:t>
      </w:r>
    </w:p>
    <w:p>
      <w:pPr>
        <w:ind w:left="216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性负责。</w:t>
      </w:r>
    </w:p>
    <w:p>
      <w:pPr>
        <w:ind w:left="856"/>
        <w:spacing w:before="19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备案申请书应当包括下列内容：</w:t>
      </w:r>
    </w:p>
    <w:p>
      <w:pPr>
        <w:ind w:left="1016"/>
        <w:spacing w:before="223" w:line="56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  <w:position w:val="19"/>
        </w:rPr>
        <w:t>(一)养老机构基本情况，包括名称、住所、法定代表</w:t>
      </w:r>
    </w:p>
    <w:p>
      <w:pPr>
        <w:ind w:left="216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人或者主要负责人信息等；</w:t>
      </w:r>
    </w:p>
    <w:p>
      <w:pPr>
        <w:ind w:left="1016"/>
        <w:spacing w:before="20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(二)服务场所权属；</w:t>
      </w:r>
    </w:p>
    <w:p>
      <w:pPr>
        <w:ind w:left="1016"/>
        <w:spacing w:before="19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(三)养老床位数量；</w:t>
      </w:r>
    </w:p>
    <w:p>
      <w:pPr>
        <w:ind w:left="1016"/>
        <w:spacing w:before="20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(四)服务设施面积；</w:t>
      </w:r>
    </w:p>
    <w:p>
      <w:pPr>
        <w:ind w:left="1016"/>
        <w:spacing w:before="200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(五)联系人和联系方式。</w:t>
      </w:r>
    </w:p>
    <w:p>
      <w:pPr>
        <w:ind w:left="856"/>
        <w:spacing w:before="1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备案承诺书应当包括下列内容：</w:t>
      </w:r>
    </w:p>
    <w:p>
      <w:pPr>
        <w:sectPr>
          <w:pgSz w:w="12090" w:h="16970"/>
          <w:pgMar w:top="1442" w:right="1609" w:bottom="400" w:left="1813" w:header="0" w:footer="0" w:gutter="0"/>
        </w:sectPr>
        <w:rPr/>
      </w:pPr>
    </w:p>
    <w:p>
      <w:pPr>
        <w:ind w:right="18"/>
        <w:spacing w:before="259" w:line="54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(一)养老机构承诺按照建筑、消防、食品安</w:t>
      </w:r>
      <w:r>
        <w:rPr>
          <w:rFonts w:ascii="FangSong" w:hAnsi="FangSong" w:eastAsia="FangSong" w:cs="FangSong"/>
          <w:sz w:val="31"/>
          <w:szCs w:val="31"/>
          <w:spacing w:val="13"/>
          <w:position w:val="17"/>
        </w:rPr>
        <w:t>全、医疗</w:t>
      </w:r>
    </w:p>
    <w:p>
      <w:pPr>
        <w:ind w:left="29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卫生、特种设备等法律、法规和强制性标准开展服务活动；</w:t>
      </w:r>
    </w:p>
    <w:p>
      <w:pPr>
        <w:ind w:right="16"/>
        <w:spacing w:before="181" w:line="553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(二)养老机构承诺依法保障收住老年人的人身权、财</w:t>
      </w:r>
    </w:p>
    <w:p>
      <w:pPr>
        <w:ind w:left="29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产权等合法权益。</w:t>
      </w:r>
    </w:p>
    <w:p>
      <w:pPr>
        <w:ind w:left="293" w:right="8" w:firstLine="624"/>
        <w:spacing w:before="21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第七条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民政部门收到养老机构备案材料后，对材料齐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全的，应当即时出具备案回执；材料不齐全、不规范的，应</w:t>
      </w:r>
    </w:p>
    <w:p>
      <w:pPr>
        <w:ind w:left="29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当指导养老机构补正。</w:t>
      </w:r>
    </w:p>
    <w:p>
      <w:pPr>
        <w:ind w:left="293" w:right="18" w:firstLine="619"/>
        <w:spacing w:before="21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民政部门出具备案回执时，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一并出具《养老服务机构基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本条件告知书》,在养老机构签领后，告知养老机构应当</w:t>
      </w:r>
      <w:r>
        <w:rPr>
          <w:rFonts w:ascii="FangSong" w:hAnsi="FangSong" w:eastAsia="FangSong" w:cs="FangSong"/>
          <w:sz w:val="31"/>
          <w:szCs w:val="31"/>
          <w:spacing w:val="12"/>
        </w:rPr>
        <w:t>遵</w:t>
      </w:r>
    </w:p>
    <w:p>
      <w:pPr>
        <w:ind w:left="29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守的基本要求及本区域现行养老服务扶持政策措施清单。</w:t>
      </w:r>
    </w:p>
    <w:p>
      <w:pPr>
        <w:ind w:left="293" w:firstLine="624"/>
        <w:spacing w:before="189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7"/>
        </w:rPr>
        <w:t>第八条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负责备案的县(区)级民政部门收到养老机构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提交的《备案承诺书》后，应当在5个工作日内将信用</w:t>
      </w:r>
      <w:r>
        <w:rPr>
          <w:rFonts w:ascii="FangSong" w:hAnsi="FangSong" w:eastAsia="FangSong" w:cs="FangSong"/>
          <w:sz w:val="31"/>
          <w:szCs w:val="31"/>
          <w:spacing w:val="12"/>
        </w:rPr>
        <w:t>承诺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信息推送至“信用长春”网站，并在本部门门户网站进行公</w:t>
      </w:r>
    </w:p>
    <w:p>
      <w:pPr>
        <w:ind w:left="293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示。</w:t>
      </w:r>
    </w:p>
    <w:p>
      <w:pPr>
        <w:ind w:left="293" w:right="13" w:firstLine="619"/>
        <w:spacing w:before="172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已公示的《备案承诺书》如存在不准确、变更或者失</w:t>
      </w:r>
      <w:r>
        <w:rPr>
          <w:rFonts w:ascii="FangSong" w:hAnsi="FangSong" w:eastAsia="FangSong" w:cs="FangSong"/>
          <w:sz w:val="31"/>
          <w:szCs w:val="31"/>
          <w:spacing w:val="4"/>
        </w:rPr>
        <w:t>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情形的，负责备案的县(区)级民政部门应当在信息变更或</w:t>
      </w:r>
    </w:p>
    <w:p>
      <w:pPr>
        <w:ind w:left="29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者失效之日起7个工作日内完成变更并重新公示。</w:t>
      </w:r>
    </w:p>
    <w:p>
      <w:pPr>
        <w:ind w:left="913"/>
        <w:spacing w:before="191" w:line="55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承诺履约情况记入养老机构信用记录，对违反承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诺的依</w:t>
      </w:r>
    </w:p>
    <w:p>
      <w:pPr>
        <w:ind w:left="29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法实施联合惩戒。</w:t>
      </w:r>
    </w:p>
    <w:p>
      <w:pPr>
        <w:ind w:left="293" w:right="18" w:firstLine="624"/>
        <w:spacing w:before="164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2"/>
        </w:rPr>
        <w:t>第九条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对已经备案的养老机构，负责备案的县</w:t>
      </w:r>
      <w:r>
        <w:rPr>
          <w:rFonts w:ascii="FangSong" w:hAnsi="FangSong" w:eastAsia="FangSong" w:cs="FangSong"/>
          <w:sz w:val="31"/>
          <w:szCs w:val="31"/>
          <w:spacing w:val="21"/>
        </w:rPr>
        <w:t>(区)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级民政部门应当自备案之日起20个工作日以内进行现</w:t>
      </w:r>
      <w:r>
        <w:rPr>
          <w:rFonts w:ascii="FangSong" w:hAnsi="FangSong" w:eastAsia="FangSong" w:cs="FangSong"/>
          <w:sz w:val="31"/>
          <w:szCs w:val="31"/>
          <w:spacing w:val="18"/>
        </w:rPr>
        <w:t>场检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查，并核实备案信息。对未备案的养老机构，服务场所所在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地的县(区)级民政部门应当自发现其收住老年人之日起20</w:t>
      </w:r>
    </w:p>
    <w:p>
      <w:pPr>
        <w:ind w:left="29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个工作日以内进行现场检查，并督促及时备案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ectPr>
          <w:pgSz w:w="12180" w:h="17040"/>
          <w:pgMar w:top="1448" w:right="1798" w:bottom="400" w:left="1827" w:header="0" w:footer="0" w:gutter="0"/>
        </w:sectPr>
        <w:rPr/>
      </w:pPr>
    </w:p>
    <w:p>
      <w:pPr>
        <w:ind w:left="276" w:right="153" w:firstLine="619"/>
        <w:spacing w:before="21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现场检查时，工作人员不得少于两人，检查应当制作笔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录，检查人员、养老机构法定代表人或者主要负责人应当在</w:t>
      </w:r>
    </w:p>
    <w:p>
      <w:pPr>
        <w:ind w:left="27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检查笔录上签字确认。</w:t>
      </w:r>
    </w:p>
    <w:p>
      <w:pPr>
        <w:ind w:left="895"/>
        <w:spacing w:before="219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检查结果应当在7个工作日内告知养老机构。</w:t>
      </w:r>
    </w:p>
    <w:p>
      <w:pPr>
        <w:ind w:left="900"/>
        <w:spacing w:before="18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  <w:position w:val="18"/>
        </w:rPr>
        <w:t>第十条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现场检查确认养老机构已经全部履行备案承诺</w:t>
      </w:r>
    </w:p>
    <w:p>
      <w:pPr>
        <w:ind w:left="276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的，应当在现场检查笔录予以记载。</w:t>
      </w:r>
    </w:p>
    <w:p>
      <w:pPr>
        <w:ind w:left="276" w:right="30" w:firstLine="619"/>
        <w:spacing w:before="20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履行备案承诺的养老机构从取得备案回执之日</w:t>
      </w:r>
      <w:r>
        <w:rPr>
          <w:rFonts w:ascii="FangSong" w:hAnsi="FangSong" w:eastAsia="FangSong" w:cs="FangSong"/>
          <w:sz w:val="31"/>
          <w:szCs w:val="31"/>
          <w:spacing w:val="19"/>
        </w:rPr>
        <w:t>可以获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得财政资金扶持，可以参与评比表彰、等级评定</w:t>
      </w:r>
      <w:r>
        <w:rPr>
          <w:rFonts w:ascii="FangSong" w:hAnsi="FangSong" w:eastAsia="FangSong" w:cs="FangSong"/>
          <w:sz w:val="31"/>
          <w:szCs w:val="31"/>
          <w:spacing w:val="-1"/>
        </w:rPr>
        <w:t>、政府采购、</w:t>
      </w:r>
    </w:p>
    <w:p>
      <w:pPr>
        <w:ind w:left="27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政策试点。</w:t>
      </w:r>
    </w:p>
    <w:p>
      <w:pPr>
        <w:ind w:left="276" w:right="133" w:firstLine="624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第十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一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条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检查发现养老机构办理备案时承诺不属实，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或者违反承诺的，负责备案的县(区)级民政部门应当将其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列入本辖区重点关注对象名单，并将有关情况书面抄报登记</w:t>
      </w:r>
    </w:p>
    <w:p>
      <w:pPr>
        <w:ind w:left="27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机关和相关主管部门。</w:t>
      </w:r>
    </w:p>
    <w:p>
      <w:pPr>
        <w:ind w:left="276" w:right="162" w:firstLine="619"/>
        <w:spacing w:before="20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重点关注对象名单有效期6个月。重点关注期内，应当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对重点关注名单对象加大监督检查力度，适当增加抽查检查</w:t>
      </w:r>
    </w:p>
    <w:p>
      <w:pPr>
        <w:ind w:left="27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频次。</w:t>
      </w:r>
    </w:p>
    <w:p>
      <w:pPr>
        <w:ind w:left="276" w:right="115" w:firstLine="624"/>
        <w:spacing w:before="149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7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负责备案的县(区)级民政部门自收到养</w:t>
      </w:r>
      <w:r>
        <w:rPr>
          <w:rFonts w:ascii="FangSong" w:hAnsi="FangSong" w:eastAsia="FangSong" w:cs="FangSong"/>
          <w:sz w:val="31"/>
          <w:szCs w:val="31"/>
          <w:spacing w:val="26"/>
        </w:rPr>
        <w:t>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机构备案申请之日起，应当自行或者联合相关部门对养老机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构开展日常监管，依法履行监督检查职责，可以采取以下措</w:t>
      </w:r>
    </w:p>
    <w:p>
      <w:pPr>
        <w:ind w:left="27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施：</w:t>
      </w:r>
    </w:p>
    <w:p>
      <w:pPr>
        <w:ind w:left="276" w:firstLine="789"/>
        <w:spacing w:before="223" w:line="36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(一)发现养老机构存在建筑、消防、食品、医疗卫生、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环境保护、特种设备等方面安全隐患的，应当立即督促养老</w:t>
      </w:r>
    </w:p>
    <w:p>
      <w:pPr>
        <w:ind w:left="276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机构采取措施消除隐患，并书面告知相关部门；</w:t>
      </w:r>
    </w:p>
    <w:p>
      <w:pPr>
        <w:sectPr>
          <w:pgSz w:w="12160" w:h="17020"/>
          <w:pgMar w:top="1446" w:right="1665" w:bottom="400" w:left="1824" w:header="0" w:footer="0" w:gutter="0"/>
        </w:sectPr>
        <w:rPr/>
      </w:pPr>
    </w:p>
    <w:p>
      <w:pPr>
        <w:ind w:left="308" w:right="50" w:firstLine="769"/>
        <w:spacing w:before="23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(二)安全隐患突出或者情况紧急需要立即处置的，应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当依法责令养老机构停业整顿或者采取紧急措施处置，并通</w:t>
      </w:r>
    </w:p>
    <w:p>
      <w:pPr>
        <w:ind w:left="30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知相关部门到场处理；</w:t>
      </w:r>
    </w:p>
    <w:p>
      <w:pPr>
        <w:ind w:left="308" w:right="11" w:firstLine="769"/>
        <w:spacing w:before="188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(三)对应当采取行政强制措施或者行政强制执行的，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应当通知具备相应执法权限的部门或者申请人民法院依法</w:t>
      </w:r>
    </w:p>
    <w:p>
      <w:pPr>
        <w:ind w:left="30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处理。</w:t>
      </w:r>
    </w:p>
    <w:p>
      <w:pPr>
        <w:ind w:left="308" w:firstLine="624"/>
        <w:spacing w:before="169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第十三条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检查发现养老机构有下列行为之一的，由负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责备案的县(区)级民政部门责令改正，给予警告；情</w:t>
      </w:r>
      <w:r>
        <w:rPr>
          <w:rFonts w:ascii="FangSong" w:hAnsi="FangSong" w:eastAsia="FangSong" w:cs="FangSong"/>
          <w:sz w:val="31"/>
          <w:szCs w:val="31"/>
          <w:spacing w:val="18"/>
        </w:rPr>
        <w:t>节严</w:t>
      </w:r>
    </w:p>
    <w:p>
      <w:pPr>
        <w:ind w:left="30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重的，处以3万元以下的罚款：</w:t>
      </w:r>
    </w:p>
    <w:p>
      <w:pPr>
        <w:ind w:right="9"/>
        <w:spacing w:before="173" w:line="56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(一)未建立入院评估制度或者未按照规定开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展评估活</w:t>
      </w:r>
    </w:p>
    <w:p>
      <w:pPr>
        <w:ind w:left="30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动的；</w:t>
      </w:r>
    </w:p>
    <w:p>
      <w:pPr>
        <w:ind w:right="11"/>
        <w:spacing w:before="187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(二)未与老年人或者其代理人签订服务协议，或者未</w:t>
      </w:r>
    </w:p>
    <w:p>
      <w:pPr>
        <w:ind w:left="30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按照协议约定提供服务的；</w:t>
      </w:r>
    </w:p>
    <w:p>
      <w:pPr>
        <w:ind w:left="1078"/>
        <w:spacing w:before="1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(三)未按照有关强制性国家标准提供服务的；</w:t>
      </w:r>
    </w:p>
    <w:p>
      <w:pPr>
        <w:ind w:left="1078"/>
        <w:spacing w:before="19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(四)工作人员的资格不符合规定的；</w:t>
      </w:r>
    </w:p>
    <w:p>
      <w:pPr>
        <w:ind w:right="62"/>
        <w:spacing w:before="192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(五)利用养老机构的房屋、场地、设施开展与养老服</w:t>
      </w:r>
    </w:p>
    <w:p>
      <w:pPr>
        <w:ind w:left="30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务宗旨无关的活动的；</w:t>
      </w:r>
    </w:p>
    <w:p>
      <w:pPr>
        <w:ind w:left="1078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(六)未依照本办法规定预防和处置突发事件的；</w:t>
      </w:r>
    </w:p>
    <w:p>
      <w:pPr>
        <w:ind w:right="63"/>
        <w:spacing w:before="185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(七)歧视、侮辱、虐待老年人以及其他侵害老年人人</w:t>
      </w:r>
    </w:p>
    <w:p>
      <w:pPr>
        <w:ind w:left="308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身和财产权益行为的；</w:t>
      </w:r>
    </w:p>
    <w:p>
      <w:pPr>
        <w:ind w:right="13"/>
        <w:spacing w:before="187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(八)向负责监督检查的民政部门隐瞒有关情况、提供</w:t>
      </w:r>
    </w:p>
    <w:p>
      <w:pPr>
        <w:ind w:left="30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虚假材料或者拒绝提供反映其活动情况真实材料的；</w:t>
      </w:r>
    </w:p>
    <w:p>
      <w:pPr>
        <w:ind w:left="1078"/>
        <w:spacing w:before="19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(九)法律、法规、规章规定的其他违法行为。</w:t>
      </w:r>
    </w:p>
    <w:p>
      <w:pPr>
        <w:sectPr>
          <w:pgSz w:w="12210" w:h="17050"/>
          <w:pgMar w:top="1449" w:right="1827" w:bottom="400" w:left="1831" w:header="0" w:footer="0" w:gutter="0"/>
        </w:sectPr>
        <w:rPr/>
      </w:pPr>
    </w:p>
    <w:p>
      <w:pPr>
        <w:ind w:left="303" w:firstLine="624"/>
        <w:spacing w:before="23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第十四条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发现养老机构具有下列情形之一的，被有关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部门依法依规惩处的同时，负责备案的县(区)级民政部门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应当将其列入本辖区联合惩戒对象名单，书面抄报相关主管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部门，同时在“金民工程”联合惩戒对象名单管理系统中予</w:t>
      </w:r>
    </w:p>
    <w:p>
      <w:pPr>
        <w:ind w:left="303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以记录，并在“信用长春”、部门门户网站进行公示：</w:t>
      </w:r>
    </w:p>
    <w:p>
      <w:pPr>
        <w:ind w:left="872"/>
        <w:spacing w:before="19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(一)超出章程规定的宗旨和业务范围进行活动的；</w:t>
      </w:r>
    </w:p>
    <w:p>
      <w:pPr>
        <w:ind w:left="872"/>
        <w:spacing w:before="18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(二)因养老服务行为侵害老年人合法权益的；</w:t>
      </w:r>
    </w:p>
    <w:p>
      <w:pPr>
        <w:ind w:left="872"/>
        <w:spacing w:before="189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(三)以非法集资或者欺骗手段销售“保健”产品等方式</w:t>
      </w:r>
    </w:p>
    <w:p>
      <w:pPr>
        <w:ind w:left="303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诈骗老年人财物的；</w:t>
      </w:r>
    </w:p>
    <w:p>
      <w:pPr>
        <w:ind w:left="872"/>
        <w:spacing w:before="18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(四)存在重大火灾隐患，无故拖延，逾期不改的；</w:t>
      </w:r>
    </w:p>
    <w:p>
      <w:pPr>
        <w:ind w:left="872"/>
        <w:spacing w:before="19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(五)对发生的安全事故负有主要或者直接责任的；</w:t>
      </w:r>
    </w:p>
    <w:p>
      <w:pPr>
        <w:ind w:left="872"/>
        <w:spacing w:before="182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(六)存在采取虚报冒领等方式骗取政府补贴资金等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涉及</w:t>
      </w:r>
    </w:p>
    <w:p>
      <w:pPr>
        <w:ind w:left="303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财政资金违法行为的；</w:t>
      </w:r>
    </w:p>
    <w:p>
      <w:pPr>
        <w:ind w:left="872"/>
        <w:spacing w:before="18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(七)拒不接受或者不按照规定接受监督检查，或者在接</w:t>
      </w:r>
    </w:p>
    <w:p>
      <w:pPr>
        <w:ind w:left="30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受监督检查时隐瞒真实情况、弄虚作假的；</w:t>
      </w:r>
    </w:p>
    <w:p>
      <w:pPr>
        <w:ind w:left="872"/>
        <w:spacing w:before="190" w:line="56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(八)不按照规定报送年度工作报告、履行信息公开义务</w:t>
      </w:r>
    </w:p>
    <w:p>
      <w:pPr>
        <w:ind w:left="30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的；</w:t>
      </w:r>
    </w:p>
    <w:p>
      <w:pPr>
        <w:ind w:left="872"/>
        <w:spacing w:before="185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(九)其他违反养老服务管理有关规定的严重违法失信情</w:t>
      </w:r>
    </w:p>
    <w:p>
      <w:pPr>
        <w:ind w:left="30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形。</w:t>
      </w:r>
    </w:p>
    <w:p>
      <w:pPr>
        <w:ind w:left="923"/>
        <w:spacing w:before="182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0"/>
        </w:rPr>
        <w:t>养老机构被人民法院认定为失信被执行人的，应当列入</w:t>
      </w:r>
    </w:p>
    <w:p>
      <w:pPr>
        <w:ind w:left="303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联合惩戒对象名单。</w:t>
      </w:r>
    </w:p>
    <w:p>
      <w:pPr>
        <w:ind w:left="303" w:right="10" w:firstLine="619"/>
        <w:spacing w:before="178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联合惩戒对象名单作为重点监管对象，增加检查频次，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加大监管力度，发现再次违法违规经营行为的，依法从重处</w:t>
      </w:r>
    </w:p>
    <w:p>
      <w:pPr>
        <w:ind w:left="30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罚。</w:t>
      </w:r>
    </w:p>
    <w:p>
      <w:pPr>
        <w:sectPr>
          <w:pgSz w:w="12180" w:h="17030"/>
          <w:pgMar w:top="1447" w:right="1788" w:bottom="400" w:left="1827" w:header="0" w:footer="0" w:gutter="0"/>
        </w:sectPr>
        <w:rPr/>
      </w:pPr>
    </w:p>
    <w:p>
      <w:pPr>
        <w:ind w:left="294" w:right="11" w:firstLine="624"/>
        <w:spacing w:before="20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第十五条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养老机构被列入联合惩戒对象名单后，不得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享受运营补贴、困难老人入住机构补贴等财政资金扶持，不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得承接民政部门政府购买服务项目，不得承接公建民营社区</w:t>
      </w:r>
    </w:p>
    <w:p>
      <w:pPr>
        <w:ind w:left="29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养老服务项目，不得参与等级评定、评比表彰、政策试</w:t>
      </w:r>
      <w:r>
        <w:rPr>
          <w:rFonts w:ascii="FangSong" w:hAnsi="FangSong" w:eastAsia="FangSong" w:cs="FangSong"/>
          <w:sz w:val="31"/>
          <w:szCs w:val="31"/>
          <w:spacing w:val="5"/>
        </w:rPr>
        <w:t>点。</w:t>
      </w:r>
    </w:p>
    <w:p>
      <w:pPr>
        <w:ind w:left="914"/>
        <w:spacing w:before="199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19"/>
        </w:rPr>
        <w:t>从被相关部门给予行政处罚之日起养老机构已经享受</w:t>
      </w:r>
    </w:p>
    <w:p>
      <w:pPr>
        <w:ind w:left="29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的补贴等优惠待遇应当予以取消或者追回。</w:t>
      </w:r>
    </w:p>
    <w:p>
      <w:pPr>
        <w:ind w:left="294" w:right="18" w:firstLine="624"/>
        <w:spacing w:before="155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7"/>
        </w:rPr>
        <w:t>第十六条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市、县(区)两级民政部门及其工作人员在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监督管理工作中滥用职权、玩忽职守、徇私舞弊的，对直接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负责的主管人员和其他责任人员依法依规给予处分；构成犯</w:t>
      </w:r>
    </w:p>
    <w:p>
      <w:pPr>
        <w:ind w:left="29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罪的，依法追究刑事责任。</w:t>
      </w:r>
    </w:p>
    <w:p>
      <w:pPr>
        <w:ind w:left="294" w:firstLine="624"/>
        <w:spacing w:before="221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0"/>
        </w:rPr>
        <w:t>第十七条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本操作规程自2022年9月1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日起施行。本行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政区域内此前施行的相关规定与本操作规程不一致的，以本</w:t>
      </w:r>
    </w:p>
    <w:p>
      <w:pPr>
        <w:ind w:left="29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操作规程为准。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914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附件：</w:t>
      </w:r>
    </w:p>
    <w:p>
      <w:pPr>
        <w:ind w:left="914"/>
        <w:spacing w:before="17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1.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《养老机构基本条件告知书》</w:t>
      </w:r>
    </w:p>
    <w:p>
      <w:pPr>
        <w:ind w:left="914"/>
        <w:spacing w:before="18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2.</w:t>
      </w:r>
      <w:r>
        <w:rPr>
          <w:rFonts w:ascii="FangSong" w:hAnsi="FangSong" w:eastAsia="FangSong" w:cs="FangSong"/>
          <w:sz w:val="31"/>
          <w:szCs w:val="31"/>
          <w:spacing w:val="2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《养老机构备案申请书》</w:t>
      </w:r>
    </w:p>
    <w:p>
      <w:pPr>
        <w:ind w:left="91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3.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《养老机构备案承诺书》</w:t>
      </w:r>
    </w:p>
    <w:p>
      <w:pPr>
        <w:ind w:left="914"/>
        <w:spacing w:before="18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4.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《养老机构备案回执》</w:t>
      </w:r>
    </w:p>
    <w:p>
      <w:pPr>
        <w:ind w:left="914"/>
        <w:spacing w:before="18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5.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《现场检查笔录》</w:t>
      </w:r>
    </w:p>
    <w:p>
      <w:pPr>
        <w:ind w:left="914"/>
        <w:spacing w:before="19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6.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《备案检查合格告知书》</w:t>
      </w:r>
    </w:p>
    <w:p>
      <w:pPr>
        <w:ind w:left="914"/>
        <w:spacing w:before="19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7.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《备案检查不合格告知书》</w:t>
      </w:r>
    </w:p>
    <w:p>
      <w:pPr>
        <w:ind w:left="914"/>
        <w:spacing w:before="19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8.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《长春市养老机构备案管理工作流程图》</w:t>
      </w:r>
    </w:p>
    <w:p>
      <w:pPr>
        <w:sectPr>
          <w:pgSz w:w="12170" w:h="17030"/>
          <w:pgMar w:top="1447" w:right="1808" w:bottom="400" w:left="1825" w:header="0" w:footer="0" w:gutter="0"/>
        </w:sectPr>
        <w:rPr/>
      </w:pPr>
    </w:p>
    <w:p>
      <w:pPr>
        <w:ind w:left="211"/>
        <w:spacing w:before="19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附件1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917"/>
        <w:spacing w:before="143" w:line="221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3"/>
        </w:rPr>
        <w:t>养老机构基本条件告知书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211" w:firstLine="609"/>
        <w:spacing w:before="104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养老机构应当依照《中华人民共和国老年人权益保障法》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等法律法规和标准规范的规定开展服务活动，并符合下列基</w:t>
      </w:r>
    </w:p>
    <w:p>
      <w:pPr>
        <w:ind w:left="21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本条件：</w:t>
      </w:r>
    </w:p>
    <w:p>
      <w:pPr>
        <w:ind w:left="190" w:right="296" w:firstLine="630"/>
        <w:spacing w:before="18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1.应当符合《中华人民共和国建筑法》、</w:t>
      </w:r>
      <w:r>
        <w:rPr>
          <w:rFonts w:ascii="FangSong" w:hAnsi="FangSong" w:eastAsia="FangSong" w:cs="FangSong"/>
          <w:sz w:val="32"/>
          <w:szCs w:val="32"/>
          <w:spacing w:val="2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8"/>
        </w:rPr>
        <w:t>《中华人民共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和国消防法》、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《无障碍环境建设条例》等法律法</w:t>
      </w:r>
      <w:r>
        <w:rPr>
          <w:rFonts w:ascii="FangSong" w:hAnsi="FangSong" w:eastAsia="FangSong" w:cs="FangSong"/>
          <w:sz w:val="32"/>
          <w:szCs w:val="32"/>
          <w:spacing w:val="-17"/>
        </w:rPr>
        <w:t>规，以及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《老年人照料设施建筑设计标准》</w:t>
      </w:r>
      <w:r>
        <w:rPr>
          <w:rFonts w:ascii="FangSong" w:hAnsi="FangSong" w:eastAsia="FangSong" w:cs="FangSong"/>
          <w:sz w:val="32"/>
          <w:szCs w:val="32"/>
          <w:spacing w:val="1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(住房城乡建设部公告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2018年第35号)、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《建筑设计防火规范》</w:t>
      </w:r>
      <w:r>
        <w:rPr>
          <w:rFonts w:ascii="FangSong" w:hAnsi="FangSong" w:eastAsia="FangSong" w:cs="FangSong"/>
          <w:sz w:val="32"/>
          <w:szCs w:val="32"/>
          <w:spacing w:val="1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(住房城乡建设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部公告2018年第35号)等国家标准或者行业标准规定的安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全生产条件，并符合环境影响评价分类管理要求。依照</w:t>
      </w:r>
      <w:r>
        <w:rPr>
          <w:rFonts w:ascii="FangSong" w:hAnsi="FangSong" w:eastAsia="FangSong" w:cs="FangSong"/>
          <w:sz w:val="32"/>
          <w:szCs w:val="32"/>
          <w:spacing w:val="-4"/>
        </w:rPr>
        <w:t>《中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华人民共和国安全生产法》第17条规定，不具备安全生产</w:t>
      </w:r>
    </w:p>
    <w:p>
      <w:pPr>
        <w:ind w:left="211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条件的，不得从事经营服务活动。</w:t>
      </w:r>
    </w:p>
    <w:p>
      <w:pPr>
        <w:ind w:left="821"/>
        <w:spacing w:before="17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2.养老机构床位数在10张以上。</w:t>
      </w:r>
    </w:p>
    <w:p>
      <w:pPr>
        <w:ind w:left="821"/>
        <w:spacing w:before="18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3.应当符合《养老机构管理办法》的规定。</w:t>
      </w:r>
    </w:p>
    <w:p>
      <w:pPr>
        <w:ind w:left="190" w:right="19" w:firstLine="630"/>
        <w:spacing w:before="176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4.开展医疗卫生服务的，应当符合《医疗机构管</w:t>
      </w:r>
      <w:r>
        <w:rPr>
          <w:rFonts w:ascii="FangSong" w:hAnsi="FangSong" w:eastAsia="FangSong" w:cs="FangSong"/>
          <w:sz w:val="32"/>
          <w:szCs w:val="32"/>
          <w:spacing w:val="-16"/>
        </w:rPr>
        <w:t>理条例》、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《医疗机构管理条例实施细则》等法规法规，以及养老机构</w:t>
      </w:r>
    </w:p>
    <w:p>
      <w:pPr>
        <w:ind w:left="211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内设医务室、护理站等设置标准。</w:t>
      </w:r>
    </w:p>
    <w:p>
      <w:pPr>
        <w:ind w:left="821"/>
        <w:spacing w:before="172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5.开展餐饮服务的，应当符合《中华人民共和国食品安</w:t>
      </w:r>
    </w:p>
    <w:p>
      <w:pPr>
        <w:ind w:left="211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全法》等法律法规，以及相应食品安全标准。</w:t>
      </w:r>
    </w:p>
    <w:p>
      <w:pPr>
        <w:ind w:left="821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6.法律法规规定的其他条件。</w:t>
      </w:r>
    </w:p>
    <w:p>
      <w:pPr>
        <w:sectPr>
          <w:pgSz w:w="12060" w:h="16950"/>
          <w:pgMar w:top="1440" w:right="1500" w:bottom="400" w:left="1809" w:header="0" w:footer="0" w:gutter="0"/>
        </w:sectPr>
        <w:rPr/>
      </w:pPr>
    </w:p>
    <w:p>
      <w:pPr>
        <w:ind w:left="262"/>
        <w:spacing w:before="16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附件2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left="2408"/>
        <w:spacing w:before="143" w:line="22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4"/>
        </w:rPr>
        <w:t>养老机构备案申请书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292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民政局：</w:t>
      </w:r>
    </w:p>
    <w:p>
      <w:pPr>
        <w:ind w:left="861"/>
        <w:spacing w:before="161" w:line="5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6"/>
        </w:rPr>
        <w:t>经我单位研究决定，设置一所养老机构，该养老机构备</w:t>
      </w:r>
    </w:p>
    <w:p>
      <w:pPr>
        <w:ind w:left="28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案信息如下：</w:t>
      </w:r>
    </w:p>
    <w:p>
      <w:pPr>
        <w:ind w:left="861"/>
        <w:spacing w:before="16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1.名称：</w:t>
      </w:r>
    </w:p>
    <w:p>
      <w:pPr>
        <w:ind w:left="861"/>
        <w:spacing w:before="16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2.地址(机构所在地):</w:t>
      </w:r>
    </w:p>
    <w:p>
      <w:pPr>
        <w:ind w:left="861"/>
        <w:spacing w:before="17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3.法人登记机关：</w:t>
      </w:r>
    </w:p>
    <w:p>
      <w:pPr>
        <w:ind w:left="861"/>
        <w:spacing w:before="16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4.法人登记号码：</w:t>
      </w:r>
    </w:p>
    <w:p>
      <w:pPr>
        <w:ind w:left="861"/>
        <w:spacing w:before="16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5.法定代表人(主要负责人):</w:t>
      </w:r>
      <w:r>
        <w:rPr>
          <w:rFonts w:ascii="FangSong" w:hAnsi="FangSong" w:eastAsia="FangSong" w:cs="FangSong"/>
          <w:sz w:val="31"/>
          <w:szCs w:val="31"/>
          <w:spacing w:val="7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0"/>
        </w:rPr>
        <w:t>身份证号码：</w:t>
      </w:r>
    </w:p>
    <w:p>
      <w:pPr>
        <w:ind w:left="861"/>
        <w:spacing w:before="16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6.服务场所权属：</w:t>
      </w:r>
    </w:p>
    <w:p>
      <w:pPr>
        <w:ind w:left="861"/>
        <w:spacing w:before="16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7.业务(经营)范围：</w:t>
      </w:r>
    </w:p>
    <w:p>
      <w:pPr>
        <w:ind w:left="861"/>
        <w:spacing w:before="16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8.养老床位：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4"/>
        </w:rPr>
        <w:t>张，其中护理型养老床位</w:t>
      </w:r>
      <w:r>
        <w:rPr>
          <w:rFonts w:ascii="FangSong" w:hAnsi="FangSong" w:eastAsia="FangSong" w:cs="FangSong"/>
          <w:sz w:val="31"/>
          <w:szCs w:val="31"/>
          <w:spacing w:val="6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张</w:t>
      </w:r>
    </w:p>
    <w:p>
      <w:pPr>
        <w:ind w:left="861"/>
        <w:spacing w:before="17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9.服务设施：建筑面积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6"/>
        </w:rPr>
        <w:t>平方米</w:t>
      </w:r>
    </w:p>
    <w:p>
      <w:pPr>
        <w:ind w:left="932"/>
        <w:spacing w:before="16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占地面积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5"/>
        </w:rPr>
        <w:t>平方米</w:t>
      </w:r>
    </w:p>
    <w:p>
      <w:pPr>
        <w:ind w:left="861"/>
        <w:spacing w:before="16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10.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包括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个服务网点，分别为：</w:t>
      </w:r>
    </w:p>
    <w:p>
      <w:pPr>
        <w:ind w:left="1052"/>
        <w:spacing w:before="18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(1)名称(地址);</w:t>
      </w:r>
      <w:r>
        <w:rPr>
          <w:rFonts w:ascii="FangSong" w:hAnsi="FangSong" w:eastAsia="FangSong" w:cs="FangSong"/>
          <w:sz w:val="31"/>
          <w:szCs w:val="31"/>
          <w:spacing w:val="1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0"/>
        </w:rPr>
        <w:t>(2)名称(地址)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0"/>
        </w:rPr>
        <w:t>…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0"/>
        </w:rPr>
        <w:t>…</w:t>
      </w:r>
    </w:p>
    <w:p>
      <w:pPr>
        <w:ind w:left="861"/>
        <w:spacing w:before="15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11.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联系人：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-21"/>
        </w:rPr>
        <w:t>联系方式：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861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请予以备案。</w:t>
      </w:r>
    </w:p>
    <w:p>
      <w:pPr>
        <w:ind w:left="3751"/>
        <w:spacing w:before="182" w:line="5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4"/>
          <w:position w:val="17"/>
        </w:rPr>
        <w:t>备案单位(盖章):</w:t>
      </w:r>
    </w:p>
    <w:p>
      <w:pPr>
        <w:ind w:left="470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21"/>
        </w:rPr>
        <w:t>月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21"/>
        </w:rPr>
        <w:t>日</w:t>
      </w:r>
    </w:p>
    <w:p>
      <w:pPr>
        <w:sectPr>
          <w:pgSz w:w="12120" w:h="16990"/>
          <w:pgMar w:top="1444" w:right="1818" w:bottom="400" w:left="1818" w:header="0" w:footer="0" w:gutter="0"/>
        </w:sectPr>
        <w:rPr/>
      </w:pPr>
    </w:p>
    <w:p>
      <w:pPr>
        <w:ind w:left="84"/>
        <w:spacing w:before="1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附件3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ind w:left="2251"/>
        <w:spacing w:before="143" w:line="221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4"/>
        </w:rPr>
        <w:t>养老机构备案承诺书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84" w:right="28" w:firstLine="639"/>
        <w:spacing w:before="101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本单位承诺如实填报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         </w:t>
      </w:r>
      <w:r>
        <w:rPr>
          <w:rFonts w:ascii="FangSong" w:hAnsi="FangSong" w:eastAsia="FangSong" w:cs="FangSong"/>
          <w:sz w:val="31"/>
          <w:szCs w:val="31"/>
          <w:spacing w:val="6"/>
        </w:rPr>
        <w:t>的备案信息，并将按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照相关法律法规的要求，及时、准确报送后续重大事项变更</w:t>
      </w:r>
    </w:p>
    <w:p>
      <w:pPr>
        <w:ind w:left="8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信息。</w:t>
      </w:r>
    </w:p>
    <w:p>
      <w:pPr>
        <w:ind w:left="84" w:firstLine="639"/>
        <w:spacing w:before="17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承诺已了解养老服务机构管理相关法律法规和</w:t>
      </w:r>
      <w:r>
        <w:rPr>
          <w:rFonts w:ascii="FangSong" w:hAnsi="FangSong" w:eastAsia="FangSong" w:cs="FangSong"/>
          <w:sz w:val="31"/>
          <w:szCs w:val="31"/>
          <w:spacing w:val="21"/>
        </w:rPr>
        <w:t>标准规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范，承诺开展的养老服务符合《养老服务机构基本条件告知</w:t>
      </w:r>
    </w:p>
    <w:p>
      <w:pPr>
        <w:ind w:left="8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书》载明的要求。</w:t>
      </w:r>
    </w:p>
    <w:p>
      <w:pPr>
        <w:ind w:left="84" w:right="28" w:firstLine="639"/>
        <w:spacing w:before="157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承诺按照诚实信用、安全规范、以人为本的原</w:t>
      </w:r>
      <w:r>
        <w:rPr>
          <w:rFonts w:ascii="FangSong" w:hAnsi="FangSong" w:eastAsia="FangSong" w:cs="FangSong"/>
          <w:sz w:val="31"/>
          <w:szCs w:val="31"/>
          <w:spacing w:val="6"/>
        </w:rPr>
        <w:t>则和相关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国家和行业标准开展养老服务，在本养老机构中杜绝欺老</w:t>
      </w:r>
      <w:r>
        <w:rPr>
          <w:rFonts w:ascii="FangSong" w:hAnsi="FangSong" w:eastAsia="FangSong" w:cs="FangSong"/>
          <w:sz w:val="31"/>
          <w:szCs w:val="31"/>
          <w:spacing w:val="5"/>
        </w:rPr>
        <w:t>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老、不正当关联交易、非法集资、诈骗、非法宗教等</w:t>
      </w:r>
      <w:r>
        <w:rPr>
          <w:rFonts w:ascii="FangSong" w:hAnsi="FangSong" w:eastAsia="FangSong" w:cs="FangSong"/>
          <w:sz w:val="31"/>
          <w:szCs w:val="31"/>
          <w:spacing w:val="6"/>
        </w:rPr>
        <w:t>损害老</w:t>
      </w:r>
    </w:p>
    <w:p>
      <w:pPr>
        <w:ind w:left="8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年人合法权益和公平竞争市场秩序的行为。</w:t>
      </w:r>
    </w:p>
    <w:p>
      <w:pPr>
        <w:ind w:left="724"/>
        <w:spacing w:before="168" w:line="57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承诺主动接受并配合民政部门和其他有关部门的指导、</w:t>
      </w:r>
    </w:p>
    <w:p>
      <w:pPr>
        <w:ind w:left="8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监督和管理。</w:t>
      </w:r>
    </w:p>
    <w:p>
      <w:pPr>
        <w:ind w:left="724"/>
        <w:spacing w:before="162" w:line="58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承诺养老服务机构登记事项变更的，于办理完成变更手</w:t>
      </w:r>
    </w:p>
    <w:p>
      <w:pPr>
        <w:ind w:left="8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续后30个工作日内办理备案变更手续。</w:t>
      </w:r>
    </w:p>
    <w:p>
      <w:pPr>
        <w:ind w:left="724"/>
        <w:spacing w:before="172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承诺不属实，或者违反上述承诺的，依法承担相应法律</w:t>
      </w:r>
    </w:p>
    <w:p>
      <w:pPr>
        <w:ind w:left="8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责任。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2035"/>
        <w:spacing w:before="1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备案单位(盖章):</w:t>
      </w:r>
    </w:p>
    <w:p>
      <w:pPr>
        <w:ind w:left="2015"/>
        <w:spacing w:before="19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8"/>
        </w:rPr>
        <w:t>法定代表人(主要负责人)签字：</w:t>
      </w:r>
    </w:p>
    <w:p>
      <w:pPr>
        <w:ind w:left="492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年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21"/>
        </w:rPr>
        <w:t>月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21"/>
        </w:rPr>
        <w:t>日</w:t>
      </w:r>
    </w:p>
    <w:p>
      <w:pPr>
        <w:sectPr>
          <w:pgSz w:w="11900" w:h="16840"/>
          <w:pgMar w:top="1431" w:right="1756" w:bottom="400" w:left="1785" w:header="0" w:footer="0" w:gutter="0"/>
        </w:sectPr>
        <w:rPr/>
      </w:pPr>
    </w:p>
    <w:p>
      <w:pPr>
        <w:ind w:left="84"/>
        <w:spacing w:before="14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7"/>
        </w:rPr>
        <w:t>附件4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2061"/>
        <w:spacing w:before="136" w:line="221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b/>
          <w:bCs/>
          <w:spacing w:val="11"/>
        </w:rPr>
        <w:t>养老服务机构备案回执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915"/>
        <w:spacing w:before="104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编号：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before="104" w:line="23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-3"/>
        </w:rPr>
        <w:t>年</w:t>
      </w:r>
      <w:r>
        <w:rPr>
          <w:rFonts w:ascii="FangSong" w:hAnsi="FangSong" w:eastAsia="FangSong" w:cs="FangSong"/>
          <w:sz w:val="32"/>
          <w:szCs w:val="32"/>
          <w:spacing w:val="14"/>
          <w:position w:val="-3"/>
        </w:rPr>
        <w:t xml:space="preserve">    </w:t>
      </w:r>
      <w:r>
        <w:rPr>
          <w:rFonts w:ascii="FangSong" w:hAnsi="FangSong" w:eastAsia="FangSong" w:cs="FangSong"/>
          <w:sz w:val="32"/>
          <w:szCs w:val="32"/>
          <w:spacing w:val="-7"/>
          <w:position w:val="-3"/>
        </w:rPr>
        <w:t>月</w:t>
      </w:r>
      <w:r>
        <w:rPr>
          <w:rFonts w:ascii="FangSong" w:hAnsi="FangSong" w:eastAsia="FangSong" w:cs="FangSong"/>
          <w:sz w:val="32"/>
          <w:szCs w:val="32"/>
          <w:spacing w:val="36"/>
          <w:position w:val="-3"/>
        </w:rPr>
        <w:t xml:space="preserve">    </w:t>
      </w:r>
      <w:r>
        <w:rPr>
          <w:rFonts w:ascii="FangSong" w:hAnsi="FangSong" w:eastAsia="FangSong" w:cs="FangSong"/>
          <w:sz w:val="32"/>
          <w:szCs w:val="32"/>
          <w:spacing w:val="-7"/>
        </w:rPr>
        <w:t>日报我局的《养老机构备案申请</w:t>
      </w:r>
    </w:p>
    <w:p>
      <w:pPr>
        <w:ind w:left="175"/>
        <w:spacing w:before="181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7"/>
        </w:rPr>
        <w:t>书》收悉并已备案。</w:t>
      </w:r>
    </w:p>
    <w:p>
      <w:pPr>
        <w:ind w:left="765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备案项目如下：</w:t>
      </w:r>
    </w:p>
    <w:p>
      <w:pPr>
        <w:ind w:left="765"/>
        <w:spacing w:before="172" w:line="57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  <w:position w:val="19"/>
        </w:rPr>
        <w:t>名称：</w:t>
      </w:r>
    </w:p>
    <w:p>
      <w:pPr>
        <w:ind w:left="765"/>
        <w:spacing w:before="1" w:line="2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地址：</w:t>
      </w:r>
    </w:p>
    <w:p>
      <w:pPr>
        <w:ind w:left="765"/>
        <w:spacing w:before="14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5"/>
        </w:rPr>
        <w:t>业务(经营)范围：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5124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1"/>
        </w:rPr>
        <w:t>民政局(章)</w:t>
      </w:r>
    </w:p>
    <w:p>
      <w:pPr>
        <w:ind w:left="5515"/>
        <w:spacing w:before="1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年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  </w:t>
      </w:r>
      <w:r>
        <w:rPr>
          <w:rFonts w:ascii="FangSong" w:hAnsi="FangSong" w:eastAsia="FangSong" w:cs="FangSong"/>
          <w:sz w:val="32"/>
          <w:szCs w:val="32"/>
          <w:spacing w:val="-22"/>
        </w:rPr>
        <w:t>月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   </w:t>
      </w:r>
      <w:r>
        <w:rPr>
          <w:rFonts w:ascii="FangSong" w:hAnsi="FangSong" w:eastAsia="FangSong" w:cs="FangSong"/>
          <w:sz w:val="32"/>
          <w:szCs w:val="32"/>
          <w:spacing w:val="-22"/>
        </w:rPr>
        <w:t>日</w:t>
      </w:r>
    </w:p>
    <w:p>
      <w:pPr>
        <w:sectPr>
          <w:pgSz w:w="11900" w:h="16840"/>
          <w:pgMar w:top="1431" w:right="1747" w:bottom="400" w:left="1785" w:header="0" w:footer="0" w:gutter="0"/>
        </w:sectPr>
        <w:rPr/>
      </w:pPr>
    </w:p>
    <w:p>
      <w:pPr>
        <w:ind w:left="94"/>
        <w:spacing w:before="12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</w:rPr>
        <w:t>附件5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051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养老机构现场检查笔录</w:t>
      </w:r>
    </w:p>
    <w:p>
      <w:pPr>
        <w:spacing w:before="16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6"/>
        </w:rPr>
        <w:t>(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第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6"/>
        </w:rPr>
        <w:t>页</w:t>
      </w:r>
      <w:r>
        <w:rPr>
          <w:rFonts w:ascii="FangSong" w:hAnsi="FangSong" w:eastAsia="FangSong" w:cs="FangSong"/>
          <w:sz w:val="31"/>
          <w:szCs w:val="31"/>
          <w:spacing w:val="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共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36"/>
        </w:rPr>
        <w:t>页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)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72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4"/>
        </w:rPr>
        <w:t>起止时间：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34"/>
        </w:rPr>
        <w:t>年</w:t>
      </w:r>
      <w:r>
        <w:rPr>
          <w:rFonts w:ascii="FangSong" w:hAnsi="FangSong" w:eastAsia="FangSong" w:cs="FangSong"/>
          <w:sz w:val="31"/>
          <w:szCs w:val="31"/>
          <w:spacing w:val="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4"/>
        </w:rPr>
        <w:t>月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4"/>
        </w:rPr>
        <w:t>日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4"/>
        </w:rPr>
        <w:t>时至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4"/>
        </w:rPr>
        <w:t>年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4"/>
        </w:rPr>
        <w:t>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4"/>
        </w:rPr>
        <w:t>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34"/>
        </w:rPr>
        <w:t>时</w:t>
      </w:r>
    </w:p>
    <w:p>
      <w:pPr>
        <w:ind w:left="724"/>
        <w:spacing w:before="1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检查人：</w:t>
      </w:r>
    </w:p>
    <w:p>
      <w:pPr>
        <w:ind w:left="724"/>
        <w:spacing w:before="210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16"/>
        </w:rPr>
        <w:t>被检查单位：</w:t>
      </w:r>
    </w:p>
    <w:p>
      <w:pPr>
        <w:ind w:left="72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检查地址：</w:t>
      </w:r>
    </w:p>
    <w:p>
      <w:pPr>
        <w:ind w:left="724"/>
        <w:spacing w:before="21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法定代表人(主要负责人):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21"/>
        </w:rPr>
        <w:t>联系方式：</w:t>
      </w:r>
    </w:p>
    <w:p>
      <w:pPr>
        <w:ind w:left="724"/>
        <w:spacing w:before="17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现场情况：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(示例)经查，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       </w:t>
      </w:r>
      <w:r>
        <w:rPr>
          <w:rFonts w:ascii="FangSong" w:hAnsi="FangSong" w:eastAsia="FangSong" w:cs="FangSong"/>
          <w:sz w:val="31"/>
          <w:szCs w:val="31"/>
          <w:spacing w:val="-7"/>
        </w:rPr>
        <w:t>养老机构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7"/>
        </w:rPr>
        <w:t>建设</w:t>
      </w:r>
    </w:p>
    <w:p>
      <w:pPr>
        <w:ind w:left="94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工程消防验收意见书、食品安全许可证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7"/>
        </w:rPr>
        <w:t>,</w:t>
      </w:r>
      <w:r>
        <w:rPr>
          <w:rFonts w:ascii="FangSong" w:hAnsi="FangSong" w:eastAsia="FangSong" w:cs="FangSong"/>
          <w:sz w:val="31"/>
          <w:szCs w:val="31"/>
          <w:spacing w:val="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与</w:t>
      </w:r>
    </w:p>
    <w:p>
      <w:pPr>
        <w:ind w:left="94"/>
        <w:spacing w:before="19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备案承诺信息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75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(可续页)</w:t>
      </w:r>
    </w:p>
    <w:p>
      <w:pPr>
        <w:ind w:left="275"/>
        <w:spacing w:before="2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(被检查人每页注明“以上阅过无误”,并签字)</w:t>
      </w:r>
    </w:p>
    <w:p>
      <w:pPr>
        <w:sectPr>
          <w:pgSz w:w="11900" w:h="16840"/>
          <w:pgMar w:top="1431" w:right="1560" w:bottom="400" w:left="1785" w:header="0" w:footer="0" w:gutter="0"/>
        </w:sectPr>
        <w:rPr/>
      </w:pPr>
    </w:p>
    <w:p>
      <w:pPr>
        <w:ind w:left="74"/>
        <w:spacing w:before="1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附件6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261"/>
        <w:spacing w:before="143" w:line="22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4"/>
        </w:rPr>
        <w:t>备案检查合格告知书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5805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编号：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left="3755"/>
        <w:spacing w:before="49" w:line="113" w:lineRule="exact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position w:val="1"/>
        </w:rPr>
        <w:t>;</w:t>
      </w:r>
    </w:p>
    <w:p>
      <w:pPr>
        <w:ind w:right="31"/>
        <w:spacing w:before="247" w:line="56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9"/>
        </w:rPr>
        <w:t>年</w:t>
      </w:r>
      <w:r>
        <w:rPr>
          <w:rFonts w:ascii="FangSong" w:hAnsi="FangSong" w:eastAsia="FangSong" w:cs="FangSong"/>
          <w:sz w:val="31"/>
          <w:szCs w:val="31"/>
          <w:spacing w:val="31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  <w:position w:val="19"/>
        </w:rPr>
        <w:t>月</w:t>
      </w:r>
      <w:r>
        <w:rPr>
          <w:rFonts w:ascii="FangSong" w:hAnsi="FangSong" w:eastAsia="FangSong" w:cs="FangSong"/>
          <w:sz w:val="31"/>
          <w:szCs w:val="31"/>
          <w:spacing w:val="27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  <w:position w:val="19"/>
        </w:rPr>
        <w:t>日我局对你单位进行备案现场检查，经</w:t>
      </w:r>
    </w:p>
    <w:p>
      <w:pPr>
        <w:ind w:left="7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查，你单位实际情况与备案承诺事项相符，检查结果合格。</w:t>
      </w:r>
    </w:p>
    <w:p>
      <w:pPr>
        <w:ind w:left="74" w:right="34" w:firstLine="619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你单位自取得备案回执之日起可以获得长春市养老机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构综合运营补贴、困难老人入住机构补贴等财政资金扶持，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可以参加养老机构等级评定、评比表彰、政府采购、政策试</w:t>
      </w:r>
    </w:p>
    <w:p>
      <w:pPr>
        <w:ind w:left="74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点等项目。</w:t>
      </w:r>
    </w:p>
    <w:p>
      <w:pPr>
        <w:ind w:left="74" w:firstLine="619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你单位应在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0"/>
        </w:rPr>
        <w:t>月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日前，登录长春市养老监管与服务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平台，如实准确的录入养老机构基础建设、床位设置及</w:t>
      </w:r>
      <w:r>
        <w:rPr>
          <w:rFonts w:ascii="FangSong" w:hAnsi="FangSong" w:eastAsia="FangSong" w:cs="FangSong"/>
          <w:sz w:val="31"/>
          <w:szCs w:val="31"/>
          <w:spacing w:val="7"/>
        </w:rPr>
        <w:t>使用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服务人员配备、入住人员基本情况、收费标准及</w:t>
      </w:r>
      <w:r>
        <w:rPr>
          <w:rFonts w:ascii="FangSong" w:hAnsi="FangSong" w:eastAsia="FangSong" w:cs="FangSong"/>
          <w:sz w:val="31"/>
          <w:szCs w:val="31"/>
          <w:spacing w:val="6"/>
        </w:rPr>
        <w:t>享有相应优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惠政策等信息，配合平台每周组织入住老人进行两次生物认</w:t>
      </w:r>
    </w:p>
    <w:p>
      <w:pPr>
        <w:ind w:left="7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证人脸识别。</w:t>
      </w:r>
    </w:p>
    <w:p>
      <w:pPr>
        <w:ind w:left="694"/>
        <w:spacing w:before="19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网址：</w:t>
      </w:r>
    </w:p>
    <w:p>
      <w:pPr>
        <w:ind w:left="694"/>
        <w:spacing w:before="16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帐号：</w:t>
      </w:r>
    </w:p>
    <w:p>
      <w:pPr>
        <w:ind w:left="694"/>
        <w:spacing w:before="19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密码：</w:t>
      </w:r>
    </w:p>
    <w:p>
      <w:pPr>
        <w:ind w:left="694"/>
        <w:spacing w:before="172" w:line="2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联系人：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-20"/>
        </w:rPr>
        <w:t>联系电话：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5595"/>
        <w:spacing w:before="102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  <w:position w:val="18"/>
        </w:rPr>
        <w:t>民政局(章)</w:t>
      </w:r>
    </w:p>
    <w:p>
      <w:pPr>
        <w:ind w:left="541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21"/>
        </w:rPr>
        <w:t>月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21"/>
        </w:rPr>
        <w:t>日</w:t>
      </w:r>
    </w:p>
    <w:p>
      <w:pPr>
        <w:sectPr>
          <w:pgSz w:w="11900" w:h="16840"/>
          <w:pgMar w:top="1431" w:right="1773" w:bottom="400" w:left="1785" w:header="0" w:footer="0" w:gutter="0"/>
        </w:sectPr>
        <w:rPr/>
      </w:pPr>
    </w:p>
    <w:p>
      <w:pPr>
        <w:ind w:left="94"/>
        <w:spacing w:before="11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附件7</w:t>
      </w:r>
    </w:p>
    <w:p>
      <w:pPr>
        <w:ind w:left="2061"/>
        <w:spacing w:before="69" w:line="22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8"/>
        </w:rPr>
        <w:t>备案检查不合格告知书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825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编号：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left="3785"/>
        <w:spacing w:before="49" w:line="113" w:lineRule="exact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position w:val="1"/>
        </w:rPr>
        <w:t>;</w:t>
      </w:r>
    </w:p>
    <w:p>
      <w:pPr>
        <w:ind w:right="42"/>
        <w:spacing w:before="257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日我局对你单位进行备案现场检查，经</w:t>
      </w:r>
    </w:p>
    <w:p>
      <w:pPr>
        <w:ind w:left="94"/>
        <w:spacing w:before="19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查，你单位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3"/>
        </w:rPr>
        <w:t>与备案承诺事项不符，检查结果</w:t>
      </w:r>
    </w:p>
    <w:p>
      <w:pPr>
        <w:ind w:left="94"/>
        <w:spacing w:before="19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不合格。</w:t>
      </w:r>
    </w:p>
    <w:p>
      <w:pPr>
        <w:ind w:left="745"/>
        <w:spacing w:before="17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你单位应当在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日前对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-2"/>
        </w:rPr>
        <w:t>进行整改，</w:t>
      </w:r>
    </w:p>
    <w:p>
      <w:pPr>
        <w:ind w:left="94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确保符合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4"/>
        </w:rPr>
        <w:t>。我局将于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5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日前再次对你单位备</w:t>
      </w:r>
    </w:p>
    <w:p>
      <w:pPr>
        <w:ind w:left="94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案承诺事项履行情况进行现场检查。</w:t>
      </w:r>
    </w:p>
    <w:p>
      <w:pPr>
        <w:ind w:left="94" w:right="1" w:firstLine="650"/>
        <w:spacing w:before="18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你单位可以自备案现场检查合格之日起获得长春市养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老机构综合运营补贴、困难老人入住机构补贴等财政资金扶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持政策扶持，可以参加养老机构等级评定、评</w:t>
      </w:r>
      <w:r>
        <w:rPr>
          <w:rFonts w:ascii="FangSong" w:hAnsi="FangSong" w:eastAsia="FangSong" w:cs="FangSong"/>
          <w:sz w:val="31"/>
          <w:szCs w:val="31"/>
          <w:spacing w:val="6"/>
        </w:rPr>
        <w:t>比表彰、政府</w:t>
      </w:r>
    </w:p>
    <w:p>
      <w:pPr>
        <w:ind w:left="9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采购、政策试点等项目。</w:t>
      </w:r>
    </w:p>
    <w:p>
      <w:pPr>
        <w:rPr/>
      </w:pPr>
      <w:r/>
    </w:p>
    <w:p>
      <w:pPr>
        <w:rPr/>
      </w:pPr>
      <w:r/>
    </w:p>
    <w:p>
      <w:pPr>
        <w:spacing w:line="192" w:lineRule="exact"/>
        <w:rPr/>
      </w:pPr>
      <w:r/>
    </w:p>
    <w:p>
      <w:pPr>
        <w:sectPr>
          <w:pgSz w:w="11900" w:h="16840"/>
          <w:pgMar w:top="1431" w:right="1748" w:bottom="400" w:left="1785" w:header="0" w:footer="0" w:gutter="0"/>
          <w:cols w:equalWidth="0" w:num="1">
            <w:col w:w="8367" w:space="0"/>
          </w:cols>
        </w:sectPr>
        <w:rPr/>
      </w:pPr>
    </w:p>
    <w:p>
      <w:pPr>
        <w:ind w:left="745"/>
        <w:spacing w:before="75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联系电话：</w:t>
      </w:r>
    </w:p>
    <w:p>
      <w:pPr>
        <w:sectPr>
          <w:type w:val="continuous"/>
          <w:pgSz w:w="11900" w:h="16840"/>
          <w:pgMar w:top="1431" w:right="1748" w:bottom="400" w:left="1785" w:header="0" w:footer="0" w:gutter="0"/>
          <w:cols w:equalWidth="0" w:num="2">
            <w:col w:w="4026" w:space="100"/>
            <w:col w:w="4242" w:space="0"/>
          </w:cols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5684"/>
        <w:spacing w:before="101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  <w:position w:val="18"/>
        </w:rPr>
        <w:t>民政局(章)</w:t>
      </w:r>
    </w:p>
    <w:p>
      <w:pPr>
        <w:ind w:left="5484"/>
        <w:spacing w:before="1" w:line="1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21"/>
        </w:rPr>
        <w:t>月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21"/>
        </w:rPr>
        <w:t>日</w:t>
      </w:r>
    </w:p>
    <w:p>
      <w:pPr>
        <w:sectPr>
          <w:type w:val="continuous"/>
          <w:pgSz w:w="11900" w:h="16840"/>
          <w:pgMar w:top="1431" w:right="1748" w:bottom="400" w:left="1785" w:header="0" w:footer="0" w:gutter="0"/>
          <w:cols w:equalWidth="0" w:num="1">
            <w:col w:w="8367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8" w:lineRule="exact"/>
        <w:rPr/>
      </w:pPr>
      <w:r/>
    </w:p>
    <w:p>
      <w:pPr>
        <w:sectPr>
          <w:pgSz w:w="16840" w:h="11900"/>
          <w:pgMar w:top="1011" w:right="1250" w:bottom="400" w:left="1359" w:header="0" w:footer="0" w:gutter="0"/>
          <w:cols w:equalWidth="0" w:num="1">
            <w:col w:w="14230" w:space="0"/>
          </w:cols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739"/>
        <w:spacing w:before="68" w:line="18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6"/>
        </w:rPr>
        <w:t>附件8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5" w:line="219" w:lineRule="auto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b/>
          <w:bCs/>
          <w:spacing w:val="2"/>
        </w:rPr>
        <w:t>长春市养老机构备案管理工作流程图</w:t>
      </w:r>
    </w:p>
    <w:p>
      <w:pPr>
        <w:sectPr>
          <w:type w:val="continuous"/>
          <w:pgSz w:w="16840" w:h="11900"/>
          <w:pgMar w:top="1011" w:right="1250" w:bottom="400" w:left="1359" w:header="0" w:footer="0" w:gutter="0"/>
          <w:cols w:equalWidth="0" w:num="2">
            <w:col w:w="2079" w:space="100"/>
            <w:col w:w="12052" w:space="0"/>
          </w:cols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5862" w:lineRule="exact"/>
        <w:textAlignment w:val="center"/>
        <w:rPr/>
      </w:pPr>
      <w:r>
        <w:pict>
          <v:group id="_x0000_s1" style="mso-position-vertical-relative:line;mso-position-horizontal-relative:char;width:711.5pt;height:293.15pt;" filled="false" stroked="false" coordsize="14230,5862" coordorigin="0,0">
            <v:shape id="_x0000_s2" style="position:absolute;left:0;top:0;width:14230;height:5850;" filled="false" stroked="false" type="#_x0000_t75">
              <v:imagedata o:title="" r:id="rId8"/>
            </v:shape>
            <v:shape id="_x0000_s3" style="position:absolute;left:509;top:244;width:13388;height:563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05"/>
                      <w:spacing w:before="19" w:line="222" w:lineRule="auto"/>
                      <w:jc w:val="right"/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z w:val="15"/>
                        <w:szCs w:val="15"/>
                        <w:spacing w:val="-7"/>
                      </w:rPr>
                      <w:t>抄报相关部门</w:t>
                    </w:r>
                  </w:p>
                  <w:p>
                    <w:pPr>
                      <w:rPr/>
                    </w:pPr>
                    <w:r/>
                  </w:p>
                  <w:p>
                    <w:pPr>
                      <w:rPr/>
                    </w:pPr>
                    <w:r/>
                  </w:p>
                  <w:p>
                    <w:pPr>
                      <w:spacing w:line="85" w:lineRule="auto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z w:val="2"/>
                      </w:rPr>
                    </w:r>
                  </w:p>
                  <w:tbl>
                    <w:tblPr>
                      <w:tblStyle w:val="2"/>
                      <w:tblW w:w="11919" w:type="dxa"/>
                      <w:tblInd w:w="1140" w:type="dxa"/>
                      <w:tblLayout w:type="fixed"/>
                    </w:tblPr>
                    <w:tblGrid>
                      <w:gridCol w:w="820"/>
                      <w:gridCol w:w="1134"/>
                      <w:gridCol w:w="4197"/>
                      <w:gridCol w:w="4199"/>
                      <w:gridCol w:w="1569"/>
                    </w:tblGrid>
                    <w:tr>
                      <w:trPr>
                        <w:trHeight w:val="333" w:hRule="atLeast"/>
                      </w:trPr>
                      <w:tc>
                        <w:tcPr>
                          <w:tcW w:w="820" w:type="dxa"/>
                          <w:vAlign w:val="top"/>
                        </w:tcPr>
                        <w:p>
                          <w:pPr>
                            <w:ind w:left="59"/>
                            <w:spacing w:before="9" w:line="210" w:lineRule="auto"/>
                            <w:rPr>
                              <w:rFonts w:ascii="KaiTi" w:hAnsi="KaiTi" w:eastAsia="KaiTi" w:cs="KaiT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KaiTi" w:hAnsi="KaiTi" w:eastAsia="KaiTi" w:cs="KaiTi"/>
                              <w:sz w:val="15"/>
                              <w:szCs w:val="15"/>
                              <w:spacing w:val="-7"/>
                            </w:rPr>
                            <w:t>备案</w:t>
                          </w:r>
                        </w:p>
                        <w:p>
                          <w:pPr>
                            <w:spacing w:line="188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3"/>
                            </w:rPr>
                            <w:t>承诺书</w:t>
                          </w:r>
                        </w:p>
                      </w:tc>
                      <w:tc>
                        <w:tcPr>
                          <w:tcW w:w="1134" w:type="dxa"/>
                          <w:vAlign w:val="top"/>
                        </w:tcPr>
                        <w:p>
                          <w:pPr>
                            <w:ind w:left="450"/>
                            <w:spacing w:before="10" w:line="206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3"/>
                            </w:rPr>
                            <w:t>备案</w:t>
                          </w:r>
                        </w:p>
                        <w:p>
                          <w:pPr>
                            <w:ind w:left="379"/>
                            <w:spacing w:line="192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7"/>
                            </w:rPr>
                            <w:t>申请书</w:t>
                          </w:r>
                        </w:p>
                      </w:tc>
                      <w:tc>
                        <w:tcPr>
                          <w:tcW w:w="4197" w:type="dxa"/>
                          <w:vAlign w:val="top"/>
                        </w:tcPr>
                        <w:p>
                          <w:pPr>
                            <w:ind w:left="335"/>
                            <w:spacing w:before="69" w:line="222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11"/>
                            </w:rPr>
                            <w:t>条件告知书</w:t>
                          </w:r>
                        </w:p>
                      </w:tc>
                      <w:tc>
                        <w:tcPr>
                          <w:tcW w:w="4199" w:type="dxa"/>
                          <w:vAlign w:val="top"/>
                        </w:tcPr>
                        <w:p>
                          <w:pPr>
                            <w:ind w:left="3178"/>
                            <w:spacing w:line="223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3"/>
                            </w:rPr>
                            <w:t>措施</w:t>
                          </w:r>
                        </w:p>
                      </w:tc>
                      <w:tc>
                        <w:tcPr>
                          <w:tcW w:w="1569" w:type="dxa"/>
                          <w:vAlign w:val="top"/>
                        </w:tcPr>
                        <w:p>
                          <w:pPr>
                            <w:ind w:left="729"/>
                            <w:spacing w:before="29" w:line="237" w:lineRule="auto"/>
                            <w:rPr>
                              <w:rFonts w:ascii="FangSong" w:hAnsi="FangSong" w:eastAsia="FangSong" w:cs="FangSong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4"/>
                              <w:szCs w:val="14"/>
                              <w:spacing w:val="-1"/>
                            </w:rPr>
                            <w:t>责令停业整顿</w:t>
                          </w:r>
                        </w:p>
                      </w:tc>
                    </w:tr>
                  </w:tbl>
                  <w:p>
                    <w:pPr>
                      <w:rPr/>
                    </w:pPr>
                    <w:r/>
                  </w:p>
                  <w:p>
                    <w:pPr>
                      <w:spacing w:line="151" w:lineRule="exact"/>
                      <w:rPr/>
                    </w:pPr>
                    <w:r/>
                  </w:p>
                  <w:tbl>
                    <w:tblPr>
                      <w:tblStyle w:val="2"/>
                      <w:tblW w:w="13347" w:type="dxa"/>
                      <w:tblInd w:w="20" w:type="dxa"/>
                      <w:tblLayout w:type="fixed"/>
                    </w:tblPr>
                    <w:tblGrid>
                      <w:gridCol w:w="645"/>
                      <w:gridCol w:w="802"/>
                      <w:gridCol w:w="975"/>
                      <w:gridCol w:w="840"/>
                      <w:gridCol w:w="1084"/>
                      <w:gridCol w:w="977"/>
                      <w:gridCol w:w="754"/>
                      <w:gridCol w:w="828"/>
                      <w:gridCol w:w="950"/>
                      <w:gridCol w:w="5492"/>
                    </w:tblGrid>
                    <w:tr>
                      <w:trPr>
                        <w:trHeight w:val="4199" w:hRule="atLeast"/>
                      </w:trPr>
                      <w:tc>
                        <w:tcPr>
                          <w:tcW w:w="645" w:type="dxa"/>
                          <w:vAlign w:val="top"/>
                        </w:tcPr>
                        <w:p>
                          <w:pPr>
                            <w:spacing w:line="24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before="68" w:line="230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5"/>
                            </w:rPr>
                            <w:t>登记</w:t>
                          </w:r>
                        </w:p>
                      </w:tc>
                      <w:tc>
                        <w:tcPr>
                          <w:tcW w:w="802" w:type="dxa"/>
                          <w:vAlign w:val="top"/>
                          <w:textDirection w:val="tbRlV"/>
                        </w:tcPr>
                        <w:p>
                          <w:pPr>
                            <w:spacing w:line="35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211"/>
                            <w:spacing w:before="47" w:line="216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24"/>
                            </w:rPr>
                            <w:t>收住老年人</w:t>
                          </w:r>
                        </w:p>
                      </w:tc>
                      <w:tc>
                        <w:tcPr>
                          <w:tcW w:w="975" w:type="dxa"/>
                          <w:vAlign w:val="top"/>
                          <w:textDirection w:val="tbRlV"/>
                        </w:tcPr>
                        <w:p>
                          <w:pPr>
                            <w:ind w:left="1757"/>
                            <w:spacing w:before="272" w:line="216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3"/>
                              <w:w w:val="117"/>
                            </w:rPr>
                            <w:t>不齐全不规范</w:t>
                          </w:r>
                        </w:p>
                        <w:p>
                          <w:pPr>
                            <w:ind w:left="2000"/>
                            <w:spacing w:before="86" w:line="215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3"/>
                              <w:w w:val="162"/>
                            </w:rPr>
                            <w:t>材料</w:t>
                          </w:r>
                        </w:p>
                      </w:tc>
                      <w:tc>
                        <w:tcPr>
                          <w:tcW w:w="840" w:type="dxa"/>
                          <w:vAlign w:val="top"/>
                          <w:textDirection w:val="tbRlV"/>
                        </w:tcPr>
                        <w:p>
                          <w:pPr>
                            <w:ind w:left="2651"/>
                            <w:spacing w:before="127" w:line="239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15"/>
                              <w:w w:val="124"/>
                            </w:rPr>
                            <w:t>7个工作日内</w:t>
                          </w:r>
                        </w:p>
                        <w:p>
                          <w:pPr>
                            <w:ind w:left="1322"/>
                            <w:spacing w:line="226" w:lineRule="auto"/>
                            <w:rPr>
                              <w:rFonts w:ascii="SimHei" w:hAnsi="SimHei" w:eastAsia="SimHei" w:cs="Sim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13"/>
                              <w:szCs w:val="13"/>
                              <w:spacing w:val="24"/>
                            </w:rPr>
                            <w:t>即时</w:t>
                          </w:r>
                        </w:p>
                        <w:p>
                          <w:pPr>
                            <w:ind w:left="227"/>
                            <w:spacing w:before="42" w:line="216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24"/>
                              <w:w w:val="127"/>
                            </w:rPr>
                            <w:t>要件齐全</w:t>
                          </w:r>
                        </w:p>
                      </w:tc>
                      <w:tc>
                        <w:tcPr>
                          <w:tcW w:w="1084" w:type="dxa"/>
                          <w:vAlign w:val="top"/>
                        </w:tcPr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87"/>
                            <w:spacing w:before="49" w:line="222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3"/>
                            </w:rPr>
                            <w:t>公示备案</w:t>
                          </w:r>
                        </w:p>
                        <w:p>
                          <w:pPr>
                            <w:ind w:left="267"/>
                            <w:spacing w:line="223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3"/>
                            </w:rPr>
                            <w:t>承诺书</w:t>
                          </w:r>
                        </w:p>
                        <w:p>
                          <w:pPr>
                            <w:spacing w:line="30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0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0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27"/>
                            <w:spacing w:before="49" w:line="224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8"/>
                            </w:rPr>
                            <w:t>变更承诺书</w:t>
                          </w:r>
                        </w:p>
                      </w:tc>
                      <w:tc>
                        <w:tcPr>
                          <w:tcW w:w="977" w:type="dxa"/>
                          <w:vAlign w:val="top"/>
                        </w:tcPr>
                        <w:p>
                          <w:pPr>
                            <w:spacing w:line="28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253"/>
                            <w:spacing w:before="45" w:line="164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2"/>
                            </w:rPr>
                            <w:t>20</w:t>
                          </w:r>
                        </w:p>
                        <w:p>
                          <w:pPr>
                            <w:ind w:left="253"/>
                            <w:spacing w:line="215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个</w:t>
                          </w:r>
                        </w:p>
                        <w:p>
                          <w:pPr>
                            <w:ind w:left="253"/>
                            <w:spacing w:line="190" w:lineRule="auto"/>
                            <w:rPr>
                              <w:rFonts w:ascii="SimSun" w:hAnsi="SimSun" w:eastAsia="SimSun" w:cs="SimSu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7"/>
                              <w:szCs w:val="17"/>
                            </w:rPr>
                            <w:t>工</w:t>
                          </w:r>
                        </w:p>
                        <w:p>
                          <w:pPr>
                            <w:ind w:left="253"/>
                            <w:spacing w:line="201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作</w:t>
                          </w:r>
                        </w:p>
                        <w:p>
                          <w:pPr>
                            <w:ind w:left="253"/>
                            <w:spacing w:line="191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日</w:t>
                          </w:r>
                        </w:p>
                        <w:p>
                          <w:pPr>
                            <w:ind w:left="253"/>
                            <w:spacing w:before="1" w:line="219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内</w:t>
                          </w:r>
                        </w:p>
                        <w:p>
                          <w:pPr>
                            <w:ind w:left="263" w:right="127"/>
                            <w:spacing w:before="203" w:line="219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5"/>
                            </w:rPr>
                            <w:t>纳入重点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4"/>
                            </w:rPr>
                            <w:t>监管名单</w:t>
                          </w:r>
                        </w:p>
                        <w:p>
                          <w:pPr>
                            <w:spacing w:line="27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263" w:right="159" w:firstLine="159"/>
                            <w:spacing w:before="49" w:line="221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抄报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12"/>
                            </w:rPr>
                            <w:t>相关部门</w:t>
                          </w:r>
                        </w:p>
                      </w:tc>
                      <w:tc>
                        <w:tcPr>
                          <w:tcW w:w="754" w:type="dxa"/>
                          <w:vAlign w:val="top"/>
                        </w:tcPr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27"/>
                            <w:spacing w:before="68" w:line="217" w:lineRule="auto"/>
                            <w:rPr>
                              <w:rFonts w:ascii="SimHei" w:hAnsi="SimHei" w:eastAsia="SimHei" w:cs="SimHe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1"/>
                              <w:szCs w:val="21"/>
                              <w:spacing w:val="-3"/>
                            </w:rPr>
                            <w:t>现场</w:t>
                          </w:r>
                        </w:p>
                        <w:p>
                          <w:pPr>
                            <w:ind w:left="127"/>
                            <w:spacing w:line="220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4"/>
                            </w:rPr>
                            <w:t>检查</w:t>
                          </w:r>
                        </w:p>
                      </w:tc>
                      <w:tc>
                        <w:tcPr>
                          <w:tcW w:w="82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62"/>
                            <w:spacing w:before="49" w:line="191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4"/>
                            </w:rPr>
                            <w:t>不合</w:t>
                          </w:r>
                        </w:p>
                        <w:p>
                          <w:pPr>
                            <w:ind w:left="162"/>
                            <w:spacing w:line="207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5"/>
                            </w:rPr>
                            <w:t>格告</w:t>
                          </w:r>
                        </w:p>
                        <w:p>
                          <w:pPr>
                            <w:ind w:left="162"/>
                            <w:spacing w:line="205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3"/>
                            </w:rPr>
                            <w:t>知书</w:t>
                          </w:r>
                        </w:p>
                        <w:p>
                          <w:pPr>
                            <w:ind w:left="162"/>
                            <w:spacing w:line="207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3"/>
                            </w:rPr>
                            <w:t>责令</w:t>
                          </w:r>
                        </w:p>
                        <w:p>
                          <w:pPr>
                            <w:ind w:left="162"/>
                            <w:spacing w:line="223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5"/>
                            </w:rPr>
                            <w:t>改正</w:t>
                          </w:r>
                        </w:p>
                      </w:tc>
                      <w:tc>
                        <w:tcPr>
                          <w:tcW w:w="950" w:type="dxa"/>
                          <w:vAlign w:val="top"/>
                        </w:tcPr>
                        <w:p>
                          <w:pPr>
                            <w:spacing w:line="33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3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364"/>
                            <w:spacing w:before="68" w:line="212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12"/>
                            </w:rPr>
                            <w:t>合格</w:t>
                          </w:r>
                        </w:p>
                        <w:p>
                          <w:pPr>
                            <w:ind w:left="375"/>
                            <w:spacing w:line="211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4"/>
                            </w:rPr>
                            <w:t>告知</w:t>
                          </w:r>
                        </w:p>
                        <w:p>
                          <w:pPr>
                            <w:ind w:left="484"/>
                            <w:spacing w:line="223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  <w:t>书</w:t>
                          </w:r>
                        </w:p>
                        <w:p>
                          <w:pPr>
                            <w:spacing w:line="25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295"/>
                            <w:spacing w:before="49" w:line="219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0"/>
                            </w:rPr>
                            <w:t>再次检查</w:t>
                          </w:r>
                        </w:p>
                      </w:tc>
                      <w:tc>
                        <w:tcPr>
                          <w:tcW w:w="5492" w:type="dxa"/>
                          <w:vAlign w:val="top"/>
                        </w:tcPr>
                        <w:p>
                          <w:pPr>
                            <w:ind w:right="151"/>
                            <w:spacing w:before="3" w:line="219" w:lineRule="auto"/>
                            <w:jc w:val="right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8"/>
                            </w:rPr>
                            <w:t>申请法院强制执行</w:t>
                          </w:r>
                        </w:p>
                        <w:p>
                          <w:pPr>
                            <w:spacing w:line="45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right="218"/>
                            <w:spacing w:before="49" w:line="223" w:lineRule="auto"/>
                            <w:jc w:val="right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8"/>
                            </w:rPr>
                            <w:t>责令改正、警告</w:t>
                          </w:r>
                        </w:p>
                        <w:p>
                          <w:pPr>
                            <w:ind w:left="904"/>
                            <w:spacing w:before="111" w:line="224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7"/>
                              <w:position w:val="-1"/>
                            </w:rPr>
                            <w:t>监管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3"/>
                              <w:position w:val="-1"/>
                            </w:rPr>
                            <w:t xml:space="preserve">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7"/>
                              <w:position w:val="3"/>
                            </w:rPr>
                            <w:t>处罚</w:t>
                          </w:r>
                        </w:p>
                        <w:p>
                          <w:pPr>
                            <w:ind w:left="4344"/>
                            <w:spacing w:before="102" w:line="222" w:lineRule="auto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5"/>
                            </w:rPr>
                            <w:t>3万以下罚款</w:t>
                          </w:r>
                        </w:p>
                        <w:p>
                          <w:pPr>
                            <w:spacing w:line="468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right="60"/>
                            <w:spacing w:before="48" w:line="222" w:lineRule="auto"/>
                            <w:jc w:val="right"/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5"/>
                              <w:szCs w:val="15"/>
                              <w:spacing w:val="-8"/>
                            </w:rPr>
                            <w:t>不享受财政资金扶持</w:t>
                          </w:r>
                        </w:p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right="140"/>
                            <w:spacing w:before="47" w:line="185" w:lineRule="auto"/>
                            <w:jc w:val="right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"/>
                            </w:rPr>
                            <w:t>不得承接政府项目</w:t>
                          </w:r>
                        </w:p>
                        <w:p>
                          <w:pPr>
                            <w:ind w:left="624"/>
                            <w:spacing w:line="24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"/>
                            </w:rPr>
                            <w:t>再次下达不合格</w:t>
                          </w:r>
                        </w:p>
                        <w:p>
                          <w:pPr>
                            <w:ind w:left="634"/>
                            <w:spacing w:before="1" w:line="225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2"/>
                            </w:rPr>
                            <w:t>告知书责令改正</w:t>
                          </w:r>
                        </w:p>
                        <w:p>
                          <w:pPr>
                            <w:spacing w:before="274" w:line="236" w:lineRule="auto"/>
                            <w:jc w:val="right"/>
                            <w:rPr>
                              <w:rFonts w:ascii="FangSong" w:hAnsi="FangSong" w:eastAsia="FangSong" w:cs="FangSong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14"/>
                              <w:szCs w:val="14"/>
                              <w:spacing w:val="-1"/>
                            </w:rPr>
                            <w:t>不得参与评级评比试点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4" style="position:absolute;left:7731;top:3423;width:514;height:103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03" w:lineRule="exact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13"/>
                        <w:w w:val="119"/>
                        <w:position w:val="1"/>
                      </w:rPr>
                      <w:t>7个上作日内</w:t>
                    </w:r>
                  </w:p>
                  <w:p>
                    <w:pPr>
                      <w:ind w:left="278"/>
                      <w:spacing w:before="101" w:line="216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33"/>
                        <w:w w:val="169"/>
                      </w:rPr>
                      <w:t>合格</w:t>
                    </w:r>
                  </w:p>
                </w:txbxContent>
              </v:textbox>
            </v:shape>
            <v:shape id="_x0000_s5" style="position:absolute;left:8556;top:4843;width:243;height:103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03" w:lineRule="exact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16"/>
                        <w:w w:val="117"/>
                        <w:position w:val="1"/>
                      </w:rPr>
                      <w:t>7个工作日内</w:t>
                    </w:r>
                  </w:p>
                </w:txbxContent>
              </v:textbox>
            </v:shape>
            <v:shape id="_x0000_s6" style="position:absolute;left:6916;top:2843;width:243;height:101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03" w:lineRule="exact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20"/>
                        <w:w w:val="122"/>
                        <w:position w:val="1"/>
                      </w:rPr>
                      <w:t>7个1作二内</w:t>
                    </w:r>
                  </w:p>
                </w:txbxContent>
              </v:textbox>
            </v:shape>
            <v:shape id="_x0000_s7" style="position:absolute;left:1620;top:2841;width:185;height:9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19" w:line="193" w:lineRule="auto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8"/>
                      </w:rPr>
                      <w:t>10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6"/>
                      </w:rPr>
                      <w:t>个</w:t>
                    </w:r>
                  </w:p>
                  <w:p>
                    <w:pPr>
                      <w:ind w:left="20" w:right="20"/>
                      <w:spacing w:before="161" w:line="204" w:lineRule="auto"/>
                      <w:jc w:val="both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7"/>
                      </w:rPr>
                      <w:t>作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32"/>
                      </w:rPr>
                      <w:t>日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</w:rPr>
                      <w:t>内</w:t>
                    </w:r>
                  </w:p>
                </w:txbxContent>
              </v:textbox>
            </v:shape>
            <v:shape id="_x0000_s8" style="position:absolute;left:10820;top:4515;width:632;height:2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3" w:lineRule="auto"/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z w:val="15"/>
                        <w:szCs w:val="15"/>
                        <w:spacing w:val="-2"/>
                      </w:rPr>
                      <w:t>联合惩戒</w:t>
                    </w:r>
                  </w:p>
                </w:txbxContent>
              </v:textbox>
            </v:shape>
            <v:shape id="_x0000_s9" style="position:absolute;left:2150;top:4814;width:630;height:2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z w:val="15"/>
                        <w:szCs w:val="15"/>
                        <w:spacing w:val="-2"/>
                      </w:rPr>
                      <w:t>指导补正</w:t>
                    </w:r>
                  </w:p>
                </w:txbxContent>
              </v:textbox>
            </v:shape>
            <v:shape id="_x0000_s10" style="position:absolute;left:2150;top:295;width:627;height:2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FangSong" w:hAnsi="FangSong" w:eastAsia="FangSong" w:cs="FangSong"/>
                        <w:sz w:val="15"/>
                        <w:szCs w:val="15"/>
                      </w:rPr>
                    </w:pPr>
                    <w:r>
                      <w:rPr>
                        <w:rFonts w:ascii="FangSong" w:hAnsi="FangSong" w:eastAsia="FangSong" w:cs="FangSong"/>
                        <w:sz w:val="15"/>
                        <w:szCs w:val="15"/>
                        <w:spacing w:val="-3"/>
                      </w:rPr>
                      <w:t>登记证书</w:t>
                    </w:r>
                  </w:p>
                </w:txbxContent>
              </v:textbox>
            </v:shape>
            <v:shape id="_x0000_s11" style="position:absolute;left:2259;top:2647;width:445;height:2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3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备案</w:t>
                    </w:r>
                  </w:p>
                </w:txbxContent>
              </v:textbox>
            </v:shape>
            <v:shape id="_x0000_s12" style="position:absolute;left:6256;top:4120;width:208;height:5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16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13"/>
                        <w:w w:val="122"/>
                      </w:rPr>
                      <w:t>不合格</w:t>
                    </w:r>
                  </w:p>
                </w:txbxContent>
              </v:textbox>
            </v:shape>
            <v:shape id="_x0000_s13" style="position:absolute;left:4020;top:4540;width:210;height:5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17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20"/>
                      </w:rPr>
                      <w:t>不准确</w:t>
                    </w:r>
                  </w:p>
                </w:txbxContent>
              </v:textbox>
            </v:shape>
            <v:shape id="_x0000_s14" style="position:absolute;left:8446;top:4170;width:208;height:5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20" w:line="216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20"/>
                      </w:rPr>
                      <w:t>不合格</w:t>
                    </w:r>
                  </w:p>
                </w:txbxContent>
              </v:textbox>
            </v:shape>
            <v:shape id="_x0000_s15" style="position:absolute;left:3970;top:1642;width:210;height:3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17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25"/>
                      </w:rPr>
                      <w:t>签领</w:t>
                    </w:r>
                  </w:p>
                </w:txbxContent>
              </v:textbox>
            </v:shape>
          </v:group>
        </w:pict>
      </w:r>
    </w:p>
    <w:sectPr>
      <w:type w:val="continuous"/>
      <w:pgSz w:w="16840" w:h="11900"/>
      <w:pgMar w:top="1011" w:right="1250" w:bottom="400" w:left="1359" w:header="0" w:footer="0" w:gutter="0"/>
      <w:cols w:equalWidth="0" w:num="1">
        <w:col w:w="1423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5.jpeg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2023-03-31T15:51:33Z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2023-03-31T15:51:34</vt:filetime>
  </property>
  <property fmtid="{D5CDD505-2E9C-101B-9397-08002B2CF9AE}" pid="4" name="UsrData">
    <vt:lpwstr>642690f80d38b700155aa371</vt:lpwstr>
  </property>
</Properties>
</file>