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BC67A" w14:textId="77777777" w:rsidR="003A727D" w:rsidRDefault="00E058D9">
      <w:pPr>
        <w:spacing w:line="600" w:lineRule="exact"/>
        <w:ind w:leftChars="-50" w:left="-105" w:rightChars="-50" w:right="-105"/>
        <w:jc w:val="center"/>
        <w:rPr>
          <w:rFonts w:eastAsia="华文中宋" w:cs="华文中宋"/>
          <w:color w:val="000000"/>
          <w:w w:val="99"/>
          <w:sz w:val="36"/>
          <w:szCs w:val="36"/>
          <w:shd w:val="clear" w:color="auto" w:fill="FFFFFF"/>
        </w:rPr>
      </w:pPr>
      <w:r w:rsidRPr="00E058D9">
        <w:rPr>
          <w:rFonts w:eastAsia="华文中宋" w:cs="华文中宋" w:hint="eastAsia"/>
          <w:color w:val="000000"/>
          <w:w w:val="99"/>
          <w:sz w:val="36"/>
          <w:szCs w:val="36"/>
          <w:shd w:val="clear" w:color="auto" w:fill="FFFFFF"/>
        </w:rPr>
        <w:t>关于报送工业领域技术改造和设备更新</w:t>
      </w:r>
    </w:p>
    <w:p w14:paraId="35D6F923" w14:textId="64CBBF52" w:rsidR="00027415" w:rsidRDefault="00E058D9" w:rsidP="003A727D">
      <w:pPr>
        <w:spacing w:line="600" w:lineRule="exact"/>
        <w:ind w:leftChars="-50" w:left="-105" w:rightChars="-50" w:right="-105"/>
        <w:jc w:val="center"/>
        <w:rPr>
          <w:rFonts w:eastAsia="华文中宋" w:cs="华文中宋"/>
          <w:color w:val="000000"/>
          <w:w w:val="99"/>
          <w:sz w:val="36"/>
          <w:szCs w:val="36"/>
          <w:shd w:val="clear" w:color="auto" w:fill="FFFFFF"/>
        </w:rPr>
      </w:pPr>
      <w:r w:rsidRPr="00E058D9">
        <w:rPr>
          <w:rFonts w:eastAsia="华文中宋" w:cs="华文中宋" w:hint="eastAsia"/>
          <w:color w:val="000000"/>
          <w:w w:val="99"/>
          <w:sz w:val="36"/>
          <w:szCs w:val="36"/>
          <w:shd w:val="clear" w:color="auto" w:fill="FFFFFF"/>
        </w:rPr>
        <w:t>专项再贷款项目（第二批）的通知</w:t>
      </w:r>
    </w:p>
    <w:p w14:paraId="4AE7E3B7" w14:textId="77777777" w:rsidR="00027415" w:rsidRDefault="00027415">
      <w:pPr>
        <w:spacing w:line="600" w:lineRule="exact"/>
        <w:rPr>
          <w:rStyle w:val="NormalCharacter"/>
          <w:rFonts w:eastAsia="方正仿宋_GBK" w:cs="仿宋_GB2312"/>
          <w:color w:val="000000"/>
          <w:kern w:val="36"/>
          <w:sz w:val="32"/>
          <w:szCs w:val="32"/>
        </w:rPr>
      </w:pPr>
    </w:p>
    <w:p w14:paraId="5CBC422C" w14:textId="77777777" w:rsidR="00027415" w:rsidRDefault="00027415">
      <w:pPr>
        <w:pStyle w:val="2"/>
        <w:ind w:firstLine="640"/>
      </w:pPr>
    </w:p>
    <w:p w14:paraId="57421B3A" w14:textId="7AF157BD" w:rsidR="00027415" w:rsidRDefault="00607CE7">
      <w:pPr>
        <w:spacing w:line="540" w:lineRule="exact"/>
        <w:rPr>
          <w:rFonts w:eastAsia="仿宋_GB2312" w:cs="仿宋_GB2312"/>
          <w:color w:val="000000"/>
          <w:w w:val="99"/>
          <w:sz w:val="32"/>
          <w:szCs w:val="32"/>
          <w:shd w:val="clear" w:color="auto" w:fill="FFFFFF"/>
        </w:rPr>
      </w:pPr>
      <w:r>
        <w:rPr>
          <w:rFonts w:eastAsia="仿宋_GB2312" w:cs="仿宋_GB2312" w:hint="eastAsia"/>
          <w:color w:val="000000"/>
          <w:w w:val="99"/>
          <w:sz w:val="32"/>
          <w:szCs w:val="32"/>
          <w:shd w:val="clear" w:color="auto" w:fill="FFFFFF"/>
        </w:rPr>
        <w:t>驻区各企业：</w:t>
      </w:r>
    </w:p>
    <w:p w14:paraId="7165E90D" w14:textId="24E825B9" w:rsidR="00027415" w:rsidRDefault="00607CE7" w:rsidP="00E058D9">
      <w:pPr>
        <w:spacing w:line="540" w:lineRule="exact"/>
        <w:ind w:firstLineChars="200" w:firstLine="630"/>
        <w:jc w:val="left"/>
        <w:rPr>
          <w:rFonts w:eastAsia="仿宋_GB2312" w:cs="仿宋_GB2312"/>
          <w:color w:val="000000"/>
          <w:w w:val="99"/>
          <w:sz w:val="32"/>
          <w:szCs w:val="32"/>
          <w:shd w:val="clear" w:color="auto" w:fill="FFFFFF"/>
        </w:rPr>
      </w:pPr>
      <w:r>
        <w:rPr>
          <w:rFonts w:eastAsia="仿宋_GB2312" w:cs="仿宋_GB2312" w:hint="eastAsia"/>
          <w:color w:val="000000"/>
          <w:w w:val="99"/>
          <w:sz w:val="32"/>
          <w:szCs w:val="32"/>
          <w:shd w:val="clear" w:color="auto" w:fill="FFFFFF"/>
        </w:rPr>
        <w:t>现将</w:t>
      </w:r>
      <w:r w:rsidR="00E058D9" w:rsidRPr="00E058D9">
        <w:rPr>
          <w:rFonts w:eastAsia="仿宋_GB2312" w:cs="仿宋_GB2312" w:hint="eastAsia"/>
          <w:color w:val="000000"/>
          <w:w w:val="99"/>
          <w:sz w:val="32"/>
          <w:szCs w:val="32"/>
          <w:shd w:val="clear" w:color="auto" w:fill="FFFFFF"/>
        </w:rPr>
        <w:t>《吉林省工业和信息化厅关于请报送工业领域技术改造和设备更新专项再贷款项目（第二批）的通知》</w:t>
      </w:r>
      <w:r>
        <w:rPr>
          <w:rFonts w:eastAsia="仿宋_GB2312" w:cs="仿宋_GB2312"/>
          <w:color w:val="000000"/>
          <w:w w:val="99"/>
          <w:sz w:val="32"/>
          <w:szCs w:val="32"/>
          <w:shd w:val="clear" w:color="auto" w:fill="FFFFFF"/>
        </w:rPr>
        <w:t>（吉</w:t>
      </w:r>
      <w:r w:rsidR="00E058D9">
        <w:rPr>
          <w:rFonts w:eastAsia="仿宋_GB2312" w:cs="仿宋_GB2312" w:hint="eastAsia"/>
          <w:color w:val="000000"/>
          <w:w w:val="99"/>
          <w:sz w:val="32"/>
          <w:szCs w:val="32"/>
          <w:shd w:val="clear" w:color="auto" w:fill="FFFFFF"/>
        </w:rPr>
        <w:t>工信办函</w:t>
      </w:r>
      <w:r>
        <w:rPr>
          <w:rFonts w:eastAsia="仿宋_GB2312" w:cs="仿宋_GB2312"/>
          <w:color w:val="000000"/>
          <w:w w:val="99"/>
          <w:sz w:val="32"/>
          <w:szCs w:val="32"/>
          <w:shd w:val="clear" w:color="auto" w:fill="FFFFFF"/>
        </w:rPr>
        <w:t>〔</w:t>
      </w:r>
      <w:r>
        <w:rPr>
          <w:rFonts w:eastAsia="仿宋_GB2312"/>
          <w:snapToGrid w:val="0"/>
          <w:sz w:val="32"/>
          <w:szCs w:val="32"/>
        </w:rPr>
        <w:t>2024</w:t>
      </w:r>
      <w:r>
        <w:rPr>
          <w:rFonts w:eastAsia="仿宋_GB2312" w:cs="仿宋_GB2312"/>
          <w:color w:val="000000"/>
          <w:w w:val="99"/>
          <w:sz w:val="32"/>
          <w:szCs w:val="32"/>
          <w:shd w:val="clear" w:color="auto" w:fill="FFFFFF"/>
        </w:rPr>
        <w:t>〕</w:t>
      </w:r>
      <w:r w:rsidR="00E058D9">
        <w:rPr>
          <w:rFonts w:eastAsia="仿宋_GB2312"/>
          <w:snapToGrid w:val="0"/>
          <w:sz w:val="32"/>
          <w:szCs w:val="32"/>
        </w:rPr>
        <w:t>103</w:t>
      </w:r>
      <w:r>
        <w:rPr>
          <w:rFonts w:eastAsia="仿宋_GB2312" w:cs="仿宋_GB2312"/>
          <w:color w:val="000000"/>
          <w:w w:val="99"/>
          <w:sz w:val="32"/>
          <w:szCs w:val="32"/>
          <w:shd w:val="clear" w:color="auto" w:fill="FFFFFF"/>
        </w:rPr>
        <w:t>号）</w:t>
      </w:r>
      <w:r>
        <w:rPr>
          <w:rFonts w:eastAsia="仿宋_GB2312" w:cs="仿宋_GB2312" w:hint="eastAsia"/>
          <w:color w:val="000000"/>
          <w:w w:val="99"/>
          <w:sz w:val="32"/>
          <w:szCs w:val="32"/>
          <w:shd w:val="clear" w:color="auto" w:fill="FFFFFF"/>
        </w:rPr>
        <w:t>转发</w:t>
      </w:r>
      <w:r w:rsidR="00E058D9">
        <w:rPr>
          <w:rFonts w:eastAsia="仿宋_GB2312" w:cs="仿宋_GB2312" w:hint="eastAsia"/>
          <w:color w:val="000000"/>
          <w:w w:val="99"/>
          <w:sz w:val="32"/>
          <w:szCs w:val="32"/>
          <w:shd w:val="clear" w:color="auto" w:fill="FFFFFF"/>
        </w:rPr>
        <w:t>给你</w:t>
      </w:r>
      <w:r>
        <w:rPr>
          <w:rFonts w:eastAsia="仿宋_GB2312" w:cs="仿宋_GB2312" w:hint="eastAsia"/>
          <w:color w:val="000000"/>
          <w:w w:val="99"/>
          <w:sz w:val="32"/>
          <w:szCs w:val="32"/>
          <w:shd w:val="clear" w:color="auto" w:fill="FFFFFF"/>
        </w:rPr>
        <w:t>们，请</w:t>
      </w:r>
      <w:r w:rsidR="00E058D9">
        <w:rPr>
          <w:rFonts w:eastAsia="仿宋_GB2312" w:cs="仿宋_GB2312" w:hint="eastAsia"/>
          <w:color w:val="000000"/>
          <w:w w:val="99"/>
          <w:sz w:val="32"/>
          <w:szCs w:val="32"/>
          <w:shd w:val="clear" w:color="auto" w:fill="FFFFFF"/>
        </w:rPr>
        <w:t>有意愿申报企业</w:t>
      </w:r>
      <w:r>
        <w:rPr>
          <w:rFonts w:eastAsia="仿宋_GB2312" w:cs="仿宋_GB2312" w:hint="eastAsia"/>
          <w:color w:val="000000"/>
          <w:w w:val="99"/>
          <w:sz w:val="32"/>
          <w:szCs w:val="32"/>
          <w:shd w:val="clear" w:color="auto" w:fill="FFFFFF"/>
        </w:rPr>
        <w:t>，</w:t>
      </w:r>
      <w:r w:rsidR="00E058D9">
        <w:rPr>
          <w:rFonts w:eastAsia="仿宋_GB2312" w:cs="仿宋_GB2312" w:hint="eastAsia"/>
          <w:color w:val="000000"/>
          <w:w w:val="99"/>
          <w:sz w:val="32"/>
          <w:szCs w:val="32"/>
          <w:shd w:val="clear" w:color="auto" w:fill="FFFFFF"/>
        </w:rPr>
        <w:t>认真研读文件，</w:t>
      </w:r>
      <w:r w:rsidR="005D350D">
        <w:rPr>
          <w:rFonts w:eastAsia="仿宋_GB2312" w:cs="仿宋_GB2312" w:hint="eastAsia"/>
          <w:color w:val="000000"/>
          <w:w w:val="99"/>
          <w:sz w:val="32"/>
          <w:szCs w:val="32"/>
          <w:shd w:val="clear" w:color="auto" w:fill="FFFFFF"/>
        </w:rPr>
        <w:t>于</w:t>
      </w:r>
      <w:r w:rsidR="00E058D9">
        <w:rPr>
          <w:rFonts w:eastAsia="仿宋_GB2312" w:cs="仿宋_GB2312" w:hint="eastAsia"/>
          <w:color w:val="000000"/>
          <w:w w:val="99"/>
          <w:sz w:val="32"/>
          <w:szCs w:val="32"/>
          <w:shd w:val="clear" w:color="auto" w:fill="FFFFFF"/>
        </w:rPr>
        <w:t>9</w:t>
      </w:r>
      <w:r w:rsidR="00E058D9">
        <w:rPr>
          <w:rFonts w:eastAsia="仿宋_GB2312" w:cs="仿宋_GB2312" w:hint="eastAsia"/>
          <w:color w:val="000000"/>
          <w:w w:val="99"/>
          <w:sz w:val="32"/>
          <w:szCs w:val="32"/>
          <w:shd w:val="clear" w:color="auto" w:fill="FFFFFF"/>
        </w:rPr>
        <w:t>月</w:t>
      </w:r>
      <w:r w:rsidR="00E058D9">
        <w:rPr>
          <w:rFonts w:eastAsia="仿宋_GB2312" w:cs="仿宋_GB2312" w:hint="eastAsia"/>
          <w:color w:val="000000"/>
          <w:w w:val="99"/>
          <w:sz w:val="32"/>
          <w:szCs w:val="32"/>
          <w:shd w:val="clear" w:color="auto" w:fill="FFFFFF"/>
        </w:rPr>
        <w:t>1</w:t>
      </w:r>
      <w:r w:rsidR="00E058D9">
        <w:rPr>
          <w:rFonts w:eastAsia="仿宋_GB2312" w:cs="仿宋_GB2312"/>
          <w:color w:val="000000"/>
          <w:w w:val="99"/>
          <w:sz w:val="32"/>
          <w:szCs w:val="32"/>
          <w:shd w:val="clear" w:color="auto" w:fill="FFFFFF"/>
        </w:rPr>
        <w:t>9</w:t>
      </w:r>
      <w:r w:rsidR="00E058D9">
        <w:rPr>
          <w:rFonts w:eastAsia="仿宋_GB2312" w:cs="仿宋_GB2312" w:hint="eastAsia"/>
          <w:color w:val="000000"/>
          <w:w w:val="99"/>
          <w:sz w:val="32"/>
          <w:szCs w:val="32"/>
          <w:shd w:val="clear" w:color="auto" w:fill="FFFFFF"/>
        </w:rPr>
        <w:t>日前将</w:t>
      </w:r>
      <w:r w:rsidR="00E058D9" w:rsidRPr="00E058D9">
        <w:rPr>
          <w:rFonts w:eastAsia="仿宋_GB2312" w:cs="仿宋_GB2312" w:hint="eastAsia"/>
          <w:color w:val="000000"/>
          <w:w w:val="99"/>
          <w:sz w:val="32"/>
          <w:szCs w:val="32"/>
          <w:shd w:val="clear" w:color="auto" w:fill="FFFFFF"/>
        </w:rPr>
        <w:t>《附件</w:t>
      </w:r>
      <w:r w:rsidR="00E058D9" w:rsidRPr="00E058D9">
        <w:rPr>
          <w:rFonts w:eastAsia="仿宋_GB2312" w:cs="仿宋_GB2312" w:hint="eastAsia"/>
          <w:color w:val="000000"/>
          <w:w w:val="99"/>
          <w:sz w:val="32"/>
          <w:szCs w:val="32"/>
          <w:shd w:val="clear" w:color="auto" w:fill="FFFFFF"/>
        </w:rPr>
        <w:t>1.</w:t>
      </w:r>
      <w:r w:rsidR="00E058D9" w:rsidRPr="00E058D9">
        <w:rPr>
          <w:rFonts w:eastAsia="仿宋_GB2312" w:cs="仿宋_GB2312" w:hint="eastAsia"/>
          <w:color w:val="000000"/>
          <w:w w:val="99"/>
          <w:sz w:val="32"/>
          <w:szCs w:val="32"/>
          <w:shd w:val="clear" w:color="auto" w:fill="FFFFFF"/>
        </w:rPr>
        <w:t>专项再贷款申报项目清单（第二批）》</w:t>
      </w:r>
      <w:r w:rsidR="00E058D9">
        <w:rPr>
          <w:rFonts w:eastAsia="仿宋_GB2312" w:cs="仿宋_GB2312" w:hint="eastAsia"/>
          <w:color w:val="000000"/>
          <w:w w:val="99"/>
          <w:sz w:val="32"/>
          <w:szCs w:val="32"/>
          <w:shd w:val="clear" w:color="auto" w:fill="FFFFFF"/>
        </w:rPr>
        <w:t>发送至我局邮箱</w:t>
      </w:r>
      <w:r>
        <w:rPr>
          <w:rFonts w:eastAsia="仿宋_GB2312" w:cs="仿宋_GB2312" w:hint="eastAsia"/>
          <w:color w:val="000000"/>
          <w:w w:val="99"/>
          <w:sz w:val="32"/>
          <w:szCs w:val="32"/>
          <w:shd w:val="clear" w:color="auto" w:fill="FFFFFF"/>
        </w:rPr>
        <w:t>。</w:t>
      </w:r>
    </w:p>
    <w:p w14:paraId="18C8AE29" w14:textId="77777777" w:rsidR="00E058D9" w:rsidRPr="00E058D9" w:rsidRDefault="00E058D9" w:rsidP="00E058D9">
      <w:pPr>
        <w:pStyle w:val="2"/>
        <w:ind w:firstLine="640"/>
        <w:rPr>
          <w:rFonts w:hint="eastAsia"/>
        </w:rPr>
      </w:pPr>
    </w:p>
    <w:p w14:paraId="18E485AB" w14:textId="77777777" w:rsidR="00027415" w:rsidRDefault="00607CE7">
      <w:pPr>
        <w:shd w:val="clear" w:color="auto" w:fill="FFFFFF"/>
        <w:spacing w:line="540" w:lineRule="exact"/>
        <w:ind w:firstLineChars="200" w:firstLine="630"/>
        <w:rPr>
          <w:rFonts w:eastAsia="仿宋_GB2312" w:cs="仿宋_GB2312"/>
          <w:color w:val="000000"/>
          <w:w w:val="99"/>
          <w:sz w:val="32"/>
          <w:szCs w:val="32"/>
          <w:shd w:val="clear" w:color="auto" w:fill="FFFFFF"/>
        </w:rPr>
      </w:pPr>
      <w:r>
        <w:rPr>
          <w:rFonts w:eastAsia="仿宋_GB2312" w:cs="仿宋_GB2312" w:hint="eastAsia"/>
          <w:color w:val="000000"/>
          <w:w w:val="99"/>
          <w:sz w:val="32"/>
          <w:szCs w:val="32"/>
          <w:shd w:val="clear" w:color="auto" w:fill="FFFFFF"/>
        </w:rPr>
        <w:t>联</w:t>
      </w:r>
      <w:r>
        <w:rPr>
          <w:rFonts w:eastAsia="仿宋_GB2312" w:cs="仿宋_GB2312" w:hint="eastAsia"/>
          <w:color w:val="000000"/>
          <w:w w:val="99"/>
          <w:sz w:val="32"/>
          <w:szCs w:val="32"/>
          <w:shd w:val="clear" w:color="auto" w:fill="FFFFFF"/>
        </w:rPr>
        <w:t xml:space="preserve"> </w:t>
      </w:r>
      <w:r>
        <w:rPr>
          <w:rFonts w:eastAsia="仿宋_GB2312" w:cs="仿宋_GB2312" w:hint="eastAsia"/>
          <w:color w:val="000000"/>
          <w:w w:val="99"/>
          <w:sz w:val="32"/>
          <w:szCs w:val="32"/>
          <w:shd w:val="clear" w:color="auto" w:fill="FFFFFF"/>
        </w:rPr>
        <w:t>系</w:t>
      </w:r>
      <w:r>
        <w:rPr>
          <w:rFonts w:eastAsia="仿宋_GB2312" w:cs="仿宋_GB2312" w:hint="eastAsia"/>
          <w:color w:val="000000"/>
          <w:w w:val="99"/>
          <w:sz w:val="32"/>
          <w:szCs w:val="32"/>
          <w:shd w:val="clear" w:color="auto" w:fill="FFFFFF"/>
        </w:rPr>
        <w:t xml:space="preserve"> </w:t>
      </w:r>
      <w:r>
        <w:rPr>
          <w:rFonts w:eastAsia="仿宋_GB2312" w:cs="仿宋_GB2312" w:hint="eastAsia"/>
          <w:color w:val="000000"/>
          <w:w w:val="99"/>
          <w:sz w:val="32"/>
          <w:szCs w:val="32"/>
          <w:shd w:val="clear" w:color="auto" w:fill="FFFFFF"/>
        </w:rPr>
        <w:t>人：郭思嘉</w:t>
      </w:r>
      <w:r>
        <w:rPr>
          <w:rFonts w:eastAsia="仿宋_GB2312" w:cs="仿宋_GB2312" w:hint="eastAsia"/>
          <w:color w:val="000000"/>
          <w:w w:val="99"/>
          <w:sz w:val="32"/>
          <w:szCs w:val="32"/>
          <w:shd w:val="clear" w:color="auto" w:fill="FFFFFF"/>
        </w:rPr>
        <w:t xml:space="preserve"> </w:t>
      </w:r>
      <w:r>
        <w:rPr>
          <w:rFonts w:ascii="仿宋_GB2312" w:eastAsia="仿宋_GB2312" w:hAnsi="仿宋_GB2312" w:cs="仿宋_GB2312" w:hint="eastAsia"/>
          <w:color w:val="000000"/>
          <w:w w:val="99"/>
          <w:sz w:val="32"/>
          <w:szCs w:val="32"/>
          <w:shd w:val="clear" w:color="auto" w:fill="FFFFFF"/>
        </w:rPr>
        <w:t>高雪琪</w:t>
      </w:r>
    </w:p>
    <w:p w14:paraId="6AA619AC" w14:textId="77777777" w:rsidR="00027415" w:rsidRDefault="00607CE7">
      <w:pPr>
        <w:shd w:val="clear" w:color="auto" w:fill="FFFFFF"/>
        <w:spacing w:line="540" w:lineRule="exact"/>
        <w:ind w:firstLineChars="200" w:firstLine="630"/>
        <w:rPr>
          <w:rFonts w:eastAsia="仿宋_GB2312" w:cs="仿宋_GB2312"/>
          <w:color w:val="000000"/>
          <w:w w:val="99"/>
          <w:sz w:val="32"/>
          <w:szCs w:val="32"/>
          <w:shd w:val="clear" w:color="auto" w:fill="FFFFFF"/>
        </w:rPr>
      </w:pPr>
      <w:r>
        <w:rPr>
          <w:rFonts w:eastAsia="仿宋_GB2312" w:cs="仿宋_GB2312" w:hint="eastAsia"/>
          <w:color w:val="000000"/>
          <w:w w:val="99"/>
          <w:sz w:val="32"/>
          <w:szCs w:val="32"/>
          <w:shd w:val="clear" w:color="auto" w:fill="FFFFFF"/>
        </w:rPr>
        <w:t>联系电话：</w:t>
      </w:r>
      <w:r>
        <w:rPr>
          <w:rFonts w:eastAsia="仿宋_GB2312" w:cs="仿宋_GB2312" w:hint="eastAsia"/>
          <w:color w:val="000000"/>
          <w:w w:val="99"/>
          <w:sz w:val="32"/>
          <w:szCs w:val="32"/>
          <w:shd w:val="clear" w:color="auto" w:fill="FFFFFF"/>
        </w:rPr>
        <w:t>84653200</w:t>
      </w:r>
      <w:bookmarkStart w:id="0" w:name="_GoBack"/>
      <w:bookmarkEnd w:id="0"/>
    </w:p>
    <w:p w14:paraId="2CC3BB4C" w14:textId="7743BB47" w:rsidR="00027415" w:rsidRDefault="00607CE7">
      <w:pPr>
        <w:shd w:val="clear" w:color="auto" w:fill="FFFFFF"/>
        <w:spacing w:line="540" w:lineRule="exact"/>
        <w:ind w:firstLineChars="200" w:firstLine="630"/>
        <w:rPr>
          <w:rFonts w:eastAsia="仿宋_GB2312" w:cs="仿宋_GB2312"/>
          <w:color w:val="000000"/>
          <w:w w:val="99"/>
          <w:sz w:val="32"/>
          <w:szCs w:val="32"/>
          <w:shd w:val="clear" w:color="auto" w:fill="FFFFFF"/>
        </w:rPr>
      </w:pPr>
      <w:r>
        <w:rPr>
          <w:rFonts w:eastAsia="仿宋_GB2312" w:cs="仿宋_GB2312" w:hint="eastAsia"/>
          <w:color w:val="000000"/>
          <w:w w:val="99"/>
          <w:sz w:val="32"/>
          <w:szCs w:val="32"/>
          <w:shd w:val="clear" w:color="auto" w:fill="FFFFFF"/>
        </w:rPr>
        <w:t>邮</w:t>
      </w:r>
      <w:r>
        <w:rPr>
          <w:rFonts w:eastAsia="仿宋_GB2312" w:cs="仿宋_GB2312" w:hint="eastAsia"/>
          <w:color w:val="000000"/>
          <w:w w:val="99"/>
          <w:sz w:val="32"/>
          <w:szCs w:val="32"/>
          <w:shd w:val="clear" w:color="auto" w:fill="FFFFFF"/>
        </w:rPr>
        <w:t xml:space="preserve">    </w:t>
      </w:r>
      <w:r>
        <w:rPr>
          <w:rFonts w:eastAsia="仿宋_GB2312" w:cs="仿宋_GB2312" w:hint="eastAsia"/>
          <w:color w:val="000000"/>
          <w:w w:val="99"/>
          <w:sz w:val="32"/>
          <w:szCs w:val="32"/>
          <w:shd w:val="clear" w:color="auto" w:fill="FFFFFF"/>
        </w:rPr>
        <w:t>箱：</w:t>
      </w:r>
      <w:hyperlink r:id="rId4" w:history="1">
        <w:r>
          <w:rPr>
            <w:rFonts w:eastAsia="仿宋_GB2312" w:cs="仿宋_GB2312" w:hint="eastAsia"/>
            <w:color w:val="000000"/>
            <w:w w:val="99"/>
            <w:sz w:val="32"/>
            <w:szCs w:val="32"/>
            <w:shd w:val="clear" w:color="auto" w:fill="FFFFFF"/>
          </w:rPr>
          <w:t>ccjkkcfw@163.com</w:t>
        </w:r>
      </w:hyperlink>
    </w:p>
    <w:p w14:paraId="749E3CD3" w14:textId="1C2755C4" w:rsidR="00027415" w:rsidRDefault="00607CE7">
      <w:pPr>
        <w:shd w:val="clear" w:color="auto" w:fill="FFFFFF"/>
        <w:spacing w:line="540" w:lineRule="exact"/>
        <w:ind w:firstLineChars="200" w:firstLine="630"/>
        <w:rPr>
          <w:rFonts w:eastAsia="仿宋_GB2312" w:cs="仿宋_GB2312"/>
          <w:color w:val="000000"/>
          <w:w w:val="99"/>
          <w:sz w:val="32"/>
          <w:szCs w:val="32"/>
          <w:shd w:val="clear" w:color="auto" w:fill="FFFFFF"/>
        </w:rPr>
      </w:pPr>
      <w:r>
        <w:rPr>
          <w:rFonts w:eastAsia="仿宋_GB2312" w:cs="仿宋_GB2312" w:hint="eastAsia"/>
          <w:color w:val="000000"/>
          <w:w w:val="99"/>
          <w:sz w:val="32"/>
          <w:szCs w:val="32"/>
          <w:shd w:val="clear" w:color="auto" w:fill="FFFFFF"/>
        </w:rPr>
        <w:t>附</w:t>
      </w:r>
      <w:r>
        <w:rPr>
          <w:rFonts w:eastAsia="仿宋_GB2312" w:cs="仿宋_GB2312" w:hint="eastAsia"/>
          <w:color w:val="000000"/>
          <w:w w:val="99"/>
          <w:sz w:val="32"/>
          <w:szCs w:val="32"/>
          <w:shd w:val="clear" w:color="auto" w:fill="FFFFFF"/>
        </w:rPr>
        <w:t xml:space="preserve"> </w:t>
      </w:r>
      <w:r>
        <w:rPr>
          <w:rFonts w:eastAsia="仿宋_GB2312" w:cs="仿宋_GB2312"/>
          <w:color w:val="000000"/>
          <w:w w:val="99"/>
          <w:sz w:val="32"/>
          <w:szCs w:val="32"/>
          <w:shd w:val="clear" w:color="auto" w:fill="FFFFFF"/>
        </w:rPr>
        <w:t xml:space="preserve">   </w:t>
      </w:r>
      <w:r>
        <w:rPr>
          <w:rFonts w:eastAsia="仿宋_GB2312" w:cs="仿宋_GB2312" w:hint="eastAsia"/>
          <w:color w:val="000000"/>
          <w:w w:val="99"/>
          <w:sz w:val="32"/>
          <w:szCs w:val="32"/>
          <w:shd w:val="clear" w:color="auto" w:fill="FFFFFF"/>
        </w:rPr>
        <w:t>件：相关材料</w:t>
      </w:r>
      <w:r>
        <w:rPr>
          <w:rFonts w:eastAsia="仿宋_GB2312" w:cs="仿宋_GB2312" w:hint="eastAsia"/>
          <w:color w:val="000000"/>
          <w:w w:val="99"/>
          <w:sz w:val="32"/>
          <w:szCs w:val="32"/>
          <w:shd w:val="clear" w:color="auto" w:fill="FFFFFF"/>
        </w:rPr>
        <w:t xml:space="preserve">        </w:t>
      </w:r>
      <w:r>
        <w:rPr>
          <w:rFonts w:eastAsia="仿宋_GB2312" w:cs="仿宋_GB2312" w:hint="eastAsia"/>
          <w:color w:val="000000"/>
          <w:sz w:val="32"/>
        </w:rPr>
        <w:t xml:space="preserve">                    </w:t>
      </w:r>
    </w:p>
    <w:p w14:paraId="4760EB63" w14:textId="77777777" w:rsidR="00027415" w:rsidRDefault="00607CE7">
      <w:pPr>
        <w:shd w:val="clear" w:color="auto" w:fill="FFFFFF"/>
        <w:spacing w:line="540" w:lineRule="exact"/>
        <w:ind w:firstLineChars="200" w:firstLine="640"/>
        <w:jc w:val="center"/>
        <w:rPr>
          <w:rFonts w:eastAsia="仿宋_GB2312" w:cs="仿宋_GB2312"/>
          <w:color w:val="000000"/>
          <w:sz w:val="32"/>
        </w:rPr>
      </w:pPr>
      <w:r>
        <w:rPr>
          <w:rFonts w:eastAsia="仿宋_GB2312" w:cs="仿宋_GB2312"/>
          <w:color w:val="000000"/>
          <w:sz w:val="32"/>
        </w:rPr>
        <w:t xml:space="preserve">     </w:t>
      </w:r>
    </w:p>
    <w:p w14:paraId="4FAC5BC4" w14:textId="77777777" w:rsidR="00027415" w:rsidRDefault="00607CE7">
      <w:pPr>
        <w:shd w:val="clear" w:color="auto" w:fill="FFFFFF"/>
        <w:spacing w:line="540" w:lineRule="exact"/>
        <w:ind w:firstLineChars="200" w:firstLine="640"/>
        <w:jc w:val="center"/>
        <w:rPr>
          <w:rFonts w:eastAsia="仿宋_GB2312" w:cs="仿宋_GB2312"/>
          <w:color w:val="000000"/>
          <w:sz w:val="32"/>
        </w:rPr>
      </w:pPr>
      <w:r>
        <w:rPr>
          <w:rFonts w:eastAsia="仿宋_GB2312" w:cs="仿宋_GB2312"/>
          <w:color w:val="000000"/>
          <w:sz w:val="32"/>
        </w:rPr>
        <w:t xml:space="preserve">                       </w:t>
      </w:r>
    </w:p>
    <w:p w14:paraId="7AB49AEF" w14:textId="77777777" w:rsidR="00027415" w:rsidRDefault="00607CE7">
      <w:pPr>
        <w:shd w:val="clear" w:color="auto" w:fill="FFFFFF"/>
        <w:spacing w:line="540" w:lineRule="exact"/>
        <w:ind w:firstLineChars="200" w:firstLine="640"/>
        <w:jc w:val="center"/>
        <w:rPr>
          <w:rFonts w:eastAsia="仿宋_GB2312" w:cs="仿宋_GB2312"/>
          <w:color w:val="000000"/>
          <w:sz w:val="32"/>
        </w:rPr>
      </w:pPr>
      <w:r>
        <w:rPr>
          <w:rFonts w:eastAsia="仿宋_GB2312" w:cs="仿宋_GB2312"/>
          <w:color w:val="000000"/>
          <w:sz w:val="32"/>
        </w:rPr>
        <w:t xml:space="preserve">                           </w:t>
      </w:r>
      <w:r>
        <w:rPr>
          <w:rFonts w:eastAsia="仿宋_GB2312" w:cs="仿宋_GB2312" w:hint="eastAsia"/>
          <w:color w:val="000000"/>
          <w:sz w:val="32"/>
        </w:rPr>
        <w:t>经济发展和科技创新局</w:t>
      </w:r>
    </w:p>
    <w:p w14:paraId="3963B8F9" w14:textId="1BCBF7E2" w:rsidR="00027415" w:rsidRDefault="00607CE7">
      <w:pPr>
        <w:shd w:val="clear" w:color="auto" w:fill="FFFFFF"/>
        <w:spacing w:line="540" w:lineRule="exact"/>
        <w:ind w:firstLineChars="200" w:firstLine="640"/>
        <w:jc w:val="center"/>
        <w:rPr>
          <w:rFonts w:eastAsia="仿宋_GB2312" w:cs="仿宋_GB2312"/>
          <w:color w:val="000000"/>
          <w:sz w:val="32"/>
        </w:rPr>
      </w:pPr>
      <w:r>
        <w:rPr>
          <w:rFonts w:eastAsia="仿宋_GB2312" w:cs="仿宋_GB2312" w:hint="eastAsia"/>
          <w:color w:val="000000"/>
          <w:sz w:val="32"/>
        </w:rPr>
        <w:t xml:space="preserve">                            202</w:t>
      </w:r>
      <w:r>
        <w:rPr>
          <w:rFonts w:eastAsia="仿宋_GB2312" w:cs="仿宋_GB2312"/>
          <w:color w:val="000000"/>
          <w:sz w:val="32"/>
        </w:rPr>
        <w:t>4</w:t>
      </w:r>
      <w:r>
        <w:rPr>
          <w:rFonts w:eastAsia="仿宋_GB2312" w:cs="仿宋_GB2312" w:hint="eastAsia"/>
          <w:color w:val="000000"/>
          <w:sz w:val="32"/>
        </w:rPr>
        <w:t>年</w:t>
      </w:r>
      <w:r w:rsidR="00E058D9">
        <w:rPr>
          <w:rFonts w:eastAsia="仿宋_GB2312" w:cs="仿宋_GB2312"/>
          <w:color w:val="000000"/>
          <w:sz w:val="32"/>
        </w:rPr>
        <w:t>9</w:t>
      </w:r>
      <w:r>
        <w:rPr>
          <w:rFonts w:eastAsia="仿宋_GB2312" w:cs="仿宋_GB2312" w:hint="eastAsia"/>
          <w:color w:val="000000"/>
          <w:sz w:val="32"/>
        </w:rPr>
        <w:t>月</w:t>
      </w:r>
      <w:r>
        <w:rPr>
          <w:rFonts w:eastAsia="仿宋_GB2312" w:cs="仿宋_GB2312" w:hint="eastAsia"/>
          <w:color w:val="000000"/>
          <w:sz w:val="32"/>
        </w:rPr>
        <w:t>1</w:t>
      </w:r>
      <w:r w:rsidR="00E058D9">
        <w:rPr>
          <w:rFonts w:eastAsia="仿宋_GB2312" w:cs="仿宋_GB2312"/>
          <w:color w:val="000000"/>
          <w:sz w:val="32"/>
        </w:rPr>
        <w:t>3</w:t>
      </w:r>
      <w:r>
        <w:rPr>
          <w:rFonts w:eastAsia="仿宋_GB2312" w:cs="仿宋_GB2312" w:hint="eastAsia"/>
          <w:color w:val="000000"/>
          <w:sz w:val="32"/>
        </w:rPr>
        <w:t>日</w:t>
      </w:r>
    </w:p>
    <w:sectPr w:rsidR="00027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Microsoft YaHei UI"/>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NjcwMzUzZWJmNTc4ZGFiZTc3ZjA0ZWY3NDdhZGIifQ=="/>
  </w:docVars>
  <w:rsids>
    <w:rsidRoot w:val="00102CE3"/>
    <w:rsid w:val="00002F8A"/>
    <w:rsid w:val="0000311C"/>
    <w:rsid w:val="00013011"/>
    <w:rsid w:val="000153B2"/>
    <w:rsid w:val="00027415"/>
    <w:rsid w:val="00041AB2"/>
    <w:rsid w:val="000A1C90"/>
    <w:rsid w:val="000B4873"/>
    <w:rsid w:val="000C0193"/>
    <w:rsid w:val="000D2AB1"/>
    <w:rsid w:val="00102CE3"/>
    <w:rsid w:val="00115003"/>
    <w:rsid w:val="0014415D"/>
    <w:rsid w:val="001C1B16"/>
    <w:rsid w:val="001E22C8"/>
    <w:rsid w:val="00232637"/>
    <w:rsid w:val="00271688"/>
    <w:rsid w:val="00285A86"/>
    <w:rsid w:val="002A514A"/>
    <w:rsid w:val="002A6676"/>
    <w:rsid w:val="002A79D6"/>
    <w:rsid w:val="00342EBA"/>
    <w:rsid w:val="0037769C"/>
    <w:rsid w:val="003A2107"/>
    <w:rsid w:val="003A727D"/>
    <w:rsid w:val="003C3C9C"/>
    <w:rsid w:val="00425D4A"/>
    <w:rsid w:val="0049025C"/>
    <w:rsid w:val="004A09EE"/>
    <w:rsid w:val="0056175C"/>
    <w:rsid w:val="005D350D"/>
    <w:rsid w:val="00607CE7"/>
    <w:rsid w:val="00626164"/>
    <w:rsid w:val="00677482"/>
    <w:rsid w:val="006D5CA5"/>
    <w:rsid w:val="006E795B"/>
    <w:rsid w:val="00755C8B"/>
    <w:rsid w:val="00760EF3"/>
    <w:rsid w:val="00770D1E"/>
    <w:rsid w:val="00790098"/>
    <w:rsid w:val="00820DC6"/>
    <w:rsid w:val="00852671"/>
    <w:rsid w:val="0087164D"/>
    <w:rsid w:val="0088687F"/>
    <w:rsid w:val="008A3DF5"/>
    <w:rsid w:val="008A410F"/>
    <w:rsid w:val="008F528E"/>
    <w:rsid w:val="0091578A"/>
    <w:rsid w:val="00931CA9"/>
    <w:rsid w:val="009623F6"/>
    <w:rsid w:val="00987E14"/>
    <w:rsid w:val="009E0277"/>
    <w:rsid w:val="00A5160B"/>
    <w:rsid w:val="00A5744E"/>
    <w:rsid w:val="00A6766B"/>
    <w:rsid w:val="00AD377F"/>
    <w:rsid w:val="00AE685B"/>
    <w:rsid w:val="00B70794"/>
    <w:rsid w:val="00BD2529"/>
    <w:rsid w:val="00C508B6"/>
    <w:rsid w:val="00C75A64"/>
    <w:rsid w:val="00D2298D"/>
    <w:rsid w:val="00D319BC"/>
    <w:rsid w:val="00D5350C"/>
    <w:rsid w:val="00E058D9"/>
    <w:rsid w:val="00E12F1C"/>
    <w:rsid w:val="00E20E9D"/>
    <w:rsid w:val="00E21362"/>
    <w:rsid w:val="00E2743D"/>
    <w:rsid w:val="00E91155"/>
    <w:rsid w:val="00EB4AF9"/>
    <w:rsid w:val="00F05F6A"/>
    <w:rsid w:val="00F165F8"/>
    <w:rsid w:val="00F8642A"/>
    <w:rsid w:val="00F96347"/>
    <w:rsid w:val="05DA3416"/>
    <w:rsid w:val="129678B0"/>
    <w:rsid w:val="15EA49F4"/>
    <w:rsid w:val="1FBD6328"/>
    <w:rsid w:val="232C62EE"/>
    <w:rsid w:val="297D4984"/>
    <w:rsid w:val="40C81062"/>
    <w:rsid w:val="41C50675"/>
    <w:rsid w:val="458B498F"/>
    <w:rsid w:val="49127A88"/>
    <w:rsid w:val="4C516026"/>
    <w:rsid w:val="56D65C96"/>
    <w:rsid w:val="683C721A"/>
    <w:rsid w:val="72386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4017"/>
  <w15:docId w15:val="{83B29ED1-C6C7-4935-BAFA-AC75EBBD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Normal Indent"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960"/>
    </w:pPr>
    <w:rPr>
      <w:rFonts w:ascii="Calibri" w:hAnsi="Calibri"/>
      <w:sz w:val="32"/>
    </w:rPr>
  </w:style>
  <w:style w:type="paragraph" w:styleId="a3">
    <w:name w:val="Body Text Indent"/>
    <w:basedOn w:val="a"/>
    <w:next w:val="a4"/>
    <w:qFormat/>
    <w:pPr>
      <w:spacing w:line="360" w:lineRule="auto"/>
      <w:ind w:firstLineChars="200" w:firstLine="480"/>
    </w:pPr>
    <w:rPr>
      <w:rFonts w:ascii="宋体" w:hAnsi="宋体"/>
      <w:color w:val="000000"/>
      <w:sz w:val="24"/>
    </w:rPr>
  </w:style>
  <w:style w:type="paragraph" w:styleId="a4">
    <w:name w:val="Normal Indent"/>
    <w:basedOn w:val="a"/>
    <w:qFormat/>
    <w:pPr>
      <w:ind w:firstLine="420"/>
    </w:pPr>
  </w:style>
  <w:style w:type="paragraph" w:styleId="a5">
    <w:name w:val="Body Text"/>
    <w:basedOn w:val="a"/>
    <w:next w:val="a"/>
    <w:link w:val="a6"/>
    <w:qFormat/>
    <w:pPr>
      <w:spacing w:after="120"/>
    </w:pPr>
    <w:rPr>
      <w:rFonts w:asciiTheme="minorHAnsi" w:eastAsiaTheme="minorEastAsia" w:hAnsiTheme="minorHAnsi" w:cstheme="minorBidi"/>
      <w:sz w:val="32"/>
    </w:rPr>
  </w:style>
  <w:style w:type="paragraph" w:styleId="3">
    <w:name w:val="toc 3"/>
    <w:basedOn w:val="a"/>
    <w:next w:val="a"/>
    <w:qFormat/>
    <w:pPr>
      <w:ind w:leftChars="400" w:left="840"/>
    </w:pPr>
    <w:rPr>
      <w:rFonts w:asciiTheme="minorHAnsi" w:eastAsiaTheme="minorEastAsia" w:hAnsiTheme="minorHAnsi" w:cstheme="minorBidi"/>
    </w:rPr>
  </w:style>
  <w:style w:type="paragraph" w:styleId="a7">
    <w:name w:val="Date"/>
    <w:basedOn w:val="a"/>
    <w:next w:val="a"/>
    <w:link w:val="a8"/>
    <w:pPr>
      <w:ind w:leftChars="2500" w:left="100"/>
    </w:pPr>
  </w:style>
  <w:style w:type="paragraph" w:styleId="a9">
    <w:name w:val="Balloon Text"/>
    <w:basedOn w:val="a"/>
    <w:link w:val="aa"/>
    <w:rPr>
      <w:sz w:val="18"/>
      <w:szCs w:val="18"/>
    </w:rPr>
  </w:style>
  <w:style w:type="character" w:styleId="ab">
    <w:name w:val="Hyperlink"/>
    <w:basedOn w:val="a0"/>
    <w:rPr>
      <w:color w:val="0563C1" w:themeColor="hyperlink"/>
      <w:u w:val="single"/>
    </w:rPr>
  </w:style>
  <w:style w:type="character" w:customStyle="1" w:styleId="NormalCharacter">
    <w:name w:val="NormalCharacter"/>
    <w:uiPriority w:val="99"/>
    <w:qFormat/>
  </w:style>
  <w:style w:type="character" w:customStyle="1" w:styleId="aa">
    <w:name w:val="批注框文本 字符"/>
    <w:basedOn w:val="a0"/>
    <w:link w:val="a9"/>
    <w:rPr>
      <w:rFonts w:ascii="Times New Roman" w:hAnsi="Times New Roman"/>
      <w:kern w:val="2"/>
      <w:sz w:val="18"/>
      <w:szCs w:val="18"/>
    </w:rPr>
  </w:style>
  <w:style w:type="character" w:customStyle="1" w:styleId="a8">
    <w:name w:val="日期 字符"/>
    <w:basedOn w:val="a0"/>
    <w:link w:val="a7"/>
    <w:rPr>
      <w:rFonts w:ascii="Times New Roman" w:hAnsi="Times New Roman"/>
      <w:kern w:val="2"/>
      <w:sz w:val="21"/>
      <w:szCs w:val="24"/>
    </w:rPr>
  </w:style>
  <w:style w:type="character" w:customStyle="1" w:styleId="a6">
    <w:name w:val="正文文本 字符"/>
    <w:basedOn w:val="a0"/>
    <w:link w:val="a5"/>
    <w:qFormat/>
    <w:rPr>
      <w:rFonts w:asciiTheme="minorHAnsi" w:eastAsiaTheme="minorEastAsia" w:hAnsiTheme="minorHAnsi" w:cstheme="minorBidi"/>
      <w:kern w:val="2"/>
      <w:sz w:val="32"/>
      <w:szCs w:val="24"/>
    </w:rPr>
  </w:style>
  <w:style w:type="paragraph" w:customStyle="1" w:styleId="1">
    <w:name w:val="普通(网站)1"/>
    <w:basedOn w:val="New"/>
    <w:qFormat/>
    <w:pPr>
      <w:widowControl/>
      <w:spacing w:before="100" w:beforeAutospacing="1" w:after="100" w:afterAutospacing="1"/>
      <w:jc w:val="left"/>
    </w:pPr>
    <w:rPr>
      <w:rFonts w:ascii="宋体" w:eastAsia="仿宋_GB2312" w:cs="宋体"/>
      <w:color w:val="000000"/>
      <w:kern w:val="0"/>
      <w:sz w:val="24"/>
      <w:szCs w:val="32"/>
    </w:rPr>
  </w:style>
  <w:style w:type="paragraph" w:customStyle="1" w:styleId="New">
    <w:name w:val="正文 New"/>
    <w:qFormat/>
    <w:pPr>
      <w:widowControl w:val="0"/>
      <w:jc w:val="both"/>
    </w:pPr>
    <w:rPr>
      <w:rFonts w:ascii="Times New Roman" w:hAnsi="Times New Roman"/>
      <w:kern w:val="2"/>
      <w:sz w:val="21"/>
    </w:rPr>
  </w:style>
  <w:style w:type="character" w:customStyle="1" w:styleId="New0">
    <w:name w:val="要点 New"/>
    <w:qFormat/>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jkkcfw@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高雪琪</cp:lastModifiedBy>
  <cp:revision>6</cp:revision>
  <cp:lastPrinted>2024-09-13T07:00:00Z</cp:lastPrinted>
  <dcterms:created xsi:type="dcterms:W3CDTF">2024-08-19T02:38:00Z</dcterms:created>
  <dcterms:modified xsi:type="dcterms:W3CDTF">2024-09-13T07:04:00Z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35735F776B2C4AD28D19B6AD7A5A7790_12</vt:lpwstr>
  </property>
</Properties>
</file>