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方正小标宋_GBK" w:hAnsi="宋体" w:eastAsia="方正小标宋_GBK" w:cs="Times New Roman"/>
          <w:spacing w:val="8"/>
          <w:sz w:val="44"/>
          <w:szCs w:val="44"/>
          <w:lang w:val="en-US"/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附件3</w:t>
      </w:r>
    </w:p>
    <w:p>
      <w:pPr>
        <w:spacing w:line="560" w:lineRule="exact"/>
        <w:ind w:firstLine="912" w:firstLineChars="200"/>
        <w:rPr>
          <w:rFonts w:ascii="方正小标宋_GBK" w:hAnsi="宋体" w:eastAsia="方正小标宋_GBK" w:cs="Times New Roman"/>
          <w:spacing w:val="8"/>
          <w:sz w:val="44"/>
          <w:szCs w:val="44"/>
        </w:rPr>
      </w:pPr>
      <w:r>
        <w:rPr>
          <w:rFonts w:hint="eastAsia" w:ascii="方正小标宋_GBK" w:hAnsi="宋体" w:eastAsia="方正小标宋_GBK" w:cs="Times New Roman"/>
          <w:spacing w:val="8"/>
          <w:sz w:val="44"/>
          <w:szCs w:val="44"/>
        </w:rPr>
        <w:t>高端医疗器械开发项目申报指南</w:t>
      </w:r>
    </w:p>
    <w:p>
      <w:pPr>
        <w:spacing w:line="560" w:lineRule="exact"/>
        <w:jc w:val="center"/>
        <w:rPr>
          <w:rFonts w:ascii="方正小标宋_GBK" w:hAnsi="宋体" w:eastAsia="方正小标宋_GBK" w:cs="Times New Roman"/>
          <w:spacing w:val="8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申报条件</w:t>
      </w:r>
    </w:p>
    <w:p>
      <w:pPr>
        <w:spacing w:line="560" w:lineRule="exact"/>
        <w:ind w:firstLine="640" w:firstLineChars="20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color w:val="auto"/>
          <w:sz w:val="32"/>
          <w:szCs w:val="32"/>
        </w:rPr>
        <w:t>申报单位需具有“医疗器械生产许可证”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</w:rPr>
        <w:t>医疗器械注册证的归属单位须与申报单位一致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申报项目技术水平先进，有明确的研究开发内容，产业带动性强，可实现较大规模产业化。</w:t>
      </w:r>
    </w:p>
    <w:p>
      <w:pPr>
        <w:spacing w:line="6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-2022年12月31日期间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拥有自主知识产权、新获得三类医疗器械注册证，且在长春市域内批量生产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的项目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，年销售收入达到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300万元以上</w:t>
      </w:r>
      <w:r>
        <w:rPr>
          <w:rFonts w:hint="eastAsia" w:ascii="仿宋_GB2312" w:eastAsia="仿宋_GB2312"/>
          <w:sz w:val="32"/>
          <w:szCs w:val="32"/>
          <w:u w:val="none"/>
        </w:rPr>
        <w:t>的项目。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、支持方式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事后奖补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、申报材料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1.专项资金申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报</w:t>
      </w:r>
      <w:r>
        <w:rPr>
          <w:rFonts w:hint="eastAsia" w:ascii="仿宋_GB2312" w:eastAsia="仿宋_GB2312"/>
          <w:sz w:val="32"/>
          <w:szCs w:val="32"/>
        </w:rPr>
        <w:t>书；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企业法人营业执照副本复印件</w:t>
      </w:r>
      <w:r>
        <w:rPr>
          <w:rFonts w:hint="eastAsia" w:ascii="仿宋_GB2312" w:eastAsia="仿宋_GB2312"/>
          <w:sz w:val="32"/>
          <w:szCs w:val="32"/>
        </w:rPr>
        <w:t>、医疗器械生产许可证复印件；</w:t>
      </w:r>
      <w:r>
        <w:rPr>
          <w:rFonts w:hint="eastAsia" w:ascii="仿宋_GB2312" w:eastAsia="仿宋_GB2312"/>
          <w:color w:val="auto"/>
          <w:sz w:val="32"/>
          <w:szCs w:val="32"/>
        </w:rPr>
        <w:t>拥有自主知识产权、20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新获得三类医疗器械注册证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等文件</w:t>
      </w:r>
      <w:r>
        <w:rPr>
          <w:rFonts w:hint="eastAsia" w:ascii="仿宋_GB2312" w:eastAsia="仿宋_GB2312"/>
          <w:color w:val="auto"/>
          <w:sz w:val="32"/>
          <w:szCs w:val="32"/>
        </w:rPr>
        <w:t>，以及在长春市域内批量生产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至2022年12月31日的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销售收入相关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文件；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年企业年度审计报告</w:t>
      </w:r>
      <w:r>
        <w:rPr>
          <w:rFonts w:hint="eastAsia" w:ascii="仿宋" w:hAnsi="仿宋" w:eastAsia="仿宋" w:cs="仿宋_GB2312"/>
          <w:snapToGrid w:val="0"/>
          <w:sz w:val="32"/>
          <w:szCs w:val="32"/>
        </w:rPr>
        <w:t>（省内</w:t>
      </w:r>
      <w:r>
        <w:rPr>
          <w:rFonts w:ascii="仿宋" w:hAnsi="仿宋" w:eastAsia="仿宋" w:cs="仿宋_GB2312"/>
          <w:snapToGrid w:val="0"/>
          <w:sz w:val="32"/>
          <w:szCs w:val="32"/>
        </w:rPr>
        <w:t>审计</w:t>
      </w:r>
      <w:r>
        <w:rPr>
          <w:rFonts w:hint="eastAsia" w:ascii="仿宋" w:hAnsi="仿宋" w:eastAsia="仿宋" w:cs="仿宋_GB2312"/>
          <w:snapToGrid w:val="0"/>
          <w:sz w:val="32"/>
          <w:szCs w:val="32"/>
        </w:rPr>
        <w:t>机构出具</w:t>
      </w:r>
      <w:r>
        <w:rPr>
          <w:rFonts w:ascii="仿宋" w:hAnsi="仿宋" w:eastAsia="仿宋" w:cs="仿宋_GB2312"/>
          <w:snapToGrid w:val="0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</w:rPr>
        <w:t>审计报告需有防伪标识相关信息，并可在吉林省注册会计师协会网站查询，省外审计机构出具的报告需提供原件</w:t>
      </w:r>
      <w:r>
        <w:rPr>
          <w:rFonts w:hint="eastAsia" w:ascii="仿宋" w:hAnsi="仿宋" w:eastAsia="仿宋" w:cs="仿宋_GB2312"/>
          <w:snapToGrid w:val="0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和20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年企业所得税年度纳税申报表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加盖企业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公章）；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.项目负责人身份证、职称证书的复印件；</w:t>
      </w:r>
    </w:p>
    <w:p>
      <w:pPr>
        <w:pStyle w:val="8"/>
        <w:adjustRightInd w:val="0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_GB2312"/>
          <w:snapToGrid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napToGrid w:val="0"/>
          <w:sz w:val="32"/>
          <w:szCs w:val="32"/>
        </w:rPr>
        <w:t>.</w:t>
      </w:r>
      <w:r>
        <w:rPr>
          <w:rFonts w:hint="eastAsia" w:ascii="仿宋" w:hAnsi="仿宋" w:eastAsia="仿宋" w:cs="仿宋_GB2312"/>
          <w:snapToGrid w:val="0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仿宋_GB2312"/>
          <w:snapToGrid w:val="0"/>
          <w:sz w:val="32"/>
          <w:szCs w:val="32"/>
        </w:rPr>
        <w:t>单位出具对专项资金申报书内容和附属文件真实性负责的声明（企业法人签字并加盖企业公章）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34084"/>
    <w:rsid w:val="000A1050"/>
    <w:rsid w:val="001831FB"/>
    <w:rsid w:val="003B006A"/>
    <w:rsid w:val="003C2F0B"/>
    <w:rsid w:val="005148AE"/>
    <w:rsid w:val="007D1110"/>
    <w:rsid w:val="008A0690"/>
    <w:rsid w:val="008E1001"/>
    <w:rsid w:val="008E66DF"/>
    <w:rsid w:val="00901DD4"/>
    <w:rsid w:val="009D5562"/>
    <w:rsid w:val="00CA354B"/>
    <w:rsid w:val="00D24CC0"/>
    <w:rsid w:val="00E32413"/>
    <w:rsid w:val="03BD3138"/>
    <w:rsid w:val="058A64B7"/>
    <w:rsid w:val="0680043B"/>
    <w:rsid w:val="06C46912"/>
    <w:rsid w:val="08271351"/>
    <w:rsid w:val="085B1FE1"/>
    <w:rsid w:val="090D46AB"/>
    <w:rsid w:val="0A4A0DD7"/>
    <w:rsid w:val="0A551389"/>
    <w:rsid w:val="0B1D38FC"/>
    <w:rsid w:val="0F074BE4"/>
    <w:rsid w:val="114D7C50"/>
    <w:rsid w:val="126378B0"/>
    <w:rsid w:val="12D1407D"/>
    <w:rsid w:val="14FD7027"/>
    <w:rsid w:val="181F03D6"/>
    <w:rsid w:val="184E0FA9"/>
    <w:rsid w:val="1CA01C05"/>
    <w:rsid w:val="1E994989"/>
    <w:rsid w:val="1F0E042E"/>
    <w:rsid w:val="2124755D"/>
    <w:rsid w:val="21B0760A"/>
    <w:rsid w:val="24D41BC2"/>
    <w:rsid w:val="24F35067"/>
    <w:rsid w:val="254F10F4"/>
    <w:rsid w:val="259845B3"/>
    <w:rsid w:val="25A1672B"/>
    <w:rsid w:val="25BF5745"/>
    <w:rsid w:val="269100D0"/>
    <w:rsid w:val="26A40ED0"/>
    <w:rsid w:val="2894468D"/>
    <w:rsid w:val="2A9378FA"/>
    <w:rsid w:val="2ACC7E35"/>
    <w:rsid w:val="2B252F3D"/>
    <w:rsid w:val="2BAC2B4F"/>
    <w:rsid w:val="2C431859"/>
    <w:rsid w:val="2CF733D6"/>
    <w:rsid w:val="2D1101F2"/>
    <w:rsid w:val="2D58056C"/>
    <w:rsid w:val="2D581EF1"/>
    <w:rsid w:val="2DB10A69"/>
    <w:rsid w:val="2DFF6B75"/>
    <w:rsid w:val="306E7A8D"/>
    <w:rsid w:val="322F0AC0"/>
    <w:rsid w:val="32684E0E"/>
    <w:rsid w:val="330B13F9"/>
    <w:rsid w:val="334006C3"/>
    <w:rsid w:val="341E7C2B"/>
    <w:rsid w:val="34366513"/>
    <w:rsid w:val="35475132"/>
    <w:rsid w:val="380E7F89"/>
    <w:rsid w:val="39850BCD"/>
    <w:rsid w:val="39886D1E"/>
    <w:rsid w:val="3A2B4FF1"/>
    <w:rsid w:val="3B121B5A"/>
    <w:rsid w:val="3EAE5F7E"/>
    <w:rsid w:val="40517EE5"/>
    <w:rsid w:val="40DA5551"/>
    <w:rsid w:val="41C34084"/>
    <w:rsid w:val="42FC727D"/>
    <w:rsid w:val="43AE04DD"/>
    <w:rsid w:val="44DD0E2D"/>
    <w:rsid w:val="450A1881"/>
    <w:rsid w:val="452F45CA"/>
    <w:rsid w:val="457D4F99"/>
    <w:rsid w:val="47FB6BBD"/>
    <w:rsid w:val="48D56E9A"/>
    <w:rsid w:val="4A944BCF"/>
    <w:rsid w:val="4B145D90"/>
    <w:rsid w:val="4BBA425F"/>
    <w:rsid w:val="4BFE1B21"/>
    <w:rsid w:val="4E196E5F"/>
    <w:rsid w:val="4E1F419A"/>
    <w:rsid w:val="4F5E2BF2"/>
    <w:rsid w:val="4FDF4747"/>
    <w:rsid w:val="4FEC3348"/>
    <w:rsid w:val="4FFC0D0F"/>
    <w:rsid w:val="54001F77"/>
    <w:rsid w:val="55E8742B"/>
    <w:rsid w:val="57A776A0"/>
    <w:rsid w:val="58125124"/>
    <w:rsid w:val="5A1443A8"/>
    <w:rsid w:val="5A545C57"/>
    <w:rsid w:val="5AAA20A7"/>
    <w:rsid w:val="5AD012A4"/>
    <w:rsid w:val="5B45589E"/>
    <w:rsid w:val="5C230DD6"/>
    <w:rsid w:val="5C875651"/>
    <w:rsid w:val="5F13364C"/>
    <w:rsid w:val="5F3D177E"/>
    <w:rsid w:val="5FF551A7"/>
    <w:rsid w:val="600E3967"/>
    <w:rsid w:val="60C20B28"/>
    <w:rsid w:val="64811716"/>
    <w:rsid w:val="68302AE0"/>
    <w:rsid w:val="684F5AD6"/>
    <w:rsid w:val="68F7580E"/>
    <w:rsid w:val="6B51641D"/>
    <w:rsid w:val="6B8C5FE0"/>
    <w:rsid w:val="6DD03791"/>
    <w:rsid w:val="6FC11B1B"/>
    <w:rsid w:val="71563709"/>
    <w:rsid w:val="71905DE2"/>
    <w:rsid w:val="73F0752E"/>
    <w:rsid w:val="75365365"/>
    <w:rsid w:val="75545597"/>
    <w:rsid w:val="76C21477"/>
    <w:rsid w:val="76CF442D"/>
    <w:rsid w:val="785E290E"/>
    <w:rsid w:val="786825B8"/>
    <w:rsid w:val="7A2D4102"/>
    <w:rsid w:val="7B7C7828"/>
    <w:rsid w:val="7D622FC9"/>
    <w:rsid w:val="7D6D2370"/>
    <w:rsid w:val="7D930083"/>
    <w:rsid w:val="7E93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正文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中华人民共和国国务院</Company>
  <Pages>3</Pages>
  <Words>148</Words>
  <Characters>846</Characters>
  <Lines>7</Lines>
  <Paragraphs>1</Paragraphs>
  <TotalTime>1</TotalTime>
  <ScaleCrop>false</ScaleCrop>
  <LinksUpToDate>false</LinksUpToDate>
  <CharactersWithSpaces>993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2020-10-30T01:07:00Z</dcterms:created>
  <dc:creator>lyj</dc:creator>
  <cp:lastModifiedBy>lyj</cp:lastModifiedBy>
  <dcterms:modified xsi:type="dcterms:W3CDTF">2023-06-21T08:36:10Z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789E0598227E4B7CBACDE57CF986A68E</vt:lpwstr>
  </property>
</Properties>
</file>