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hint="default" w:ascii="仿宋" w:hAnsi="仿宋" w:eastAsia="仿宋" w:cs="仿宋"/>
          <w:spacing w:val="8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8"/>
          <w:sz w:val="32"/>
          <w:szCs w:val="32"/>
          <w:lang w:val="en-US" w:eastAsia="zh-CN"/>
        </w:rPr>
        <w:t>附件2</w:t>
      </w:r>
    </w:p>
    <w:p>
      <w:pPr>
        <w:spacing w:line="560" w:lineRule="exact"/>
        <w:ind w:firstLine="2280" w:firstLineChars="500"/>
        <w:rPr>
          <w:rFonts w:ascii="方正小标宋_GBK" w:hAnsi="宋体" w:eastAsia="方正小标宋_GBK" w:cs="Times New Roman"/>
          <w:spacing w:val="8"/>
          <w:sz w:val="44"/>
          <w:szCs w:val="44"/>
        </w:rPr>
      </w:pPr>
      <w:r>
        <w:rPr>
          <w:rFonts w:hint="eastAsia" w:ascii="方正小标宋_GBK" w:hAnsi="宋体" w:eastAsia="方正小标宋_GBK" w:cs="Times New Roman"/>
          <w:spacing w:val="8"/>
          <w:sz w:val="44"/>
          <w:szCs w:val="44"/>
          <w:lang w:eastAsia="zh-CN"/>
        </w:rPr>
        <w:t>仿制药一致性评价</w:t>
      </w:r>
      <w:r>
        <w:rPr>
          <w:rFonts w:hint="eastAsia" w:ascii="方正小标宋_GBK" w:hAnsi="宋体" w:eastAsia="方正小标宋_GBK" w:cs="Times New Roman"/>
          <w:spacing w:val="8"/>
          <w:sz w:val="44"/>
          <w:szCs w:val="44"/>
        </w:rPr>
        <w:t>项目</w:t>
      </w:r>
    </w:p>
    <w:p>
      <w:pPr>
        <w:spacing w:line="560" w:lineRule="exact"/>
        <w:ind w:firstLine="3648" w:firstLineChars="800"/>
        <w:rPr>
          <w:rFonts w:ascii="方正小标宋_GBK" w:hAnsi="宋体" w:eastAsia="方正小标宋_GBK" w:cs="Times New Roman"/>
          <w:spacing w:val="8"/>
          <w:sz w:val="44"/>
          <w:szCs w:val="44"/>
        </w:rPr>
      </w:pPr>
      <w:r>
        <w:rPr>
          <w:rFonts w:hint="eastAsia" w:ascii="方正小标宋_GBK" w:hAnsi="宋体" w:eastAsia="方正小标宋_GBK" w:cs="Times New Roman"/>
          <w:spacing w:val="8"/>
          <w:sz w:val="44"/>
          <w:szCs w:val="44"/>
        </w:rPr>
        <w:t>申报指南</w:t>
      </w:r>
    </w:p>
    <w:p>
      <w:pPr>
        <w:spacing w:line="560" w:lineRule="exact"/>
        <w:rPr>
          <w:rFonts w:ascii="宋体" w:hAnsi="宋体" w:eastAsia="宋体" w:cs="方正仿宋_GBK"/>
          <w:color w:val="000000"/>
          <w:sz w:val="44"/>
          <w:szCs w:val="44"/>
          <w:shd w:val="clear" w:color="auto" w:fill="FFFFFF"/>
        </w:rPr>
      </w:pP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</w:t>
      </w:r>
      <w:r>
        <w:rPr>
          <w:rFonts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</w:rPr>
        <w:t>申报条件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u w:val="none"/>
        </w:rPr>
      </w:pP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  <w:u w:val="none"/>
        </w:rPr>
        <w:t>.申报项目技术水平先进，产业带动性强，可实现较大规模产业化。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u w:val="single"/>
          <w:lang w:eastAsia="zh-CN"/>
        </w:rPr>
      </w:pP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  <w:u w:val="none"/>
        </w:rPr>
        <w:t>.</w:t>
      </w: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-2022年12月31日期间</w:t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已</w:t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完成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仿制药</w:t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一致性评价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工作</w:t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u w:val="none"/>
        </w:rPr>
        <w:t>并已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获得</w:t>
      </w:r>
      <w:r>
        <w:rPr>
          <w:rFonts w:hint="eastAsia" w:ascii="仿宋_GB2312" w:eastAsia="仿宋_GB2312"/>
          <w:sz w:val="32"/>
          <w:szCs w:val="32"/>
          <w:u w:val="none"/>
        </w:rPr>
        <w:t>国家药品监督管理局的相关认证</w:t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u w:val="none"/>
        </w:rPr>
        <w:t>年度销售收入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u w:val="none"/>
        </w:rPr>
        <w:t>00万元以上的项目</w:t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、支持方式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事后奖补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>、申报材料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1.专项资金申报书；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企业法人营业执照副本复印件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  <w:u w:val="none"/>
        </w:rPr>
        <w:t>国家药品监督管理局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颁发的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认证文件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项目评价研发费用总支出及构成明细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年度销售收入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相关</w:t>
      </w:r>
      <w:r>
        <w:rPr>
          <w:rFonts w:hint="eastAsia" w:ascii="仿宋_GB2312" w:eastAsia="仿宋_GB2312"/>
          <w:color w:val="auto"/>
          <w:sz w:val="32"/>
          <w:szCs w:val="32"/>
        </w:rPr>
        <w:t>文件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；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.20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年企业年度审计报告</w:t>
      </w:r>
      <w:r>
        <w:rPr>
          <w:rFonts w:hint="eastAsia" w:ascii="仿宋" w:hAnsi="仿宋" w:eastAsia="仿宋" w:cs="仿宋_GB2312"/>
          <w:snapToGrid w:val="0"/>
          <w:sz w:val="32"/>
          <w:szCs w:val="32"/>
        </w:rPr>
        <w:t>（省内</w:t>
      </w:r>
      <w:r>
        <w:rPr>
          <w:rFonts w:ascii="仿宋" w:hAnsi="仿宋" w:eastAsia="仿宋" w:cs="仿宋_GB2312"/>
          <w:snapToGrid w:val="0"/>
          <w:sz w:val="32"/>
          <w:szCs w:val="32"/>
        </w:rPr>
        <w:t>审计</w:t>
      </w:r>
      <w:r>
        <w:rPr>
          <w:rFonts w:hint="eastAsia" w:ascii="仿宋" w:hAnsi="仿宋" w:eastAsia="仿宋" w:cs="仿宋_GB2312"/>
          <w:snapToGrid w:val="0"/>
          <w:sz w:val="32"/>
          <w:szCs w:val="32"/>
        </w:rPr>
        <w:t>机构出具</w:t>
      </w:r>
      <w:r>
        <w:rPr>
          <w:rFonts w:ascii="仿宋" w:hAnsi="仿宋" w:eastAsia="仿宋" w:cs="仿宋_GB2312"/>
          <w:snapToGrid w:val="0"/>
          <w:sz w:val="32"/>
          <w:szCs w:val="32"/>
        </w:rPr>
        <w:t>的</w:t>
      </w:r>
      <w:r>
        <w:rPr>
          <w:rFonts w:hint="eastAsia" w:ascii="仿宋" w:hAnsi="仿宋" w:eastAsia="仿宋"/>
          <w:sz w:val="32"/>
          <w:szCs w:val="32"/>
        </w:rPr>
        <w:t>审计报告需有防伪标识相关信息，并可在吉林省注册会计师协会网站查询，省外审计机构出具的报告需提供原件</w:t>
      </w:r>
      <w:r>
        <w:rPr>
          <w:rFonts w:hint="eastAsia" w:ascii="仿宋" w:hAnsi="仿宋" w:eastAsia="仿宋" w:cs="仿宋_GB2312"/>
          <w:snapToGrid w:val="0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</w:rPr>
        <w:t>和20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年企业所得税年度纳税申报表</w:t>
      </w: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加盖企业</w:t>
      </w:r>
      <w:r>
        <w:rPr>
          <w:rFonts w:hint="eastAsia" w:ascii="仿宋_GB2312" w:hAnsi="仿宋_GB2312" w:eastAsia="仿宋_GB2312" w:cs="仿宋_GB2312"/>
          <w:sz w:val="32"/>
          <w:szCs w:val="32"/>
        </w:rPr>
        <w:t>公章）；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.项目负责人身份证、职称证书的复印件；</w:t>
      </w:r>
    </w:p>
    <w:p>
      <w:pPr>
        <w:pStyle w:val="8"/>
        <w:adjustRightInd w:val="0"/>
        <w:ind w:firstLine="640"/>
        <w:rPr>
          <w:rFonts w:ascii="仿宋_GB2312" w:eastAsia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申报</w:t>
      </w:r>
      <w:r>
        <w:rPr>
          <w:rFonts w:hint="eastAsia" w:ascii="仿宋" w:hAnsi="仿宋" w:eastAsia="仿宋" w:cs="仿宋_GB2312"/>
          <w:snapToGrid w:val="0"/>
          <w:sz w:val="32"/>
          <w:szCs w:val="32"/>
        </w:rPr>
        <w:t>单位出具对专项资金申报书内容和附属文件真实性负责的声明（企业法人签字并加盖企业公章）。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6F3648"/>
    <w:rsid w:val="000E6FBF"/>
    <w:rsid w:val="000F484C"/>
    <w:rsid w:val="00294A74"/>
    <w:rsid w:val="002B5E3E"/>
    <w:rsid w:val="003F74A6"/>
    <w:rsid w:val="004A2D40"/>
    <w:rsid w:val="004A30D6"/>
    <w:rsid w:val="005F2076"/>
    <w:rsid w:val="006300BE"/>
    <w:rsid w:val="00660E6D"/>
    <w:rsid w:val="006F55F5"/>
    <w:rsid w:val="007859A4"/>
    <w:rsid w:val="008A20A9"/>
    <w:rsid w:val="00B51EB5"/>
    <w:rsid w:val="00BC6D42"/>
    <w:rsid w:val="00C117B3"/>
    <w:rsid w:val="00C3308B"/>
    <w:rsid w:val="00D97AE5"/>
    <w:rsid w:val="00E476C9"/>
    <w:rsid w:val="00E67FAD"/>
    <w:rsid w:val="00FB7F07"/>
    <w:rsid w:val="00FE5A13"/>
    <w:rsid w:val="011965A3"/>
    <w:rsid w:val="014B1292"/>
    <w:rsid w:val="01635AB3"/>
    <w:rsid w:val="02653158"/>
    <w:rsid w:val="02C84632"/>
    <w:rsid w:val="02D0312A"/>
    <w:rsid w:val="03511BE8"/>
    <w:rsid w:val="03906A33"/>
    <w:rsid w:val="04954B8C"/>
    <w:rsid w:val="04AC2369"/>
    <w:rsid w:val="04C7154A"/>
    <w:rsid w:val="05002F52"/>
    <w:rsid w:val="05811056"/>
    <w:rsid w:val="062E3980"/>
    <w:rsid w:val="06332D0C"/>
    <w:rsid w:val="0660751E"/>
    <w:rsid w:val="069A07A8"/>
    <w:rsid w:val="06DC3BAB"/>
    <w:rsid w:val="084D47D9"/>
    <w:rsid w:val="09662973"/>
    <w:rsid w:val="0B9420DC"/>
    <w:rsid w:val="0C653118"/>
    <w:rsid w:val="0CD21E8E"/>
    <w:rsid w:val="0D293C39"/>
    <w:rsid w:val="0DC94DD5"/>
    <w:rsid w:val="0E122488"/>
    <w:rsid w:val="0E25395D"/>
    <w:rsid w:val="0E7F42CE"/>
    <w:rsid w:val="0EC67332"/>
    <w:rsid w:val="0F7A1319"/>
    <w:rsid w:val="0FCE1B1F"/>
    <w:rsid w:val="10A36E23"/>
    <w:rsid w:val="11BB50B8"/>
    <w:rsid w:val="11EF5D3A"/>
    <w:rsid w:val="12732833"/>
    <w:rsid w:val="127E08BB"/>
    <w:rsid w:val="13155634"/>
    <w:rsid w:val="13431F0D"/>
    <w:rsid w:val="138405CE"/>
    <w:rsid w:val="14810994"/>
    <w:rsid w:val="15D175B0"/>
    <w:rsid w:val="15E2181D"/>
    <w:rsid w:val="164235B0"/>
    <w:rsid w:val="17521C07"/>
    <w:rsid w:val="17C373FD"/>
    <w:rsid w:val="180733BA"/>
    <w:rsid w:val="19223DA3"/>
    <w:rsid w:val="19581A66"/>
    <w:rsid w:val="195E1A86"/>
    <w:rsid w:val="1AEB7901"/>
    <w:rsid w:val="1BA24D7B"/>
    <w:rsid w:val="1BE247C0"/>
    <w:rsid w:val="1C5704E7"/>
    <w:rsid w:val="1C6E7AE3"/>
    <w:rsid w:val="1CAA460A"/>
    <w:rsid w:val="1CBE70F3"/>
    <w:rsid w:val="1CC33F64"/>
    <w:rsid w:val="1D250DF5"/>
    <w:rsid w:val="1E423DE1"/>
    <w:rsid w:val="205660EE"/>
    <w:rsid w:val="21F3553C"/>
    <w:rsid w:val="23EE7C75"/>
    <w:rsid w:val="24416F65"/>
    <w:rsid w:val="245C07F0"/>
    <w:rsid w:val="24C36F1B"/>
    <w:rsid w:val="264B59EB"/>
    <w:rsid w:val="278271E8"/>
    <w:rsid w:val="27B21CC6"/>
    <w:rsid w:val="27F91F2D"/>
    <w:rsid w:val="288A2167"/>
    <w:rsid w:val="28937E14"/>
    <w:rsid w:val="29545847"/>
    <w:rsid w:val="297529BB"/>
    <w:rsid w:val="2A756E49"/>
    <w:rsid w:val="2B713117"/>
    <w:rsid w:val="2C0B7A89"/>
    <w:rsid w:val="2C3674C0"/>
    <w:rsid w:val="2C6B3405"/>
    <w:rsid w:val="2CB011C6"/>
    <w:rsid w:val="2DAA472A"/>
    <w:rsid w:val="2DD87B8D"/>
    <w:rsid w:val="2E0678EF"/>
    <w:rsid w:val="2F5B6B27"/>
    <w:rsid w:val="2FE04785"/>
    <w:rsid w:val="308C6F4B"/>
    <w:rsid w:val="316E4E8B"/>
    <w:rsid w:val="320F598B"/>
    <w:rsid w:val="32AA1292"/>
    <w:rsid w:val="33F10163"/>
    <w:rsid w:val="34876195"/>
    <w:rsid w:val="35B85864"/>
    <w:rsid w:val="36592175"/>
    <w:rsid w:val="36C9122D"/>
    <w:rsid w:val="36D32952"/>
    <w:rsid w:val="36FF149E"/>
    <w:rsid w:val="371B1888"/>
    <w:rsid w:val="3776034A"/>
    <w:rsid w:val="379C6CF3"/>
    <w:rsid w:val="379E6FD6"/>
    <w:rsid w:val="385574D7"/>
    <w:rsid w:val="38834F97"/>
    <w:rsid w:val="393332B6"/>
    <w:rsid w:val="3A1F21B5"/>
    <w:rsid w:val="3B3D08B8"/>
    <w:rsid w:val="3B7B3359"/>
    <w:rsid w:val="3B920C09"/>
    <w:rsid w:val="3C037B57"/>
    <w:rsid w:val="3C585272"/>
    <w:rsid w:val="3CCF4FD0"/>
    <w:rsid w:val="3E286B26"/>
    <w:rsid w:val="3E61778D"/>
    <w:rsid w:val="3EE44582"/>
    <w:rsid w:val="3F1E5CCB"/>
    <w:rsid w:val="3F405174"/>
    <w:rsid w:val="405C5B22"/>
    <w:rsid w:val="408E7D1B"/>
    <w:rsid w:val="40956EC5"/>
    <w:rsid w:val="40CE1BC3"/>
    <w:rsid w:val="40FC6421"/>
    <w:rsid w:val="411E367D"/>
    <w:rsid w:val="413410F6"/>
    <w:rsid w:val="424606AF"/>
    <w:rsid w:val="43736874"/>
    <w:rsid w:val="438868EE"/>
    <w:rsid w:val="44631815"/>
    <w:rsid w:val="44F17722"/>
    <w:rsid w:val="45141382"/>
    <w:rsid w:val="452932D5"/>
    <w:rsid w:val="45726F3D"/>
    <w:rsid w:val="45A2105C"/>
    <w:rsid w:val="4651553D"/>
    <w:rsid w:val="47180429"/>
    <w:rsid w:val="47256BE4"/>
    <w:rsid w:val="48077702"/>
    <w:rsid w:val="48305673"/>
    <w:rsid w:val="49120665"/>
    <w:rsid w:val="4AB45408"/>
    <w:rsid w:val="4C683605"/>
    <w:rsid w:val="4D0243DE"/>
    <w:rsid w:val="4F154396"/>
    <w:rsid w:val="4F3C536F"/>
    <w:rsid w:val="4F5E4400"/>
    <w:rsid w:val="50A615F9"/>
    <w:rsid w:val="50B50DED"/>
    <w:rsid w:val="513C0F30"/>
    <w:rsid w:val="51474AB2"/>
    <w:rsid w:val="516F3648"/>
    <w:rsid w:val="51746E84"/>
    <w:rsid w:val="519D11DA"/>
    <w:rsid w:val="52D6113A"/>
    <w:rsid w:val="54A239BA"/>
    <w:rsid w:val="54FC64B4"/>
    <w:rsid w:val="551A4D7A"/>
    <w:rsid w:val="551E6BA0"/>
    <w:rsid w:val="570E4D18"/>
    <w:rsid w:val="58306034"/>
    <w:rsid w:val="585F16BA"/>
    <w:rsid w:val="58BA279B"/>
    <w:rsid w:val="58ED1112"/>
    <w:rsid w:val="596968A4"/>
    <w:rsid w:val="59AF623F"/>
    <w:rsid w:val="5A2D5A30"/>
    <w:rsid w:val="5B1F0837"/>
    <w:rsid w:val="5B5B7C53"/>
    <w:rsid w:val="5C0D004D"/>
    <w:rsid w:val="5C366ABF"/>
    <w:rsid w:val="5C483478"/>
    <w:rsid w:val="5D755DFC"/>
    <w:rsid w:val="5D777C27"/>
    <w:rsid w:val="5D7E3609"/>
    <w:rsid w:val="5E21109D"/>
    <w:rsid w:val="5E6723D7"/>
    <w:rsid w:val="5E676B1E"/>
    <w:rsid w:val="5F210E29"/>
    <w:rsid w:val="5F75743D"/>
    <w:rsid w:val="5FFF1087"/>
    <w:rsid w:val="60981997"/>
    <w:rsid w:val="60E91130"/>
    <w:rsid w:val="6172783A"/>
    <w:rsid w:val="618A7067"/>
    <w:rsid w:val="61D8440E"/>
    <w:rsid w:val="61F05670"/>
    <w:rsid w:val="62213537"/>
    <w:rsid w:val="6242408B"/>
    <w:rsid w:val="62714902"/>
    <w:rsid w:val="63902DAB"/>
    <w:rsid w:val="6515568A"/>
    <w:rsid w:val="65220107"/>
    <w:rsid w:val="657579E2"/>
    <w:rsid w:val="660925B1"/>
    <w:rsid w:val="665012EF"/>
    <w:rsid w:val="67057274"/>
    <w:rsid w:val="671D6B82"/>
    <w:rsid w:val="672350FD"/>
    <w:rsid w:val="67606747"/>
    <w:rsid w:val="68DE78BF"/>
    <w:rsid w:val="69C207F9"/>
    <w:rsid w:val="6B0053A0"/>
    <w:rsid w:val="6B714560"/>
    <w:rsid w:val="6BC74F70"/>
    <w:rsid w:val="6CBE2941"/>
    <w:rsid w:val="6DDF30C7"/>
    <w:rsid w:val="6DEB6E3C"/>
    <w:rsid w:val="6E587DF7"/>
    <w:rsid w:val="6EE4771B"/>
    <w:rsid w:val="6F422883"/>
    <w:rsid w:val="6F480224"/>
    <w:rsid w:val="70290A61"/>
    <w:rsid w:val="70500677"/>
    <w:rsid w:val="70E93B99"/>
    <w:rsid w:val="721164D0"/>
    <w:rsid w:val="72592517"/>
    <w:rsid w:val="73CB3AD6"/>
    <w:rsid w:val="73FF0635"/>
    <w:rsid w:val="741A3C77"/>
    <w:rsid w:val="749200CB"/>
    <w:rsid w:val="754F7CBF"/>
    <w:rsid w:val="75D34492"/>
    <w:rsid w:val="76424FF8"/>
    <w:rsid w:val="766F267C"/>
    <w:rsid w:val="79706598"/>
    <w:rsid w:val="797C528F"/>
    <w:rsid w:val="79FD61E0"/>
    <w:rsid w:val="7A6A457F"/>
    <w:rsid w:val="7A7F2265"/>
    <w:rsid w:val="7B572B58"/>
    <w:rsid w:val="7C881C78"/>
    <w:rsid w:val="7CDE7FAE"/>
    <w:rsid w:val="7E7069E0"/>
    <w:rsid w:val="7EE22F18"/>
    <w:rsid w:val="7FA559B3"/>
    <w:rsid w:val="7FD36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8">
    <w:name w:val="正文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中华人民共和国国务院</Company>
  <Pages>3</Pages>
  <Words>157</Words>
  <Characters>897</Characters>
  <Lines>7</Lines>
  <Paragraphs>2</Paragraphs>
  <TotalTime>1</TotalTime>
  <ScaleCrop>false</ScaleCrop>
  <LinksUpToDate>false</LinksUpToDate>
  <CharactersWithSpaces>1052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2020-10-30T01:00:00Z</dcterms:created>
  <dc:creator>lyj</dc:creator>
  <cp:lastModifiedBy>lyj</cp:lastModifiedBy>
  <dcterms:modified xsi:type="dcterms:W3CDTF">2023-06-21T08:33:58Z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  <property fmtid="{D5CDD505-2E9C-101B-9397-08002B2CF9AE}" pid="3" name="ICV">
    <vt:lpwstr>9F60ADD152DA47529013A32AD6B6F5F7</vt:lpwstr>
  </property>
</Properties>
</file>