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val="0"/>
        <w:spacing w:line="580" w:lineRule="exact"/>
        <w:jc w:val="center"/>
        <w:rPr>
          <w:rFonts w:ascii="方正小标宋_GBK" w:eastAsia="方正小标宋_GBK"/>
          <w:sz w:val="44"/>
          <w:szCs w:val="44"/>
        </w:rPr>
      </w:pPr>
    </w:p>
    <w:p>
      <w:pPr>
        <w:keepNext w:val="0"/>
        <w:keepLines w:val="0"/>
        <w:pageBreakBefore w:val="0"/>
        <w:kinsoku/>
        <w:wordWrap/>
        <w:overflowPunct/>
        <w:topLinePunct w:val="0"/>
        <w:autoSpaceDE/>
        <w:autoSpaceDN/>
        <w:bidi w:val="0"/>
        <w:snapToGrid w:val="0"/>
        <w:spacing w:line="580" w:lineRule="exact"/>
        <w:jc w:val="center"/>
        <w:rPr>
          <w:rFonts w:ascii="方正小标宋_GBK" w:eastAsia="方正小标宋_GBK"/>
          <w:sz w:val="44"/>
          <w:szCs w:val="44"/>
        </w:rPr>
      </w:pPr>
      <w:r>
        <w:rPr>
          <w:rFonts w:hint="eastAsia" w:ascii="方正小标宋_GBK" w:eastAsia="方正小标宋_GBK"/>
          <w:sz w:val="44"/>
          <w:szCs w:val="44"/>
        </w:rPr>
        <w:t>关于开展长春市卓越贡献企业家</w:t>
      </w:r>
      <w:r>
        <w:rPr>
          <w:rFonts w:hint="eastAsia" w:ascii="方正小标宋_GBK" w:eastAsia="方正小标宋_GBK"/>
          <w:sz w:val="44"/>
          <w:szCs w:val="44"/>
          <w:lang w:eastAsia="zh-CN"/>
        </w:rPr>
        <w:t>、</w:t>
      </w:r>
      <w:r>
        <w:rPr>
          <w:rFonts w:hint="eastAsia" w:ascii="方正小标宋_GBK" w:eastAsia="方正小标宋_GBK"/>
          <w:sz w:val="44"/>
          <w:szCs w:val="44"/>
        </w:rPr>
        <w:t>优秀企业家</w:t>
      </w:r>
      <w:r>
        <w:rPr>
          <w:rFonts w:hint="eastAsia" w:ascii="方正小标宋_GBK" w:eastAsia="方正小标宋_GBK"/>
          <w:sz w:val="44"/>
          <w:szCs w:val="44"/>
          <w:lang w:eastAsia="zh-CN"/>
        </w:rPr>
        <w:t>、</w:t>
      </w:r>
      <w:r>
        <w:rPr>
          <w:rFonts w:hint="eastAsia" w:ascii="方正小标宋_GBK" w:eastAsia="方正小标宋_GBK"/>
          <w:sz w:val="44"/>
          <w:szCs w:val="44"/>
        </w:rPr>
        <w:t>外埠优秀企业家评选</w:t>
      </w:r>
      <w:r>
        <w:rPr>
          <w:rFonts w:hint="default" w:ascii="方正小标宋_GBK" w:eastAsia="方正小标宋_GBK"/>
          <w:sz w:val="44"/>
          <w:szCs w:val="44"/>
          <w:lang w:val="en"/>
        </w:rPr>
        <w:t>推荐</w:t>
      </w:r>
      <w:r>
        <w:rPr>
          <w:rFonts w:hint="eastAsia" w:ascii="方正小标宋_GBK" w:eastAsia="方正小标宋_GBK"/>
          <w:sz w:val="44"/>
          <w:szCs w:val="44"/>
        </w:rPr>
        <w:t>工作的通知</w:t>
      </w:r>
    </w:p>
    <w:p>
      <w:pPr>
        <w:keepNext w:val="0"/>
        <w:keepLines w:val="0"/>
        <w:pageBreakBefore w:val="0"/>
        <w:kinsoku/>
        <w:wordWrap/>
        <w:overflowPunct/>
        <w:topLinePunct w:val="0"/>
        <w:autoSpaceDE/>
        <w:autoSpaceDN/>
        <w:bidi w:val="0"/>
        <w:snapToGrid w:val="0"/>
        <w:spacing w:line="580" w:lineRule="exact"/>
        <w:jc w:val="center"/>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left"/>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各县（市）区、开发区工信局（经发局、发改局、发改工信局、商务局、科技工信局）：</w:t>
      </w:r>
    </w:p>
    <w:p>
      <w:pPr>
        <w:keepNext w:val="0"/>
        <w:keepLines w:val="0"/>
        <w:pageBreakBefore w:val="0"/>
        <w:kinsoku/>
        <w:wordWrap/>
        <w:overflowPunct/>
        <w:topLinePunct w:val="0"/>
        <w:autoSpaceDE/>
        <w:autoSpaceDN/>
        <w:bidi w:val="0"/>
        <w:spacing w:line="580" w:lineRule="exact"/>
        <w:ind w:firstLine="640" w:firstLineChars="200"/>
        <w:rPr>
          <w:rFonts w:hint="eastAsia" w:ascii="方正仿宋_GBK" w:eastAsia="方正仿宋_GBK"/>
          <w:sz w:val="32"/>
          <w:szCs w:val="32"/>
        </w:rPr>
      </w:pPr>
      <w:r>
        <w:rPr>
          <w:rFonts w:hint="eastAsia" w:ascii="方正仿宋_GBK" w:eastAsia="方正仿宋_GBK"/>
          <w:sz w:val="32"/>
          <w:szCs w:val="32"/>
          <w:lang w:val="en-US" w:eastAsia="zh-CN"/>
        </w:rPr>
        <w:t>根据5月1</w:t>
      </w:r>
      <w:r>
        <w:rPr>
          <w:rFonts w:hint="eastAsia" w:ascii="方正仿宋_GBK" w:hAnsi="Times New Roman" w:eastAsia="方正仿宋_GBK" w:cs="Times New Roman"/>
          <w:sz w:val="32"/>
          <w:szCs w:val="32"/>
          <w:lang w:val="en-US" w:eastAsia="zh-CN"/>
        </w:rPr>
        <w:t>3日市人大常委会以立法形式确定的每年9月27日为长春市人才节（企业家节）的决定，按照市委、市政府主要领导</w:t>
      </w:r>
      <w:r>
        <w:rPr>
          <w:rFonts w:hint="eastAsia" w:ascii="方正仿宋_GBK" w:hAnsi="Times New Roman" w:eastAsia="方正仿宋_GBK" w:cs="Times New Roman"/>
          <w:sz w:val="32"/>
          <w:szCs w:val="32"/>
          <w:lang w:val="en" w:eastAsia="zh-CN"/>
        </w:rPr>
        <w:t>的</w:t>
      </w:r>
      <w:r>
        <w:rPr>
          <w:rFonts w:hint="eastAsia" w:ascii="方正仿宋_GBK" w:hAnsi="Times New Roman" w:eastAsia="方正仿宋_GBK" w:cs="Times New Roman"/>
          <w:sz w:val="32"/>
          <w:szCs w:val="32"/>
          <w:lang w:val="en-US" w:eastAsia="zh-CN"/>
        </w:rPr>
        <w:t>指示精神，拟在长春市首届</w:t>
      </w:r>
      <w:r>
        <w:rPr>
          <w:rFonts w:hint="default" w:ascii="方正仿宋_GBK" w:hAnsi="Times New Roman" w:eastAsia="方正仿宋_GBK" w:cs="Times New Roman"/>
          <w:sz w:val="32"/>
          <w:szCs w:val="32"/>
          <w:lang w:val="en" w:eastAsia="zh-CN"/>
        </w:rPr>
        <w:t>企业家（人才）节</w:t>
      </w:r>
      <w:r>
        <w:rPr>
          <w:rFonts w:hint="eastAsia" w:ascii="方正仿宋_GBK" w:hAnsi="Times New Roman" w:eastAsia="方正仿宋_GBK" w:cs="Times New Roman"/>
          <w:sz w:val="32"/>
          <w:szCs w:val="32"/>
          <w:lang w:val="en" w:eastAsia="zh-CN"/>
        </w:rPr>
        <w:t>活动上评选</w:t>
      </w:r>
      <w:r>
        <w:rPr>
          <w:rFonts w:hint="eastAsia" w:ascii="方正仿宋_GBK" w:hAnsi="Times New Roman" w:eastAsia="方正仿宋_GBK" w:cs="Times New Roman"/>
          <w:sz w:val="32"/>
          <w:szCs w:val="32"/>
          <w:lang w:val="en-US" w:eastAsia="zh-CN"/>
        </w:rPr>
        <w:t>长春市卓越贡献企业家、优秀企业家、外埠优秀企业家，并组织颁奖典礼、授予荣誉称号、颁发尊享卡，</w:t>
      </w:r>
      <w:r>
        <w:rPr>
          <w:rFonts w:hint="eastAsia" w:ascii="方正仿宋_GBK" w:eastAsia="方正仿宋_GBK"/>
          <w:sz w:val="32"/>
          <w:szCs w:val="32"/>
          <w:lang w:eastAsia="zh-CN"/>
        </w:rPr>
        <w:t>在全社会烘托尊重企业家、关怀企业家、支持企业家的浓厚氛围，形成每年一次的常态化评选活动</w:t>
      </w:r>
      <w:r>
        <w:rPr>
          <w:rFonts w:hint="eastAsia" w:ascii="方正仿宋_GBK" w:hAnsi="Times New Roman" w:eastAsia="方正仿宋_GBK" w:cs="Times New Roman"/>
          <w:sz w:val="32"/>
          <w:szCs w:val="32"/>
          <w:lang w:val="en-US" w:eastAsia="zh-CN"/>
        </w:rPr>
        <w:t>，</w:t>
      </w:r>
      <w:r>
        <w:rPr>
          <w:rFonts w:hint="eastAsia" w:ascii="方正仿宋_GBK" w:eastAsia="方正仿宋_GBK"/>
          <w:sz w:val="32"/>
          <w:szCs w:val="32"/>
        </w:rPr>
        <w:t>现将有关事项通知如下：</w:t>
      </w:r>
      <w:bookmarkStart w:id="0" w:name="_GoBack"/>
      <w:bookmarkEnd w:id="0"/>
    </w:p>
    <w:p>
      <w:pPr>
        <w:keepNext w:val="0"/>
        <w:keepLines w:val="0"/>
        <w:pageBreakBefore w:val="0"/>
        <w:kinsoku/>
        <w:wordWrap/>
        <w:overflowPunct/>
        <w:topLinePunct w:val="0"/>
        <w:autoSpaceDE/>
        <w:autoSpaceDN/>
        <w:bidi w:val="0"/>
        <w:spacing w:line="580" w:lineRule="exact"/>
        <w:outlineLvl w:val="0"/>
        <w:rPr>
          <w:rFonts w:eastAsia="黑体"/>
          <w:sz w:val="32"/>
          <w:szCs w:val="32"/>
        </w:rPr>
      </w:pPr>
      <w:r>
        <w:rPr>
          <w:rFonts w:eastAsia="仿宋"/>
          <w:sz w:val="32"/>
          <w:szCs w:val="32"/>
        </w:rPr>
        <w:t xml:space="preserve">   </w:t>
      </w:r>
      <w:r>
        <w:rPr>
          <w:rFonts w:eastAsia="仿宋"/>
          <w:b/>
          <w:sz w:val="32"/>
          <w:szCs w:val="32"/>
        </w:rPr>
        <w:t xml:space="preserve"> </w:t>
      </w:r>
      <w:r>
        <w:rPr>
          <w:rFonts w:eastAsia="黑体"/>
          <w:sz w:val="32"/>
          <w:szCs w:val="32"/>
        </w:rPr>
        <w:t>一、评选范围</w:t>
      </w:r>
    </w:p>
    <w:p>
      <w:pPr>
        <w:keepNext w:val="0"/>
        <w:keepLines w:val="0"/>
        <w:pageBreakBefore w:val="0"/>
        <w:kinsoku/>
        <w:wordWrap/>
        <w:overflowPunct/>
        <w:topLinePunct w:val="0"/>
        <w:autoSpaceDE/>
        <w:autoSpaceDN/>
        <w:bidi w:val="0"/>
        <w:spacing w:line="58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rPr>
        <w:t>评选主要面向长春市工商登记注册，具有独立法人资格企业的董事长、总经理</w:t>
      </w:r>
      <w:r>
        <w:rPr>
          <w:rFonts w:hint="eastAsia" w:ascii="方正仿宋_GBK" w:eastAsia="方正仿宋_GBK"/>
          <w:sz w:val="32"/>
          <w:szCs w:val="32"/>
          <w:lang w:eastAsia="zh-CN"/>
        </w:rPr>
        <w:t>、</w:t>
      </w:r>
      <w:r>
        <w:rPr>
          <w:rFonts w:hint="eastAsia" w:ascii="方正仿宋_GBK" w:eastAsia="方正仿宋_GBK"/>
          <w:sz w:val="32"/>
          <w:szCs w:val="32"/>
        </w:rPr>
        <w:t>法人代表</w:t>
      </w:r>
      <w:r>
        <w:rPr>
          <w:rFonts w:hint="eastAsia" w:ascii="方正仿宋_GBK" w:eastAsia="方正仿宋_GBK"/>
          <w:sz w:val="32"/>
          <w:szCs w:val="32"/>
          <w:lang w:eastAsia="zh-CN"/>
        </w:rPr>
        <w:t>，</w:t>
      </w:r>
      <w:r>
        <w:rPr>
          <w:rFonts w:hint="eastAsia" w:ascii="方正仿宋_GBK" w:eastAsia="方正仿宋_GBK"/>
          <w:sz w:val="32"/>
          <w:szCs w:val="32"/>
        </w:rPr>
        <w:t>均有资格申报参选</w:t>
      </w:r>
      <w:r>
        <w:rPr>
          <w:rFonts w:hint="eastAsia" w:ascii="方正仿宋_GBK" w:eastAsia="方正仿宋_GBK"/>
          <w:sz w:val="32"/>
          <w:szCs w:val="32"/>
          <w:lang w:eastAsia="zh-CN"/>
        </w:rPr>
        <w:t>，优秀企业家中含新生代企业家，条件</w:t>
      </w:r>
      <w:r>
        <w:rPr>
          <w:rFonts w:hint="eastAsia" w:ascii="方正仿宋_GBK" w:eastAsia="方正仿宋_GBK"/>
          <w:sz w:val="32"/>
          <w:szCs w:val="32"/>
        </w:rPr>
        <w:t>可适当放宽。</w:t>
      </w:r>
    </w:p>
    <w:p>
      <w:pPr>
        <w:keepNext w:val="0"/>
        <w:keepLines w:val="0"/>
        <w:pageBreakBefore w:val="0"/>
        <w:kinsoku/>
        <w:wordWrap/>
        <w:overflowPunct/>
        <w:topLinePunct w:val="0"/>
        <w:autoSpaceDE/>
        <w:autoSpaceDN/>
        <w:bidi w:val="0"/>
        <w:spacing w:line="580" w:lineRule="exact"/>
        <w:outlineLvl w:val="0"/>
        <w:rPr>
          <w:rFonts w:ascii="黑体" w:eastAsia="黑体"/>
          <w:sz w:val="32"/>
          <w:szCs w:val="32"/>
        </w:rPr>
      </w:pPr>
      <w:r>
        <w:rPr>
          <w:rFonts w:eastAsia="仿宋_GB2312"/>
          <w:sz w:val="32"/>
          <w:szCs w:val="32"/>
        </w:rPr>
        <w:t xml:space="preserve">   </w:t>
      </w:r>
      <w:r>
        <w:rPr>
          <w:rFonts w:eastAsia="黑体"/>
          <w:sz w:val="32"/>
          <w:szCs w:val="32"/>
        </w:rPr>
        <w:t xml:space="preserve"> </w:t>
      </w:r>
      <w:r>
        <w:rPr>
          <w:rFonts w:hint="eastAsia" w:ascii="黑体" w:eastAsia="黑体"/>
          <w:sz w:val="32"/>
          <w:szCs w:val="32"/>
        </w:rPr>
        <w:t>二、</w:t>
      </w:r>
      <w:r>
        <w:rPr>
          <w:rFonts w:hint="eastAsia" w:ascii="黑体" w:eastAsia="黑体"/>
          <w:sz w:val="32"/>
          <w:szCs w:val="32"/>
          <w:lang w:eastAsia="zh-CN"/>
        </w:rPr>
        <w:t>评选</w:t>
      </w:r>
      <w:r>
        <w:rPr>
          <w:rFonts w:hint="eastAsia" w:ascii="黑体" w:eastAsia="黑体"/>
          <w:sz w:val="32"/>
          <w:szCs w:val="32"/>
        </w:rPr>
        <w:t>名额</w:t>
      </w:r>
    </w:p>
    <w:p>
      <w:pPr>
        <w:keepNext w:val="0"/>
        <w:keepLines w:val="0"/>
        <w:pageBreakBefore w:val="0"/>
        <w:kinsoku/>
        <w:wordWrap/>
        <w:overflowPunct/>
        <w:topLinePunct w:val="0"/>
        <w:autoSpaceDE/>
        <w:autoSpaceDN/>
        <w:bidi w:val="0"/>
        <w:spacing w:line="580" w:lineRule="exact"/>
        <w:ind w:firstLine="644"/>
        <w:rPr>
          <w:rFonts w:ascii="仿宋_GB2312" w:eastAsia="仿宋_GB2312"/>
          <w:sz w:val="32"/>
          <w:szCs w:val="32"/>
        </w:rPr>
      </w:pPr>
      <w:r>
        <w:rPr>
          <w:rFonts w:hint="eastAsia" w:ascii="方正仿宋_GBK" w:eastAsia="方正仿宋_GBK"/>
          <w:sz w:val="32"/>
          <w:szCs w:val="32"/>
          <w:lang w:eastAsia="zh-CN"/>
        </w:rPr>
        <w:t>每个县（市）区、开发区</w:t>
      </w:r>
      <w:r>
        <w:rPr>
          <w:rFonts w:hint="default" w:ascii="方正仿宋_GBK" w:eastAsia="方正仿宋_GBK"/>
          <w:sz w:val="32"/>
          <w:szCs w:val="32"/>
          <w:lang w:val="en" w:eastAsia="zh-CN"/>
        </w:rPr>
        <w:t>在不同行业、不同领域按社会贡献、按企业规模等因素</w:t>
      </w:r>
      <w:r>
        <w:rPr>
          <w:rFonts w:hint="eastAsia" w:ascii="方正仿宋_GBK" w:eastAsia="方正仿宋_GBK"/>
          <w:sz w:val="32"/>
          <w:szCs w:val="32"/>
          <w:lang w:eastAsia="zh-CN"/>
        </w:rPr>
        <w:t>限推</w:t>
      </w:r>
      <w:r>
        <w:rPr>
          <w:rFonts w:hint="eastAsia" w:ascii="方正仿宋_GBK" w:eastAsia="方正仿宋_GBK"/>
          <w:sz w:val="32"/>
          <w:szCs w:val="32"/>
          <w:lang w:val="en-US" w:eastAsia="zh-CN"/>
        </w:rPr>
        <w:t>3—5名</w:t>
      </w:r>
      <w:r>
        <w:rPr>
          <w:rFonts w:hint="eastAsia" w:ascii="方正仿宋_GBK" w:eastAsia="方正仿宋_GBK"/>
          <w:sz w:val="32"/>
          <w:szCs w:val="32"/>
        </w:rPr>
        <w:t>长春市卓越贡献企业家</w:t>
      </w:r>
      <w:r>
        <w:rPr>
          <w:rFonts w:hint="eastAsia" w:ascii="方正仿宋_GBK" w:eastAsia="方正仿宋_GBK"/>
          <w:sz w:val="32"/>
          <w:szCs w:val="32"/>
          <w:lang w:eastAsia="zh-CN"/>
        </w:rPr>
        <w:t>、</w:t>
      </w:r>
      <w:r>
        <w:rPr>
          <w:rFonts w:hint="eastAsia" w:ascii="方正仿宋_GBK" w:eastAsia="方正仿宋_GBK"/>
          <w:sz w:val="32"/>
          <w:szCs w:val="32"/>
        </w:rPr>
        <w:t>优秀企业家</w:t>
      </w:r>
      <w:r>
        <w:rPr>
          <w:rFonts w:hint="eastAsia" w:ascii="方正仿宋_GBK" w:eastAsia="方正仿宋_GBK"/>
          <w:sz w:val="32"/>
          <w:szCs w:val="32"/>
          <w:lang w:eastAsia="zh-CN"/>
        </w:rPr>
        <w:t>、</w:t>
      </w:r>
      <w:r>
        <w:rPr>
          <w:rFonts w:hint="eastAsia" w:ascii="方正仿宋_GBK" w:eastAsia="方正仿宋_GBK"/>
          <w:sz w:val="32"/>
          <w:szCs w:val="32"/>
        </w:rPr>
        <w:t>外埠优秀企业家。</w:t>
      </w:r>
    </w:p>
    <w:p>
      <w:pPr>
        <w:keepNext w:val="0"/>
        <w:keepLines w:val="0"/>
        <w:pageBreakBefore w:val="0"/>
        <w:kinsoku/>
        <w:wordWrap/>
        <w:overflowPunct/>
        <w:topLinePunct w:val="0"/>
        <w:autoSpaceDE/>
        <w:autoSpaceDN/>
        <w:bidi w:val="0"/>
        <w:spacing w:line="580" w:lineRule="exact"/>
        <w:ind w:firstLine="640" w:firstLineChars="200"/>
        <w:outlineLvl w:val="0"/>
        <w:rPr>
          <w:rFonts w:ascii="黑体" w:eastAsia="黑体"/>
          <w:sz w:val="32"/>
          <w:szCs w:val="32"/>
        </w:rPr>
      </w:pPr>
      <w:r>
        <w:rPr>
          <w:rFonts w:hint="eastAsia" w:ascii="黑体" w:eastAsia="黑体"/>
          <w:sz w:val="32"/>
          <w:szCs w:val="32"/>
        </w:rPr>
        <w:t>三、评选条件</w:t>
      </w:r>
    </w:p>
    <w:p>
      <w:pPr>
        <w:keepNext w:val="0"/>
        <w:keepLines w:val="0"/>
        <w:pageBreakBefore w:val="0"/>
        <w:kinsoku/>
        <w:wordWrap/>
        <w:overflowPunct/>
        <w:topLinePunct w:val="0"/>
        <w:autoSpaceDE/>
        <w:autoSpaceDN/>
        <w:bidi w:val="0"/>
        <w:spacing w:line="580" w:lineRule="exact"/>
        <w:ind w:firstLine="644"/>
        <w:rPr>
          <w:rFonts w:hint="eastAsia" w:ascii="方正仿宋_GBK" w:hAnsi="Times New Roman" w:eastAsia="方正仿宋_GBK" w:cs="Times New Roman"/>
          <w:sz w:val="32"/>
          <w:szCs w:val="32"/>
          <w:lang w:val="en" w:eastAsia="zh-CN"/>
        </w:rPr>
      </w:pPr>
      <w:r>
        <w:rPr>
          <w:rFonts w:hint="eastAsia" w:ascii="方正仿宋_GBK" w:hAnsi="Times New Roman" w:eastAsia="方正仿宋_GBK" w:cs="Times New Roman"/>
          <w:sz w:val="32"/>
          <w:szCs w:val="32"/>
          <w:lang w:val="en" w:eastAsia="zh-CN"/>
        </w:rPr>
        <w:t>严格按照《长春市卓越贡献企业家、优秀企业家、外埠优秀企业家评选管理办法》</w:t>
      </w:r>
      <w:r>
        <w:rPr>
          <w:rFonts w:hint="eastAsia" w:ascii="方正仿宋_GBK" w:hAnsi="Times New Roman" w:eastAsia="方正仿宋_GBK" w:cs="Times New Roman"/>
          <w:sz w:val="32"/>
          <w:szCs w:val="32"/>
          <w:lang w:val="en-US" w:eastAsia="zh-CN"/>
        </w:rPr>
        <w:t>（长工信发﹝2022﹞84号）开展推荐评选。</w:t>
      </w:r>
    </w:p>
    <w:p>
      <w:pPr>
        <w:keepNext w:val="0"/>
        <w:keepLines w:val="0"/>
        <w:pageBreakBefore w:val="0"/>
        <w:kinsoku/>
        <w:wordWrap/>
        <w:overflowPunct/>
        <w:topLinePunct w:val="0"/>
        <w:autoSpaceDE/>
        <w:autoSpaceDN/>
        <w:bidi w:val="0"/>
        <w:spacing w:line="580" w:lineRule="exact"/>
        <w:ind w:firstLine="640" w:firstLineChars="200"/>
        <w:outlineLvl w:val="0"/>
        <w:rPr>
          <w:rFonts w:ascii="楷体_GB2312" w:eastAsia="楷体_GB2312"/>
          <w:sz w:val="32"/>
          <w:szCs w:val="32"/>
        </w:rPr>
      </w:pPr>
      <w:r>
        <w:rPr>
          <w:rFonts w:hint="eastAsia" w:ascii="楷体_GB2312" w:eastAsia="楷体_GB2312"/>
          <w:sz w:val="32"/>
          <w:szCs w:val="32"/>
        </w:rPr>
        <w:t>（一）长春市优秀企业家</w:t>
      </w:r>
      <w:r>
        <w:rPr>
          <w:rFonts w:hint="eastAsia" w:ascii="楷体_GB2312" w:eastAsia="楷体_GB2312"/>
          <w:sz w:val="32"/>
          <w:szCs w:val="32"/>
          <w:lang w:eastAsia="zh-CN"/>
        </w:rPr>
        <w:t>（含新生代企业家）</w:t>
      </w:r>
      <w:r>
        <w:rPr>
          <w:rFonts w:hint="eastAsia" w:ascii="楷体_GB2312" w:eastAsia="楷体_GB2312"/>
          <w:sz w:val="32"/>
          <w:szCs w:val="32"/>
        </w:rPr>
        <w:t>评选条件</w:t>
      </w:r>
    </w:p>
    <w:p>
      <w:pPr>
        <w:spacing w:line="560" w:lineRule="exact"/>
        <w:ind w:firstLine="642" w:firstLineChars="200"/>
        <w:rPr>
          <w:rFonts w:hint="eastAsia" w:ascii="方正仿宋_GBK" w:eastAsia="方正仿宋_GBK"/>
          <w:sz w:val="32"/>
          <w:szCs w:val="32"/>
        </w:rPr>
      </w:pPr>
      <w:r>
        <w:rPr>
          <w:rFonts w:hint="eastAsia" w:ascii="方正仿宋_GBK" w:eastAsia="方正仿宋_GBK"/>
          <w:b/>
          <w:sz w:val="32"/>
          <w:szCs w:val="32"/>
        </w:rPr>
        <w:t>1.政治素质过硬</w:t>
      </w:r>
      <w:r>
        <w:rPr>
          <w:rFonts w:hint="eastAsia" w:ascii="方正仿宋_GBK" w:eastAsia="方正仿宋_GBK"/>
          <w:sz w:val="32"/>
          <w:szCs w:val="32"/>
        </w:rPr>
        <w:t>。拥护中国共产党领导，严格遵守党和国家的方针政策，深入贯彻习近平新时代中国特色社会主义思想，坚决同以习近平同志为核心的党中央保持高度一致。</w:t>
      </w:r>
    </w:p>
    <w:p>
      <w:pPr>
        <w:spacing w:line="560" w:lineRule="exact"/>
        <w:ind w:firstLine="642" w:firstLineChars="200"/>
        <w:rPr>
          <w:rFonts w:hint="eastAsia" w:ascii="方正仿宋_GBK" w:eastAsia="方正仿宋_GBK"/>
          <w:sz w:val="32"/>
          <w:szCs w:val="32"/>
        </w:rPr>
      </w:pPr>
      <w:r>
        <w:rPr>
          <w:rFonts w:hint="eastAsia" w:ascii="方正仿宋_GBK" w:eastAsia="方正仿宋_GBK"/>
          <w:b/>
          <w:sz w:val="32"/>
          <w:szCs w:val="32"/>
        </w:rPr>
        <w:t>2.勤于经营管理</w:t>
      </w:r>
      <w:r>
        <w:rPr>
          <w:rFonts w:hint="eastAsia" w:ascii="方正仿宋_GBK" w:eastAsia="方正仿宋_GBK"/>
          <w:sz w:val="32"/>
          <w:szCs w:val="32"/>
        </w:rPr>
        <w:t>。贯彻新发展理念，所在企业主导产品符合国家产业政策和省、市产业导向要求，推动企业高质量发展成效显著，企业具有较强的创新能力和核心竞争力，综合实力在本行业、本地区居于前列。</w:t>
      </w:r>
    </w:p>
    <w:p>
      <w:pPr>
        <w:spacing w:line="560" w:lineRule="exact"/>
        <w:ind w:firstLine="642" w:firstLineChars="200"/>
        <w:rPr>
          <w:rFonts w:hint="eastAsia" w:ascii="方正仿宋_GBK" w:eastAsia="方正仿宋_GBK"/>
          <w:sz w:val="32"/>
          <w:szCs w:val="32"/>
        </w:rPr>
      </w:pPr>
      <w:r>
        <w:rPr>
          <w:rFonts w:hint="eastAsia" w:ascii="方正仿宋_GBK" w:eastAsia="方正仿宋_GBK"/>
          <w:b/>
          <w:sz w:val="32"/>
          <w:szCs w:val="32"/>
        </w:rPr>
        <w:t>3.企业效益显著</w:t>
      </w:r>
      <w:r>
        <w:rPr>
          <w:rFonts w:hint="eastAsia" w:ascii="方正仿宋_GBK" w:eastAsia="方正仿宋_GBK"/>
          <w:sz w:val="32"/>
          <w:szCs w:val="32"/>
        </w:rPr>
        <w:t>。所在企业近3年发展势头良好，近2年营业（销售）收入均超1亿元以上，或缴纳税金均超1000万元以上，对于</w:t>
      </w:r>
      <w:r>
        <w:rPr>
          <w:rFonts w:hint="eastAsia" w:ascii="方正仿宋_GBK" w:eastAsia="方正仿宋_GBK"/>
          <w:sz w:val="32"/>
          <w:szCs w:val="32"/>
          <w:lang w:eastAsia="zh-CN"/>
        </w:rPr>
        <w:t>独角兽企业、隐形冠军企业、</w:t>
      </w:r>
      <w:r>
        <w:rPr>
          <w:rFonts w:hint="eastAsia" w:ascii="方正仿宋_GBK" w:eastAsia="方正仿宋_GBK"/>
          <w:sz w:val="32"/>
          <w:szCs w:val="32"/>
        </w:rPr>
        <w:t>战略性新兴产业重点企业、科技型企业及“专精特新”中小企业，以及享受免税或低税率的行业，纳税额可适当放宽。</w:t>
      </w:r>
    </w:p>
    <w:p>
      <w:pPr>
        <w:spacing w:line="560" w:lineRule="exact"/>
        <w:ind w:firstLine="642" w:firstLineChars="200"/>
        <w:rPr>
          <w:rFonts w:hint="eastAsia" w:ascii="方正仿宋_GBK" w:eastAsia="方正仿宋_GBK"/>
          <w:sz w:val="32"/>
          <w:szCs w:val="32"/>
        </w:rPr>
      </w:pPr>
      <w:r>
        <w:rPr>
          <w:rFonts w:hint="eastAsia" w:ascii="方正仿宋_GBK" w:eastAsia="方正仿宋_GBK"/>
          <w:b/>
          <w:sz w:val="32"/>
          <w:szCs w:val="32"/>
        </w:rPr>
        <w:t>4.改革创新有力</w:t>
      </w:r>
      <w:r>
        <w:rPr>
          <w:rFonts w:hint="eastAsia" w:ascii="方正仿宋_GBK" w:eastAsia="方正仿宋_GBK"/>
          <w:sz w:val="32"/>
          <w:szCs w:val="32"/>
        </w:rPr>
        <w:t>。能够带领企业勇于改革，善于卓越，敢闯敢试，不断优化产品（服务）和产业结构，推动企业转型升级，坚持以市场为导向，持续推进企业产品创新、技术创新、管理创新、制度创新。</w:t>
      </w:r>
    </w:p>
    <w:p>
      <w:pPr>
        <w:spacing w:line="560" w:lineRule="exact"/>
        <w:ind w:firstLine="642" w:firstLineChars="200"/>
        <w:rPr>
          <w:rFonts w:hint="eastAsia" w:ascii="方正仿宋_GBK" w:eastAsia="方正仿宋_GBK"/>
          <w:sz w:val="32"/>
          <w:szCs w:val="32"/>
        </w:rPr>
      </w:pPr>
      <w:r>
        <w:rPr>
          <w:rFonts w:hint="eastAsia" w:ascii="方正仿宋_GBK" w:eastAsia="方正仿宋_GBK"/>
          <w:b/>
          <w:sz w:val="32"/>
          <w:szCs w:val="32"/>
        </w:rPr>
        <w:t>5.履职尽责担当</w:t>
      </w:r>
      <w:r>
        <w:rPr>
          <w:rFonts w:hint="eastAsia" w:ascii="方正仿宋_GBK" w:eastAsia="方正仿宋_GBK"/>
          <w:sz w:val="32"/>
          <w:szCs w:val="32"/>
        </w:rPr>
        <w:t>。所在企业经营过程中模范执行政策守规、经营管理守法、廉洁自律守纪、公平正义守信。坚持绿色发展，促进就业，热心公益，在构建和谐劳动关系、脱贫攻坚、疫情防控等工作中积极贡献力量。近3年，企业未发生安全、环保、质量等方面事故，未被市场、税务等部门处罚以及未发生失信等不良行为。</w:t>
      </w:r>
    </w:p>
    <w:p>
      <w:pPr>
        <w:spacing w:line="560" w:lineRule="exact"/>
        <w:ind w:firstLine="642" w:firstLineChars="200"/>
        <w:rPr>
          <w:rFonts w:hint="eastAsia" w:ascii="方正仿宋_GBK" w:eastAsia="方正仿宋_GBK"/>
          <w:sz w:val="32"/>
          <w:szCs w:val="32"/>
        </w:rPr>
      </w:pPr>
      <w:r>
        <w:rPr>
          <w:rFonts w:hint="eastAsia" w:ascii="方正仿宋_GBK" w:eastAsia="方正仿宋_GBK"/>
          <w:b/>
          <w:sz w:val="32"/>
          <w:szCs w:val="32"/>
        </w:rPr>
        <w:t>6.经验阅历丰富</w:t>
      </w:r>
      <w:r>
        <w:rPr>
          <w:rFonts w:hint="eastAsia" w:ascii="方正仿宋_GBK" w:eastAsia="方正仿宋_GBK"/>
          <w:sz w:val="32"/>
          <w:szCs w:val="32"/>
        </w:rPr>
        <w:t>。申报企业家在企业担任主要领导职务（董事长、总经理或法人代表）3年以上，</w:t>
      </w:r>
      <w:r>
        <w:rPr>
          <w:rFonts w:hint="eastAsia" w:ascii="方正仿宋_GBK" w:eastAsia="方正仿宋_GBK"/>
          <w:sz w:val="32"/>
          <w:szCs w:val="32"/>
          <w:lang w:eastAsia="zh-CN"/>
        </w:rPr>
        <w:t>新生代企业家</w:t>
      </w:r>
      <w:r>
        <w:rPr>
          <w:rFonts w:hint="eastAsia" w:ascii="方正仿宋_GBK" w:eastAsia="方正仿宋_GBK"/>
          <w:sz w:val="32"/>
          <w:szCs w:val="32"/>
        </w:rPr>
        <w:t>可适当放宽</w:t>
      </w:r>
      <w:r>
        <w:rPr>
          <w:rFonts w:hint="eastAsia" w:ascii="方正仿宋_GBK" w:eastAsia="方正仿宋_GBK"/>
          <w:sz w:val="32"/>
          <w:szCs w:val="32"/>
          <w:lang w:eastAsia="zh-CN"/>
        </w:rPr>
        <w:t>，</w:t>
      </w:r>
      <w:r>
        <w:rPr>
          <w:rFonts w:hint="eastAsia" w:ascii="方正仿宋_GBK" w:eastAsia="方正仿宋_GBK"/>
          <w:sz w:val="32"/>
          <w:szCs w:val="32"/>
        </w:rPr>
        <w:t>个人未受过行政处罚、民事处罚和刑事处理。</w:t>
      </w:r>
    </w:p>
    <w:p>
      <w:pPr>
        <w:keepNext w:val="0"/>
        <w:keepLines w:val="0"/>
        <w:pageBreakBefore w:val="0"/>
        <w:kinsoku/>
        <w:wordWrap/>
        <w:overflowPunct/>
        <w:topLinePunct w:val="0"/>
        <w:autoSpaceDE/>
        <w:autoSpaceDN/>
        <w:bidi w:val="0"/>
        <w:spacing w:line="580" w:lineRule="exact"/>
        <w:ind w:firstLine="640" w:firstLineChars="200"/>
        <w:outlineLvl w:val="0"/>
        <w:rPr>
          <w:rFonts w:hint="eastAsia" w:ascii="楷体_GB2312" w:eastAsia="楷体_GB2312"/>
          <w:sz w:val="32"/>
          <w:szCs w:val="32"/>
        </w:rPr>
      </w:pPr>
      <w:r>
        <w:rPr>
          <w:rFonts w:hint="eastAsia" w:ascii="楷体_GB2312" w:eastAsia="楷体_GB2312"/>
          <w:sz w:val="32"/>
          <w:szCs w:val="32"/>
        </w:rPr>
        <w:t>（二）</w:t>
      </w:r>
      <w:r>
        <w:rPr>
          <w:rFonts w:hint="eastAsia" w:ascii="楷体_GB2312" w:eastAsia="楷体_GB2312"/>
          <w:sz w:val="32"/>
          <w:szCs w:val="32"/>
          <w:lang w:eastAsia="zh-CN"/>
        </w:rPr>
        <w:t>长春市</w:t>
      </w:r>
      <w:r>
        <w:rPr>
          <w:rFonts w:hint="eastAsia" w:ascii="楷体_GB2312" w:eastAsia="楷体_GB2312"/>
          <w:sz w:val="32"/>
          <w:szCs w:val="32"/>
        </w:rPr>
        <w:t>卓越贡献企业家</w:t>
      </w:r>
      <w:r>
        <w:rPr>
          <w:rFonts w:hint="eastAsia" w:ascii="楷体_GB2312" w:eastAsia="楷体_GB2312"/>
          <w:sz w:val="32"/>
          <w:szCs w:val="32"/>
          <w:lang w:eastAsia="zh-CN"/>
        </w:rPr>
        <w:t>评选</w:t>
      </w:r>
      <w:r>
        <w:rPr>
          <w:rFonts w:hint="eastAsia" w:ascii="楷体_GB2312" w:eastAsia="楷体_GB2312"/>
          <w:sz w:val="32"/>
          <w:szCs w:val="32"/>
        </w:rPr>
        <w:t>条件</w:t>
      </w:r>
    </w:p>
    <w:p>
      <w:pPr>
        <w:keepNext w:val="0"/>
        <w:keepLines w:val="0"/>
        <w:pageBreakBefore w:val="0"/>
        <w:kinsoku/>
        <w:wordWrap/>
        <w:overflowPunct/>
        <w:topLinePunct w:val="0"/>
        <w:autoSpaceDE/>
        <w:autoSpaceDN/>
        <w:bidi w:val="0"/>
        <w:spacing w:line="580" w:lineRule="exact"/>
        <w:ind w:firstLine="629"/>
        <w:rPr>
          <w:rFonts w:hint="eastAsia" w:ascii="仿宋_GB2312" w:eastAsia="仿宋_GB2312"/>
          <w:b/>
          <w:bCs/>
          <w:sz w:val="32"/>
          <w:szCs w:val="32"/>
        </w:rPr>
      </w:pPr>
      <w:r>
        <w:rPr>
          <w:rFonts w:hint="eastAsia" w:ascii="方正仿宋_GBK" w:eastAsia="方正仿宋_GBK"/>
          <w:sz w:val="32"/>
          <w:szCs w:val="32"/>
          <w:lang w:eastAsia="zh-CN"/>
        </w:rPr>
        <w:t>长春市卓越贡献企业家评选条件</w:t>
      </w:r>
      <w:r>
        <w:rPr>
          <w:rFonts w:hint="eastAsia" w:ascii="方正仿宋_GBK" w:eastAsia="方正仿宋_GBK"/>
          <w:sz w:val="32"/>
          <w:szCs w:val="32"/>
        </w:rPr>
        <w:t>除符合优秀企业家的评选条件外，还需具备以下条件：</w:t>
      </w:r>
    </w:p>
    <w:p>
      <w:pPr>
        <w:spacing w:line="560" w:lineRule="exact"/>
        <w:ind w:firstLine="642" w:firstLineChars="200"/>
        <w:rPr>
          <w:rFonts w:hint="eastAsia" w:ascii="方正仿宋_GBK" w:eastAsia="方正仿宋_GBK"/>
          <w:sz w:val="32"/>
          <w:szCs w:val="32"/>
        </w:rPr>
      </w:pPr>
      <w:r>
        <w:rPr>
          <w:rFonts w:hint="eastAsia" w:ascii="方正仿宋_GBK" w:eastAsia="方正仿宋_GBK"/>
          <w:b/>
          <w:sz w:val="32"/>
          <w:szCs w:val="32"/>
        </w:rPr>
        <w:t>1.行业地位显著</w:t>
      </w:r>
      <w:r>
        <w:rPr>
          <w:rFonts w:hint="eastAsia" w:ascii="方正仿宋_GBK" w:eastAsia="方正仿宋_GBK"/>
          <w:sz w:val="32"/>
          <w:szCs w:val="32"/>
        </w:rPr>
        <w:t>。担任企业主要负责人5年以上，所在企业需是在国内行业中具有较大影响力或本人为省内知名企业家，具有独到的战略眼光和前瞻性，对行业发展具有重要的引领带动作用。</w:t>
      </w:r>
    </w:p>
    <w:p>
      <w:pPr>
        <w:spacing w:line="560" w:lineRule="exact"/>
        <w:ind w:firstLine="642" w:firstLineChars="200"/>
        <w:rPr>
          <w:rFonts w:hint="eastAsia" w:ascii="方正仿宋_GBK" w:eastAsia="方正仿宋_GBK"/>
          <w:sz w:val="32"/>
          <w:szCs w:val="32"/>
        </w:rPr>
      </w:pPr>
      <w:r>
        <w:rPr>
          <w:rFonts w:hint="eastAsia" w:ascii="方正仿宋_GBK" w:eastAsia="方正仿宋_GBK"/>
          <w:b/>
          <w:sz w:val="32"/>
          <w:szCs w:val="32"/>
        </w:rPr>
        <w:t>2.企业贡献突出</w:t>
      </w:r>
      <w:r>
        <w:rPr>
          <w:rFonts w:hint="eastAsia" w:ascii="方正仿宋_GBK" w:eastAsia="方正仿宋_GBK"/>
          <w:sz w:val="32"/>
          <w:szCs w:val="32"/>
        </w:rPr>
        <w:t>。带领企业稳定、健康、高质量发展，资产质量优良，所在企业近2年营业（销售）收入均超10亿元以上，或缴纳税金均超5000万元以上，</w:t>
      </w:r>
      <w:r>
        <w:rPr>
          <w:rFonts w:hint="eastAsia" w:ascii="方正仿宋_GBK" w:eastAsia="方正仿宋_GBK"/>
          <w:sz w:val="32"/>
          <w:szCs w:val="32"/>
          <w:lang w:eastAsia="zh-CN"/>
        </w:rPr>
        <w:t>独角兽企业、隐形冠军企业、</w:t>
      </w:r>
      <w:r>
        <w:rPr>
          <w:rFonts w:hint="eastAsia" w:ascii="方正仿宋_GBK" w:eastAsia="方正仿宋_GBK"/>
          <w:sz w:val="32"/>
          <w:szCs w:val="32"/>
        </w:rPr>
        <w:t>专精特新“小巨人”企业、产业重点企业、细分市场单项冠军企业可适度放宽。</w:t>
      </w:r>
    </w:p>
    <w:p>
      <w:pPr>
        <w:spacing w:line="560" w:lineRule="exact"/>
        <w:ind w:firstLine="642" w:firstLineChars="200"/>
        <w:rPr>
          <w:rFonts w:hint="eastAsia" w:ascii="方正仿宋_GBK" w:eastAsia="方正仿宋_GBK"/>
          <w:sz w:val="32"/>
          <w:szCs w:val="32"/>
        </w:rPr>
      </w:pPr>
      <w:r>
        <w:rPr>
          <w:rFonts w:hint="eastAsia" w:ascii="方正仿宋_GBK" w:eastAsia="方正仿宋_GBK"/>
          <w:b/>
          <w:sz w:val="32"/>
          <w:szCs w:val="32"/>
        </w:rPr>
        <w:t>3.技术引领超前</w:t>
      </w:r>
      <w:r>
        <w:rPr>
          <w:rFonts w:hint="eastAsia" w:ascii="方正仿宋_GBK" w:eastAsia="方正仿宋_GBK"/>
          <w:sz w:val="32"/>
          <w:szCs w:val="32"/>
        </w:rPr>
        <w:t>。加强技术创新体系建设，所在企业研发投入强度高，技术创新能力居国内或省内前列。</w:t>
      </w:r>
    </w:p>
    <w:p>
      <w:pPr>
        <w:spacing w:line="560" w:lineRule="exact"/>
        <w:ind w:firstLine="642" w:firstLineChars="200"/>
        <w:rPr>
          <w:rFonts w:hint="eastAsia" w:ascii="方正仿宋_GBK" w:eastAsia="方正仿宋_GBK"/>
          <w:sz w:val="32"/>
          <w:szCs w:val="32"/>
        </w:rPr>
      </w:pPr>
      <w:r>
        <w:rPr>
          <w:rFonts w:hint="eastAsia" w:ascii="方正仿宋_GBK" w:eastAsia="方正仿宋_GBK"/>
          <w:b/>
          <w:sz w:val="32"/>
          <w:szCs w:val="32"/>
        </w:rPr>
        <w:t>4.品牌建设完备</w:t>
      </w:r>
      <w:r>
        <w:rPr>
          <w:rFonts w:hint="eastAsia" w:ascii="方正仿宋_GBK" w:eastAsia="方正仿宋_GBK"/>
          <w:sz w:val="32"/>
          <w:szCs w:val="32"/>
        </w:rPr>
        <w:t>。所在企业主营品牌影响力较大，是国内知名品牌，主导产品市场占有率为国内前5名或省内前3名。</w:t>
      </w:r>
    </w:p>
    <w:p>
      <w:pPr>
        <w:keepNext w:val="0"/>
        <w:keepLines w:val="0"/>
        <w:pageBreakBefore w:val="0"/>
        <w:kinsoku/>
        <w:wordWrap/>
        <w:overflowPunct/>
        <w:topLinePunct w:val="0"/>
        <w:autoSpaceDE/>
        <w:autoSpaceDN/>
        <w:bidi w:val="0"/>
        <w:spacing w:line="580" w:lineRule="exact"/>
        <w:ind w:firstLine="640" w:firstLineChars="200"/>
        <w:outlineLvl w:val="0"/>
        <w:rPr>
          <w:rFonts w:hint="eastAsia" w:ascii="楷体_GB2312" w:eastAsia="楷体_GB2312"/>
          <w:sz w:val="32"/>
          <w:szCs w:val="32"/>
        </w:rPr>
      </w:pPr>
      <w:r>
        <w:rPr>
          <w:rFonts w:hint="eastAsia" w:ascii="楷体_GB2312" w:eastAsia="楷体_GB2312"/>
          <w:sz w:val="32"/>
          <w:szCs w:val="32"/>
        </w:rPr>
        <w:t>（</w:t>
      </w:r>
      <w:r>
        <w:rPr>
          <w:rFonts w:hint="eastAsia" w:ascii="楷体_GB2312" w:eastAsia="楷体_GB2312"/>
          <w:sz w:val="32"/>
          <w:szCs w:val="32"/>
          <w:lang w:eastAsia="zh-CN"/>
        </w:rPr>
        <w:t>三</w:t>
      </w:r>
      <w:r>
        <w:rPr>
          <w:rFonts w:hint="eastAsia" w:ascii="楷体_GB2312" w:eastAsia="楷体_GB2312"/>
          <w:sz w:val="32"/>
          <w:szCs w:val="32"/>
        </w:rPr>
        <w:t>）</w:t>
      </w:r>
      <w:r>
        <w:rPr>
          <w:rFonts w:hint="eastAsia" w:ascii="楷体_GB2312" w:eastAsia="楷体_GB2312"/>
          <w:sz w:val="32"/>
          <w:szCs w:val="32"/>
          <w:lang w:eastAsia="zh-CN"/>
        </w:rPr>
        <w:t>长春市外埠优秀企业家评选条</w:t>
      </w:r>
      <w:r>
        <w:rPr>
          <w:rFonts w:hint="eastAsia" w:ascii="楷体_GB2312" w:eastAsia="楷体_GB2312"/>
          <w:sz w:val="32"/>
          <w:szCs w:val="32"/>
        </w:rPr>
        <w:t>件</w:t>
      </w:r>
    </w:p>
    <w:p>
      <w:pPr>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lang w:eastAsia="zh-CN"/>
        </w:rPr>
        <w:t>长春市外埠优秀企业家</w:t>
      </w:r>
      <w:r>
        <w:rPr>
          <w:rFonts w:hint="eastAsia" w:ascii="方正仿宋_GBK" w:eastAsia="方正仿宋_GBK"/>
          <w:sz w:val="32"/>
          <w:szCs w:val="32"/>
        </w:rPr>
        <w:t>除符合优秀企业家的评选条件外，还需具备以下条件：</w:t>
      </w:r>
    </w:p>
    <w:p>
      <w:pPr>
        <w:spacing w:line="560" w:lineRule="exact"/>
        <w:ind w:firstLine="642" w:firstLineChars="200"/>
        <w:rPr>
          <w:rFonts w:hint="eastAsia" w:ascii="方正仿宋_GBK" w:eastAsia="方正仿宋_GBK"/>
          <w:sz w:val="32"/>
          <w:szCs w:val="32"/>
        </w:rPr>
      </w:pPr>
      <w:r>
        <w:rPr>
          <w:rFonts w:hint="eastAsia" w:ascii="方正仿宋_GBK" w:eastAsia="方正仿宋_GBK"/>
          <w:b/>
          <w:sz w:val="32"/>
          <w:szCs w:val="32"/>
        </w:rPr>
        <w:t>1.关心长春发展</w:t>
      </w:r>
      <w:r>
        <w:rPr>
          <w:rFonts w:hint="eastAsia" w:ascii="方正仿宋_GBK" w:eastAsia="方正仿宋_GBK"/>
          <w:sz w:val="32"/>
          <w:szCs w:val="32"/>
        </w:rPr>
        <w:t>。所在企业在长投资3年以上，能够主动把长春纳入事业拓展的战略重点，主动融入长春发展、主动支持长春建设，为加快建设“三强市、三中心”，推动“六城联动”做出突出贡献。</w:t>
      </w:r>
    </w:p>
    <w:p>
      <w:pPr>
        <w:spacing w:line="560" w:lineRule="exact"/>
        <w:ind w:firstLine="642" w:firstLineChars="200"/>
        <w:rPr>
          <w:rFonts w:ascii="方正仿宋_GBK" w:eastAsia="方正仿宋_GBK"/>
          <w:sz w:val="32"/>
          <w:szCs w:val="32"/>
        </w:rPr>
      </w:pPr>
      <w:r>
        <w:rPr>
          <w:rFonts w:hint="eastAsia" w:ascii="方正仿宋_GBK" w:eastAsia="方正仿宋_GBK"/>
          <w:b/>
          <w:sz w:val="32"/>
          <w:szCs w:val="32"/>
        </w:rPr>
        <w:t>2.企业效益良好</w:t>
      </w:r>
      <w:r>
        <w:rPr>
          <w:rFonts w:hint="eastAsia" w:ascii="方正仿宋_GBK" w:eastAsia="方正仿宋_GBK"/>
          <w:sz w:val="32"/>
          <w:szCs w:val="32"/>
        </w:rPr>
        <w:t>。所在企业近2年营业（销售）收入均超2亿元以上，或缴纳税金均超2000万元以上，</w:t>
      </w:r>
      <w:r>
        <w:rPr>
          <w:rFonts w:hint="eastAsia" w:ascii="方正仿宋_GBK" w:eastAsia="方正仿宋_GBK"/>
          <w:sz w:val="32"/>
          <w:szCs w:val="32"/>
          <w:lang w:eastAsia="zh-CN"/>
        </w:rPr>
        <w:t>独角兽企业、隐形冠军企业、</w:t>
      </w:r>
      <w:r>
        <w:rPr>
          <w:rFonts w:hint="eastAsia" w:ascii="方正仿宋_GBK" w:eastAsia="方正仿宋_GBK"/>
          <w:sz w:val="32"/>
          <w:szCs w:val="32"/>
        </w:rPr>
        <w:t>专精特新“小巨人”企业、产业重点企业、细分市场单项冠军企业可适度放宽。</w:t>
      </w:r>
    </w:p>
    <w:p>
      <w:pPr>
        <w:spacing w:line="560" w:lineRule="exact"/>
        <w:ind w:firstLine="642" w:firstLineChars="200"/>
        <w:rPr>
          <w:rFonts w:hint="eastAsia" w:ascii="方正仿宋_GBK" w:eastAsia="方正仿宋_GBK"/>
          <w:sz w:val="32"/>
          <w:szCs w:val="32"/>
        </w:rPr>
      </w:pPr>
      <w:r>
        <w:rPr>
          <w:rFonts w:hint="eastAsia" w:ascii="方正仿宋_GBK" w:eastAsia="方正仿宋_GBK"/>
          <w:b/>
          <w:sz w:val="32"/>
          <w:szCs w:val="32"/>
        </w:rPr>
        <w:t>3.服务招商引资</w:t>
      </w:r>
      <w:r>
        <w:rPr>
          <w:rFonts w:hint="eastAsia" w:ascii="方正仿宋_GBK" w:eastAsia="方正仿宋_GBK"/>
          <w:sz w:val="32"/>
          <w:szCs w:val="32"/>
        </w:rPr>
        <w:t>。能够积极发挥自身优势、企业优势，为我市引进重大项目、高层次人才和先进设备搭建载体平台，在积极推进合作交流、产业合作、项目引进等领域作出突出贡献。</w:t>
      </w:r>
    </w:p>
    <w:p>
      <w:pPr>
        <w:pStyle w:val="2"/>
        <w:keepNext w:val="0"/>
        <w:keepLines w:val="0"/>
        <w:pageBreakBefore w:val="0"/>
        <w:kinsoku/>
        <w:wordWrap/>
        <w:overflowPunct/>
        <w:topLinePunct w:val="0"/>
        <w:autoSpaceDE/>
        <w:autoSpaceDN/>
        <w:bidi w:val="0"/>
        <w:spacing w:before="0" w:beforeAutospacing="0" w:after="0" w:afterAutospacing="0" w:line="580" w:lineRule="exact"/>
        <w:ind w:firstLine="627" w:firstLineChars="196"/>
        <w:jc w:val="both"/>
        <w:outlineLvl w:val="0"/>
        <w:rPr>
          <w:rFonts w:ascii="黑体" w:eastAsia="黑体" w:cs="Times New Roman"/>
          <w:color w:val="000000"/>
          <w:sz w:val="32"/>
          <w:szCs w:val="32"/>
        </w:rPr>
      </w:pPr>
      <w:r>
        <w:rPr>
          <w:rFonts w:hint="eastAsia" w:ascii="黑体" w:eastAsia="黑体" w:cs="Times New Roman"/>
          <w:color w:val="000000"/>
          <w:sz w:val="32"/>
          <w:szCs w:val="32"/>
          <w:lang w:eastAsia="zh-CN"/>
        </w:rPr>
        <w:t>四</w:t>
      </w:r>
      <w:r>
        <w:rPr>
          <w:rFonts w:hint="eastAsia" w:ascii="黑体" w:eastAsia="黑体" w:cs="Times New Roman"/>
          <w:color w:val="000000"/>
          <w:sz w:val="32"/>
          <w:szCs w:val="32"/>
        </w:rPr>
        <w:t>、评选方法和要求</w:t>
      </w:r>
    </w:p>
    <w:p>
      <w:pPr>
        <w:pStyle w:val="2"/>
        <w:keepNext w:val="0"/>
        <w:keepLines w:val="0"/>
        <w:pageBreakBefore w:val="0"/>
        <w:kinsoku/>
        <w:wordWrap/>
        <w:overflowPunct/>
        <w:topLinePunct w:val="0"/>
        <w:autoSpaceDE/>
        <w:autoSpaceDN/>
        <w:bidi w:val="0"/>
        <w:spacing w:before="0" w:beforeAutospacing="0" w:after="0" w:afterAutospacing="0" w:line="580" w:lineRule="exact"/>
        <w:ind w:firstLine="640" w:firstLineChars="200"/>
        <w:jc w:val="both"/>
        <w:rPr>
          <w:rFonts w:ascii="仿宋_GB2312" w:eastAsia="仿宋_GB2312" w:cs="Times New Roman"/>
          <w:sz w:val="32"/>
        </w:rPr>
      </w:pPr>
      <w:r>
        <w:rPr>
          <w:rFonts w:hint="eastAsia" w:ascii="仿宋_GB2312" w:eastAsia="仿宋_GB2312" w:cs="Times New Roman"/>
          <w:sz w:val="32"/>
          <w:lang w:eastAsia="zh-CN"/>
        </w:rPr>
        <w:t>（一）</w:t>
      </w:r>
      <w:r>
        <w:rPr>
          <w:rFonts w:hint="eastAsia" w:ascii="仿宋_GB2312" w:eastAsia="仿宋_GB2312" w:cs="Times New Roman"/>
          <w:sz w:val="32"/>
        </w:rPr>
        <w:t>评选推荐工作要</w:t>
      </w:r>
      <w:r>
        <w:rPr>
          <w:rFonts w:hint="eastAsia" w:ascii="仿宋_GB2312" w:eastAsia="仿宋_GB2312" w:cs="Times New Roman"/>
          <w:sz w:val="32"/>
          <w:szCs w:val="32"/>
        </w:rPr>
        <w:t>在企业家自愿申请参选的前提下，采取市、县</w:t>
      </w:r>
      <w:r>
        <w:rPr>
          <w:rFonts w:hint="eastAsia" w:ascii="仿宋_GB2312" w:eastAsia="仿宋_GB2312" w:cs="Times New Roman"/>
          <w:sz w:val="32"/>
          <w:szCs w:val="32"/>
          <w:lang w:eastAsia="zh-CN"/>
        </w:rPr>
        <w:t>两</w:t>
      </w:r>
      <w:r>
        <w:rPr>
          <w:rFonts w:hint="eastAsia" w:ascii="仿宋_GB2312" w:eastAsia="仿宋_GB2312" w:cs="Times New Roman"/>
          <w:sz w:val="32"/>
          <w:szCs w:val="32"/>
        </w:rPr>
        <w:t>级联动，自下而上、</w:t>
      </w:r>
      <w:r>
        <w:rPr>
          <w:rFonts w:hint="eastAsia" w:ascii="仿宋_GB2312" w:eastAsia="仿宋_GB2312" w:cs="Times New Roman"/>
          <w:sz w:val="32"/>
        </w:rPr>
        <w:t>逐级审核上报</w:t>
      </w:r>
      <w:r>
        <w:rPr>
          <w:rFonts w:hint="eastAsia" w:ascii="仿宋_GB2312" w:eastAsia="仿宋_GB2312" w:cs="Times New Roman"/>
          <w:sz w:val="32"/>
          <w:szCs w:val="32"/>
        </w:rPr>
        <w:t>的方式进行</w:t>
      </w:r>
      <w:r>
        <w:rPr>
          <w:rFonts w:ascii="仿宋_GB2312" w:eastAsia="仿宋_GB2312" w:cs="Times New Roman"/>
          <w:sz w:val="32"/>
          <w:szCs w:val="32"/>
        </w:rPr>
        <w:t>。</w:t>
      </w:r>
      <w:r>
        <w:rPr>
          <w:rFonts w:hint="eastAsia" w:ascii="仿宋_GB2312" w:eastAsia="仿宋_GB2312" w:cs="Times New Roman"/>
          <w:sz w:val="32"/>
        </w:rPr>
        <w:t>评选推荐要坚持公开、公正、公平的原则，在实施过程中应严格把关，杜绝弄虚作假行为，确保评选活动的公正性、严肃性、权威性。推荐对象上报前须征求公安、生态环境、市场监督管理、税务、人社、应急管理等部门意见</w:t>
      </w:r>
      <w:r>
        <w:rPr>
          <w:rFonts w:ascii="仿宋_GB2312" w:eastAsia="仿宋_GB2312" w:cs="Times New Roman"/>
          <w:sz w:val="32"/>
        </w:rPr>
        <w:t>（各部门意见做为要件，不拘形式，盖章上报）</w:t>
      </w:r>
      <w:r>
        <w:rPr>
          <w:rFonts w:hint="eastAsia" w:ascii="仿宋_GB2312" w:eastAsia="仿宋_GB2312" w:cs="Times New Roman"/>
          <w:sz w:val="32"/>
        </w:rPr>
        <w:t>，并在本单位公示5个工作日</w:t>
      </w:r>
      <w:r>
        <w:rPr>
          <w:rFonts w:ascii="仿宋_GB2312" w:eastAsia="仿宋_GB2312" w:cs="Times New Roman"/>
          <w:sz w:val="32"/>
        </w:rPr>
        <w:t>（公示文件做为要件上报）</w:t>
      </w:r>
      <w:r>
        <w:rPr>
          <w:rFonts w:hint="eastAsia" w:ascii="仿宋_GB2312" w:eastAsia="仿宋_GB2312" w:cs="Times New Roman"/>
          <w:sz w:val="32"/>
        </w:rPr>
        <w:t>。无异议的，方可推荐上报。</w:t>
      </w:r>
    </w:p>
    <w:p>
      <w:pPr>
        <w:pStyle w:val="2"/>
        <w:keepNext w:val="0"/>
        <w:keepLines w:val="0"/>
        <w:pageBreakBefore w:val="0"/>
        <w:kinsoku/>
        <w:wordWrap/>
        <w:overflowPunct/>
        <w:topLinePunct w:val="0"/>
        <w:autoSpaceDE/>
        <w:autoSpaceDN/>
        <w:bidi w:val="0"/>
        <w:spacing w:before="0" w:beforeAutospacing="0" w:after="0" w:afterAutospacing="0" w:line="580" w:lineRule="exact"/>
        <w:ind w:firstLine="640" w:firstLineChars="200"/>
        <w:jc w:val="both"/>
        <w:rPr>
          <w:rFonts w:hint="eastAsia" w:ascii="仿宋_GB2312" w:eastAsia="仿宋_GB2312" w:cs="Times New Roman"/>
          <w:sz w:val="32"/>
          <w:lang w:eastAsia="zh-CN"/>
        </w:rPr>
      </w:pPr>
      <w:r>
        <w:rPr>
          <w:rFonts w:hint="eastAsia" w:ascii="仿宋_GB2312" w:eastAsia="仿宋_GB2312" w:cs="Times New Roman"/>
          <w:sz w:val="32"/>
        </w:rPr>
        <w:t>（</w:t>
      </w:r>
      <w:r>
        <w:rPr>
          <w:rFonts w:hint="default" w:ascii="仿宋_GB2312" w:eastAsia="仿宋_GB2312" w:cs="Times New Roman"/>
          <w:sz w:val="32"/>
          <w:lang w:val="en"/>
        </w:rPr>
        <w:t>二</w:t>
      </w:r>
      <w:r>
        <w:rPr>
          <w:rFonts w:hint="eastAsia" w:ascii="仿宋_GB2312" w:eastAsia="仿宋_GB2312" w:cs="Times New Roman"/>
          <w:sz w:val="32"/>
        </w:rPr>
        <w:t>）</w:t>
      </w:r>
      <w:r>
        <w:rPr>
          <w:rFonts w:hint="eastAsia" w:ascii="仿宋_GB2312" w:eastAsia="仿宋_GB2312" w:cs="Times New Roman"/>
          <w:sz w:val="32"/>
          <w:szCs w:val="32"/>
        </w:rPr>
        <w:t>参加评选</w:t>
      </w:r>
      <w:r>
        <w:rPr>
          <w:rFonts w:hint="default" w:ascii="仿宋_GB2312" w:eastAsia="仿宋_GB2312" w:cs="Times New Roman"/>
          <w:sz w:val="32"/>
          <w:szCs w:val="32"/>
          <w:lang w:val="en"/>
        </w:rPr>
        <w:t>的</w:t>
      </w:r>
      <w:r>
        <w:rPr>
          <w:rFonts w:hint="eastAsia" w:ascii="仿宋_GB2312" w:eastAsia="仿宋_GB2312" w:cs="Times New Roman"/>
          <w:sz w:val="32"/>
          <w:szCs w:val="32"/>
        </w:rPr>
        <w:t>企业家，需按要求认真填写</w:t>
      </w:r>
      <w:r>
        <w:rPr>
          <w:rFonts w:ascii="Times New Roman" w:eastAsia="仿宋" w:cs="Times New Roman"/>
          <w:sz w:val="32"/>
        </w:rPr>
        <w:t>《</w:t>
      </w:r>
      <w:r>
        <w:rPr>
          <w:rFonts w:ascii="Times New Roman" w:eastAsia="仿宋" w:cs="Times New Roman"/>
          <w:sz w:val="32"/>
          <w:lang w:val="en"/>
        </w:rPr>
        <w:t>长春市</w:t>
      </w:r>
      <w:r>
        <w:rPr>
          <w:rFonts w:hint="eastAsia" w:ascii="仿宋_GB2312" w:eastAsia="仿宋_GB2312" w:cs="Times New Roman"/>
          <w:sz w:val="32"/>
          <w:szCs w:val="32"/>
        </w:rPr>
        <w:t>优秀民营企业家推荐审批表</w:t>
      </w:r>
      <w:r>
        <w:rPr>
          <w:rFonts w:ascii="Times New Roman" w:eastAsia="仿宋" w:cs="Times New Roman"/>
          <w:sz w:val="32"/>
        </w:rPr>
        <w:t>》</w:t>
      </w:r>
      <w:r>
        <w:rPr>
          <w:rFonts w:hint="eastAsia" w:ascii="仿宋_GB2312" w:eastAsia="仿宋_GB2312" w:cs="Times New Roman"/>
          <w:sz w:val="32"/>
          <w:szCs w:val="32"/>
        </w:rPr>
        <w:t>（见附件3）中各项内容。推荐表中企业经营及相关指标数据要确保准确，不得弄虚作假。企业和企业家的业绩材料要条理清楚，重点突出，在规定的字数限制以内。</w:t>
      </w:r>
      <w:r>
        <w:rPr>
          <w:rFonts w:hint="eastAsia" w:ascii="仿宋_GB2312" w:eastAsia="仿宋_GB2312" w:cs="Times New Roman"/>
          <w:sz w:val="32"/>
        </w:rPr>
        <w:t>申报材料按要求装订成册后</w:t>
      </w:r>
      <w:r>
        <w:rPr>
          <w:rFonts w:hint="eastAsia" w:ascii="仿宋_GB2312" w:eastAsia="仿宋_GB2312" w:cs="Times New Roman"/>
          <w:sz w:val="32"/>
          <w:szCs w:val="32"/>
        </w:rPr>
        <w:t>一式</w:t>
      </w:r>
      <w:r>
        <w:rPr>
          <w:rFonts w:hint="default" w:ascii="仿宋_GB2312" w:eastAsia="仿宋_GB2312" w:cs="Times New Roman"/>
          <w:sz w:val="32"/>
          <w:szCs w:val="32"/>
          <w:lang w:val="en"/>
        </w:rPr>
        <w:t>2</w:t>
      </w:r>
      <w:r>
        <w:rPr>
          <w:rFonts w:hint="eastAsia" w:ascii="仿宋_GB2312" w:eastAsia="仿宋_GB2312" w:cs="Times New Roman"/>
          <w:sz w:val="32"/>
          <w:szCs w:val="32"/>
        </w:rPr>
        <w:t>份，A4纸正反面打印并附电子版</w:t>
      </w:r>
      <w:r>
        <w:rPr>
          <w:rFonts w:hint="eastAsia" w:ascii="仿宋_GB2312" w:eastAsia="仿宋_GB2312" w:cs="Times New Roman"/>
          <w:sz w:val="32"/>
        </w:rPr>
        <w:t>。</w:t>
      </w:r>
    </w:p>
    <w:p>
      <w:pPr>
        <w:keepNext w:val="0"/>
        <w:keepLines w:val="0"/>
        <w:pageBreakBefore w:val="0"/>
        <w:kinsoku/>
        <w:wordWrap/>
        <w:overflowPunct/>
        <w:topLinePunct w:val="0"/>
        <w:autoSpaceDE/>
        <w:autoSpaceDN/>
        <w:bidi w:val="0"/>
        <w:spacing w:line="580" w:lineRule="exact"/>
        <w:ind w:firstLine="645"/>
        <w:rPr>
          <w:rFonts w:hint="default" w:ascii="仿宋_GB2312" w:eastAsia="仿宋_GB2312"/>
          <w:sz w:val="32"/>
          <w:szCs w:val="32"/>
          <w:lang w:val="en-US"/>
        </w:rPr>
      </w:pPr>
      <w:r>
        <w:rPr>
          <w:rFonts w:hint="eastAsia" w:ascii="仿宋_GB2312" w:eastAsia="仿宋_GB2312" w:cs="Times New Roman"/>
          <w:sz w:val="32"/>
          <w:szCs w:val="32"/>
          <w:lang w:val="en" w:eastAsia="zh-CN"/>
        </w:rPr>
        <w:t>（三）各县（市）区、开发区需</w:t>
      </w:r>
      <w:r>
        <w:rPr>
          <w:rFonts w:hint="eastAsia" w:ascii="仿宋_GB2312" w:eastAsia="仿宋_GB2312" w:cs="Times New Roman"/>
          <w:sz w:val="32"/>
        </w:rPr>
        <w:t>于202</w:t>
      </w:r>
      <w:r>
        <w:rPr>
          <w:rFonts w:hint="default" w:ascii="仿宋_GB2312" w:eastAsia="仿宋_GB2312" w:cs="Times New Roman"/>
          <w:sz w:val="32"/>
          <w:lang w:val="en"/>
        </w:rPr>
        <w:t>2</w:t>
      </w:r>
      <w:r>
        <w:rPr>
          <w:rFonts w:hint="eastAsia" w:ascii="仿宋_GB2312" w:eastAsia="仿宋_GB2312" w:cs="Times New Roman"/>
          <w:sz w:val="32"/>
        </w:rPr>
        <w:t>年</w:t>
      </w:r>
      <w:r>
        <w:rPr>
          <w:rFonts w:hint="default" w:ascii="仿宋_GB2312" w:eastAsia="仿宋_GB2312" w:cs="Times New Roman"/>
          <w:sz w:val="32"/>
          <w:lang w:val="en"/>
        </w:rPr>
        <w:t>7</w:t>
      </w:r>
      <w:r>
        <w:rPr>
          <w:rFonts w:hint="eastAsia" w:ascii="仿宋_GB2312" w:eastAsia="仿宋_GB2312" w:cs="Times New Roman"/>
          <w:sz w:val="32"/>
        </w:rPr>
        <w:t>月</w:t>
      </w:r>
      <w:r>
        <w:rPr>
          <w:rFonts w:hint="eastAsia" w:ascii="仿宋_GB2312" w:eastAsia="仿宋_GB2312" w:cs="Times New Roman"/>
          <w:sz w:val="32"/>
          <w:lang w:val="en-US" w:eastAsia="zh-CN"/>
        </w:rPr>
        <w:t>6</w:t>
      </w:r>
      <w:r>
        <w:rPr>
          <w:rFonts w:hint="eastAsia" w:ascii="仿宋_GB2312" w:eastAsia="仿宋_GB2312" w:cs="Times New Roman"/>
          <w:sz w:val="32"/>
        </w:rPr>
        <w:t>日前</w:t>
      </w:r>
      <w:r>
        <w:rPr>
          <w:rFonts w:hint="eastAsia" w:ascii="仿宋_GB2312" w:eastAsia="仿宋_GB2312" w:cs="Times New Roman"/>
          <w:sz w:val="32"/>
          <w:lang w:eastAsia="zh-CN"/>
        </w:rPr>
        <w:t>以正式文件形式报送本地区推荐人选，同时报送汇总表（附件</w:t>
      </w:r>
      <w:r>
        <w:rPr>
          <w:rFonts w:hint="eastAsia" w:ascii="仿宋_GB2312" w:eastAsia="仿宋_GB2312" w:cs="Times New Roman"/>
          <w:sz w:val="32"/>
          <w:lang w:val="en-US" w:eastAsia="zh-CN"/>
        </w:rPr>
        <w:t>2</w:t>
      </w:r>
      <w:r>
        <w:rPr>
          <w:rFonts w:hint="eastAsia" w:ascii="仿宋_GB2312" w:eastAsia="仿宋_GB2312" w:cs="Times New Roman"/>
          <w:sz w:val="32"/>
          <w:lang w:eastAsia="zh-CN"/>
        </w:rPr>
        <w:t>）以及企业申报材料</w:t>
      </w:r>
      <w:r>
        <w:rPr>
          <w:rFonts w:hint="eastAsia" w:ascii="仿宋_GB2312" w:eastAsia="仿宋_GB2312" w:cs="Times New Roman"/>
          <w:sz w:val="32"/>
          <w:lang w:val="en-US" w:eastAsia="zh-CN"/>
        </w:rPr>
        <w:t>2份（含PDF版本）</w:t>
      </w:r>
    </w:p>
    <w:p>
      <w:pPr>
        <w:keepNext w:val="0"/>
        <w:keepLines w:val="0"/>
        <w:pageBreakBefore w:val="0"/>
        <w:kinsoku/>
        <w:wordWrap/>
        <w:overflowPunct/>
        <w:topLinePunct w:val="0"/>
        <w:autoSpaceDE/>
        <w:autoSpaceDN/>
        <w:bidi w:val="0"/>
        <w:spacing w:line="580" w:lineRule="exact"/>
        <w:ind w:firstLine="645"/>
        <w:rPr>
          <w:rFonts w:hint="eastAsia" w:ascii="仿宋_GB2312" w:eastAsia="仿宋_GB2312"/>
          <w:sz w:val="32"/>
          <w:szCs w:val="32"/>
          <w:lang w:eastAsia="zh-CN"/>
        </w:rPr>
      </w:pPr>
      <w:r>
        <w:rPr>
          <w:rFonts w:hint="eastAsia" w:ascii="仿宋_GB2312" w:eastAsia="仿宋_GB2312"/>
          <w:sz w:val="32"/>
          <w:szCs w:val="32"/>
        </w:rPr>
        <w:t>联系人：</w:t>
      </w:r>
      <w:r>
        <w:rPr>
          <w:rFonts w:hint="eastAsia" w:ascii="仿宋_GB2312" w:eastAsia="仿宋_GB2312"/>
          <w:sz w:val="32"/>
          <w:szCs w:val="32"/>
          <w:lang w:eastAsia="zh-CN"/>
        </w:rPr>
        <w:t>周冠宇</w:t>
      </w:r>
    </w:p>
    <w:p>
      <w:pPr>
        <w:keepNext w:val="0"/>
        <w:keepLines w:val="0"/>
        <w:pageBreakBefore w:val="0"/>
        <w:kinsoku/>
        <w:wordWrap/>
        <w:overflowPunct/>
        <w:topLinePunct w:val="0"/>
        <w:autoSpaceDE/>
        <w:autoSpaceDN/>
        <w:bidi w:val="0"/>
        <w:spacing w:line="580" w:lineRule="exact"/>
        <w:ind w:firstLine="645"/>
        <w:rPr>
          <w:rFonts w:hint="default" w:ascii="仿宋_GB2312" w:eastAsia="仿宋_GB2312"/>
          <w:sz w:val="32"/>
          <w:szCs w:val="32"/>
          <w:lang w:val="en-US" w:eastAsia="zh-CN"/>
        </w:rPr>
      </w:pPr>
      <w:r>
        <w:rPr>
          <w:rFonts w:hint="eastAsia" w:ascii="仿宋_GB2312" w:eastAsia="仿宋_GB2312"/>
          <w:sz w:val="32"/>
          <w:szCs w:val="32"/>
        </w:rPr>
        <w:t>联系电话：</w:t>
      </w:r>
      <w:r>
        <w:rPr>
          <w:rFonts w:hint="eastAsia" w:ascii="仿宋_GB2312" w:eastAsia="仿宋_GB2312"/>
          <w:sz w:val="32"/>
          <w:szCs w:val="32"/>
          <w:lang w:val="en-US" w:eastAsia="zh-CN"/>
        </w:rPr>
        <w:t>88777202</w:t>
      </w:r>
    </w:p>
    <w:p>
      <w:pPr>
        <w:keepNext w:val="0"/>
        <w:keepLines w:val="0"/>
        <w:pageBreakBefore w:val="0"/>
        <w:kinsoku/>
        <w:wordWrap/>
        <w:overflowPunct/>
        <w:topLinePunct w:val="0"/>
        <w:autoSpaceDE/>
        <w:autoSpaceDN/>
        <w:bidi w:val="0"/>
        <w:spacing w:line="580" w:lineRule="exact"/>
        <w:ind w:firstLine="645"/>
        <w:rPr>
          <w:rFonts w:ascii="仿宋_GB2312" w:eastAsia="仿宋_GB2312"/>
          <w:sz w:val="32"/>
          <w:szCs w:val="32"/>
        </w:rPr>
      </w:pPr>
      <w:r>
        <w:rPr>
          <w:rFonts w:hint="eastAsia" w:ascii="仿宋_GB2312" w:eastAsia="仿宋_GB2312"/>
          <w:sz w:val="32"/>
          <w:szCs w:val="32"/>
        </w:rPr>
        <w:t>电子邮箱：</w:t>
      </w:r>
      <w:r>
        <w:fldChar w:fldCharType="begin"/>
      </w:r>
      <w:r>
        <w:instrText xml:space="preserve"> HYPERLINK "mailto:1518473960@qq.com" </w:instrText>
      </w:r>
      <w:r>
        <w:fldChar w:fldCharType="separate"/>
      </w:r>
      <w:r>
        <w:rPr>
          <w:rStyle w:val="14"/>
          <w:rFonts w:hint="eastAsia" w:ascii="仿宋_GB2312" w:eastAsia="仿宋_GB2312"/>
          <w:sz w:val="32"/>
          <w:szCs w:val="32"/>
          <w:u w:val="none"/>
          <w:lang w:val="en-US" w:eastAsia="zh-CN"/>
        </w:rPr>
        <w:t>17515110305</w:t>
      </w:r>
      <w:r>
        <w:rPr>
          <w:rStyle w:val="14"/>
          <w:rFonts w:hint="eastAsia" w:ascii="仿宋_GB2312" w:eastAsia="仿宋_GB2312"/>
          <w:sz w:val="32"/>
          <w:szCs w:val="32"/>
          <w:u w:val="none"/>
        </w:rPr>
        <w:t>@qq.com</w:t>
      </w:r>
      <w:r>
        <w:rPr>
          <w:rStyle w:val="14"/>
          <w:rFonts w:hint="eastAsia" w:ascii="仿宋_GB2312" w:eastAsia="仿宋_GB2312"/>
          <w:sz w:val="32"/>
          <w:szCs w:val="32"/>
          <w:u w:val="none"/>
        </w:rPr>
        <w:fldChar w:fldCharType="end"/>
      </w:r>
      <w:r>
        <w:rPr>
          <w:rFonts w:hint="eastAsia" w:ascii="仿宋_GB2312" w:eastAsia="仿宋_GB2312"/>
          <w:sz w:val="32"/>
          <w:szCs w:val="32"/>
        </w:rPr>
        <w:t>。</w:t>
      </w:r>
    </w:p>
    <w:p>
      <w:pPr>
        <w:keepNext w:val="0"/>
        <w:keepLines w:val="0"/>
        <w:pageBreakBefore w:val="0"/>
        <w:kinsoku/>
        <w:wordWrap/>
        <w:overflowPunct/>
        <w:topLinePunct w:val="0"/>
        <w:autoSpaceDE/>
        <w:autoSpaceDN/>
        <w:bidi w:val="0"/>
        <w:spacing w:line="580" w:lineRule="exact"/>
        <w:ind w:left="1918" w:leftChars="304" w:hanging="1280" w:hangingChars="400"/>
        <w:rPr>
          <w:rFonts w:ascii="仿宋_GB2312" w:eastAsia="仿宋_GB2312"/>
          <w:sz w:val="32"/>
          <w:szCs w:val="32"/>
        </w:rPr>
      </w:pPr>
    </w:p>
    <w:p>
      <w:pPr>
        <w:keepNext w:val="0"/>
        <w:keepLines w:val="0"/>
        <w:pageBreakBefore w:val="0"/>
        <w:kinsoku/>
        <w:wordWrap/>
        <w:overflowPunct/>
        <w:topLinePunct w:val="0"/>
        <w:autoSpaceDE/>
        <w:autoSpaceDN/>
        <w:bidi w:val="0"/>
        <w:spacing w:line="580" w:lineRule="exact"/>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附件：</w:t>
      </w:r>
    </w:p>
    <w:p>
      <w:pPr>
        <w:keepNext w:val="0"/>
        <w:keepLines w:val="0"/>
        <w:pageBreakBefore w:val="0"/>
        <w:kinsoku/>
        <w:wordWrap/>
        <w:overflowPunct/>
        <w:topLinePunct w:val="0"/>
        <w:autoSpaceDE/>
        <w:autoSpaceDN/>
        <w:bidi w:val="0"/>
        <w:spacing w:line="580" w:lineRule="exact"/>
        <w:ind w:firstLine="1600" w:firstLineChars="500"/>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w:t>
      </w:r>
      <w:r>
        <w:rPr>
          <w:rFonts w:hint="eastAsia" w:ascii="仿宋_GB2312" w:eastAsia="仿宋_GB2312"/>
          <w:sz w:val="32"/>
          <w:szCs w:val="32"/>
          <w:lang w:eastAsia="zh-CN"/>
        </w:rPr>
        <w:t>长春市</w:t>
      </w:r>
      <w:r>
        <w:rPr>
          <w:rFonts w:hint="eastAsia" w:ascii="仿宋_GB2312" w:eastAsia="仿宋_GB2312"/>
          <w:sz w:val="32"/>
          <w:szCs w:val="32"/>
        </w:rPr>
        <w:t>优秀企业家推荐审批表</w:t>
      </w:r>
    </w:p>
    <w:p>
      <w:pPr>
        <w:keepNext w:val="0"/>
        <w:keepLines w:val="0"/>
        <w:pageBreakBefore w:val="0"/>
        <w:kinsoku/>
        <w:wordWrap/>
        <w:overflowPunct/>
        <w:topLinePunct w:val="0"/>
        <w:autoSpaceDE/>
        <w:autoSpaceDN/>
        <w:bidi w:val="0"/>
        <w:spacing w:line="580" w:lineRule="exact"/>
        <w:ind w:left="2240" w:hanging="2240" w:hangingChars="700"/>
        <w:rPr>
          <w:rFonts w:hint="eastAsia" w:ascii="仿宋_GB2312" w:eastAsia="仿宋_GB2312"/>
          <w:sz w:val="32"/>
          <w:szCs w:val="32"/>
          <w:lang w:val="en-US" w:eastAsia="zh-CN"/>
        </w:rPr>
      </w:pPr>
      <w:r>
        <w:rPr>
          <w:rFonts w:hint="eastAsia" w:ascii="仿宋_GB2312" w:eastAsia="仿宋_GB2312"/>
          <w:sz w:val="32"/>
          <w:szCs w:val="32"/>
        </w:rPr>
        <w:t xml:space="preserve">          </w:t>
      </w:r>
      <w:r>
        <w:rPr>
          <w:rFonts w:hint="eastAsia" w:ascii="仿宋_GB2312" w:eastAsia="仿宋_GB2312"/>
          <w:sz w:val="32"/>
          <w:szCs w:val="32"/>
          <w:lang w:val="en-US" w:eastAsia="zh-CN"/>
        </w:rPr>
        <w:t>2.</w:t>
      </w:r>
      <w:r>
        <w:rPr>
          <w:rFonts w:hint="eastAsia" w:ascii="仿宋_GB2312" w:eastAsia="仿宋_GB2312"/>
          <w:sz w:val="32"/>
          <w:szCs w:val="32"/>
          <w:lang w:eastAsia="zh-CN"/>
        </w:rPr>
        <w:t>长春市</w:t>
      </w:r>
      <w:r>
        <w:rPr>
          <w:rFonts w:hint="eastAsia" w:ascii="仿宋_GB2312" w:eastAsia="仿宋_GB2312"/>
          <w:sz w:val="32"/>
          <w:szCs w:val="32"/>
        </w:rPr>
        <w:t>优秀企业家</w:t>
      </w:r>
      <w:r>
        <w:rPr>
          <w:rFonts w:hint="eastAsia" w:ascii="仿宋_GB2312" w:eastAsia="仿宋_GB2312"/>
          <w:sz w:val="32"/>
          <w:szCs w:val="32"/>
          <w:lang w:eastAsia="zh-CN"/>
        </w:rPr>
        <w:t>汇总表</w:t>
      </w:r>
    </w:p>
    <w:p>
      <w:pPr>
        <w:keepNext w:val="0"/>
        <w:keepLines w:val="0"/>
        <w:pageBreakBefore w:val="0"/>
        <w:kinsoku/>
        <w:wordWrap/>
        <w:overflowPunct/>
        <w:topLinePunct w:val="0"/>
        <w:autoSpaceDE/>
        <w:autoSpaceDN/>
        <w:bidi w:val="0"/>
        <w:spacing w:line="580" w:lineRule="exact"/>
        <w:ind w:left="2240" w:hanging="2240" w:hangingChars="700"/>
        <w:rPr>
          <w:rFonts w:ascii="仿宋_GB2312" w:eastAsia="仿宋_GB2312"/>
          <w:sz w:val="32"/>
          <w:szCs w:val="32"/>
        </w:rPr>
      </w:pPr>
      <w:r>
        <w:rPr>
          <w:rFonts w:hint="eastAsia" w:ascii="仿宋_GB2312" w:eastAsia="仿宋_GB2312"/>
          <w:sz w:val="32"/>
          <w:szCs w:val="32"/>
          <w:lang w:val="en-US" w:eastAsia="zh-CN"/>
        </w:rPr>
        <w:t xml:space="preserve">          3</w:t>
      </w:r>
      <w:r>
        <w:rPr>
          <w:rFonts w:hint="eastAsia" w:ascii="仿宋_GB2312" w:eastAsia="仿宋_GB2312"/>
          <w:sz w:val="32"/>
          <w:szCs w:val="32"/>
        </w:rPr>
        <w:t>.申报材料有关要求和说明</w:t>
      </w:r>
    </w:p>
    <w:p>
      <w:pPr>
        <w:keepNext w:val="0"/>
        <w:keepLines w:val="0"/>
        <w:pageBreakBefore w:val="0"/>
        <w:kinsoku/>
        <w:wordWrap/>
        <w:overflowPunct/>
        <w:topLinePunct w:val="0"/>
        <w:autoSpaceDE/>
        <w:autoSpaceDN/>
        <w:bidi w:val="0"/>
        <w:spacing w:line="580" w:lineRule="exact"/>
        <w:rPr>
          <w:rFonts w:ascii="仿宋_GB2312" w:eastAsia="仿宋_GB2312"/>
          <w:sz w:val="32"/>
          <w:szCs w:val="32"/>
        </w:rPr>
      </w:pPr>
    </w:p>
    <w:p>
      <w:pPr>
        <w:keepNext w:val="0"/>
        <w:keepLines w:val="0"/>
        <w:pageBreakBefore w:val="0"/>
        <w:kinsoku/>
        <w:wordWrap/>
        <w:overflowPunct/>
        <w:topLinePunct w:val="0"/>
        <w:autoSpaceDE/>
        <w:autoSpaceDN/>
        <w:bidi w:val="0"/>
        <w:spacing w:line="580" w:lineRule="exact"/>
        <w:rPr>
          <w:rFonts w:ascii="仿宋_GB2312" w:eastAsia="仿宋_GB2312"/>
          <w:sz w:val="32"/>
          <w:szCs w:val="32"/>
        </w:rPr>
      </w:pPr>
    </w:p>
    <w:p>
      <w:pPr>
        <w:keepNext w:val="0"/>
        <w:keepLines w:val="0"/>
        <w:pageBreakBefore w:val="0"/>
        <w:kinsoku/>
        <w:wordWrap/>
        <w:overflowPunct/>
        <w:topLinePunct w:val="0"/>
        <w:autoSpaceDE/>
        <w:autoSpaceDN/>
        <w:bidi w:val="0"/>
        <w:spacing w:line="580" w:lineRule="exact"/>
        <w:rPr>
          <w:rFonts w:ascii="仿宋_GB2312" w:eastAsia="仿宋_GB2312"/>
          <w:sz w:val="32"/>
          <w:szCs w:val="32"/>
        </w:rPr>
      </w:pPr>
    </w:p>
    <w:p>
      <w:pPr>
        <w:keepNext w:val="0"/>
        <w:keepLines w:val="0"/>
        <w:pageBreakBefore w:val="0"/>
        <w:kinsoku/>
        <w:wordWrap/>
        <w:overflowPunct/>
        <w:topLinePunct w:val="0"/>
        <w:autoSpaceDE/>
        <w:autoSpaceDN/>
        <w:bidi w:val="0"/>
        <w:spacing w:line="580" w:lineRule="exact"/>
        <w:ind w:firstLine="5440" w:firstLineChars="1700"/>
        <w:rPr>
          <w:rFonts w:hint="eastAsia" w:ascii="仿宋_GB2312" w:eastAsia="仿宋_GB2312"/>
          <w:sz w:val="32"/>
          <w:szCs w:val="32"/>
          <w:lang w:eastAsia="zh-CN"/>
        </w:rPr>
      </w:pPr>
      <w:r>
        <w:rPr>
          <w:rFonts w:hint="eastAsia" w:ascii="仿宋_GB2312" w:eastAsia="仿宋_GB2312"/>
          <w:sz w:val="32"/>
          <w:szCs w:val="32"/>
          <w:lang w:eastAsia="zh-CN"/>
        </w:rPr>
        <w:t>长春市工业和信息化局</w:t>
      </w:r>
    </w:p>
    <w:p>
      <w:pPr>
        <w:keepNext w:val="0"/>
        <w:keepLines w:val="0"/>
        <w:pageBreakBefore w:val="0"/>
        <w:kinsoku/>
        <w:wordWrap/>
        <w:overflowPunct/>
        <w:topLinePunct w:val="0"/>
        <w:autoSpaceDE/>
        <w:autoSpaceDN/>
        <w:bidi w:val="0"/>
        <w:spacing w:line="580" w:lineRule="exact"/>
        <w:ind w:firstLine="5440" w:firstLineChars="1700"/>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24</w:t>
      </w:r>
      <w:r>
        <w:rPr>
          <w:rFonts w:hint="eastAsia" w:ascii="仿宋_GB2312" w:eastAsia="仿宋_GB2312"/>
          <w:sz w:val="32"/>
          <w:szCs w:val="32"/>
        </w:rPr>
        <w:t>日</w:t>
      </w:r>
    </w:p>
    <w:p>
      <w:pPr>
        <w:keepNext w:val="0"/>
        <w:keepLines w:val="0"/>
        <w:pageBreakBefore w:val="0"/>
        <w:kinsoku/>
        <w:wordWrap/>
        <w:overflowPunct/>
        <w:topLinePunct w:val="0"/>
        <w:autoSpaceDE/>
        <w:autoSpaceDN/>
        <w:bidi w:val="0"/>
        <w:spacing w:line="580" w:lineRule="exact"/>
        <w:rPr>
          <w:rFonts w:ascii="仿宋_GB2312" w:eastAsia="仿宋_GB2312"/>
          <w:sz w:val="32"/>
          <w:szCs w:val="32"/>
        </w:rPr>
      </w:pPr>
    </w:p>
    <w:p>
      <w:pPr>
        <w:keepNext w:val="0"/>
        <w:keepLines w:val="0"/>
        <w:pageBreakBefore w:val="0"/>
        <w:kinsoku/>
        <w:wordWrap/>
        <w:overflowPunct/>
        <w:topLinePunct w:val="0"/>
        <w:autoSpaceDE/>
        <w:autoSpaceDN/>
        <w:bidi w:val="0"/>
        <w:spacing w:line="580" w:lineRule="exact"/>
        <w:rPr>
          <w:rFonts w:ascii="仿宋_GB2312" w:eastAsia="仿宋_GB2312"/>
          <w:sz w:val="32"/>
          <w:szCs w:val="32"/>
        </w:rPr>
      </w:pPr>
    </w:p>
    <w:p>
      <w:pPr>
        <w:keepNext w:val="0"/>
        <w:keepLines w:val="0"/>
        <w:pageBreakBefore w:val="0"/>
        <w:kinsoku/>
        <w:wordWrap/>
        <w:overflowPunct/>
        <w:topLinePunct w:val="0"/>
        <w:autoSpaceDE/>
        <w:autoSpaceDN/>
        <w:bidi w:val="0"/>
        <w:spacing w:line="580" w:lineRule="exact"/>
        <w:rPr>
          <w:rFonts w:ascii="仿宋_GB2312" w:eastAsia="仿宋_GB2312"/>
          <w:sz w:val="32"/>
          <w:szCs w:val="32"/>
        </w:rPr>
      </w:pPr>
    </w:p>
    <w:p>
      <w:pPr>
        <w:keepNext w:val="0"/>
        <w:keepLines w:val="0"/>
        <w:pageBreakBefore w:val="0"/>
        <w:kinsoku/>
        <w:wordWrap/>
        <w:overflowPunct/>
        <w:topLinePunct w:val="0"/>
        <w:autoSpaceDE/>
        <w:autoSpaceDN/>
        <w:bidi w:val="0"/>
        <w:spacing w:line="580" w:lineRule="exact"/>
        <w:rPr>
          <w:rFonts w:ascii="仿宋_GB2312" w:eastAsia="仿宋_GB2312"/>
          <w:sz w:val="32"/>
          <w:szCs w:val="32"/>
        </w:rPr>
      </w:pPr>
    </w:p>
    <w:p>
      <w:pPr>
        <w:keepNext w:val="0"/>
        <w:keepLines w:val="0"/>
        <w:pageBreakBefore w:val="0"/>
        <w:kinsoku/>
        <w:wordWrap/>
        <w:overflowPunct/>
        <w:topLinePunct w:val="0"/>
        <w:autoSpaceDE/>
        <w:autoSpaceDN/>
        <w:bidi w:val="0"/>
        <w:spacing w:line="580" w:lineRule="exact"/>
        <w:rPr>
          <w:rFonts w:ascii="仿宋_GB2312" w:eastAsia="仿宋_GB2312"/>
          <w:sz w:val="32"/>
          <w:szCs w:val="32"/>
        </w:rPr>
      </w:pPr>
    </w:p>
    <w:p>
      <w:pPr>
        <w:keepNext w:val="0"/>
        <w:keepLines w:val="0"/>
        <w:pageBreakBefore w:val="0"/>
        <w:kinsoku/>
        <w:wordWrap/>
        <w:overflowPunct/>
        <w:topLinePunct w:val="0"/>
        <w:autoSpaceDE/>
        <w:autoSpaceDN/>
        <w:bidi w:val="0"/>
        <w:spacing w:line="580" w:lineRule="exact"/>
        <w:rPr>
          <w:rFonts w:ascii="仿宋_GB2312" w:eastAsia="仿宋_GB2312"/>
          <w:sz w:val="32"/>
          <w:szCs w:val="32"/>
        </w:rPr>
      </w:pPr>
    </w:p>
    <w:p>
      <w:pPr>
        <w:keepNext w:val="0"/>
        <w:keepLines w:val="0"/>
        <w:pageBreakBefore w:val="0"/>
        <w:kinsoku/>
        <w:wordWrap/>
        <w:overflowPunct/>
        <w:topLinePunct w:val="0"/>
        <w:autoSpaceDE/>
        <w:autoSpaceDN/>
        <w:bidi w:val="0"/>
        <w:spacing w:line="580" w:lineRule="exact"/>
        <w:rPr>
          <w:rFonts w:ascii="仿宋_GB2312" w:eastAsia="仿宋_GB2312"/>
          <w:sz w:val="32"/>
          <w:szCs w:val="32"/>
        </w:rPr>
      </w:pPr>
    </w:p>
    <w:p>
      <w:pPr>
        <w:keepNext w:val="0"/>
        <w:keepLines w:val="0"/>
        <w:pageBreakBefore w:val="0"/>
        <w:kinsoku/>
        <w:wordWrap/>
        <w:overflowPunct/>
        <w:topLinePunct w:val="0"/>
        <w:autoSpaceDE/>
        <w:autoSpaceDN/>
        <w:bidi w:val="0"/>
        <w:spacing w:line="580" w:lineRule="exact"/>
        <w:rPr>
          <w:rFonts w:ascii="仿宋_GB2312" w:eastAsia="仿宋_GB2312"/>
          <w:sz w:val="32"/>
          <w:szCs w:val="32"/>
        </w:rPr>
      </w:pPr>
    </w:p>
    <w:p>
      <w:pPr>
        <w:keepNext w:val="0"/>
        <w:keepLines w:val="0"/>
        <w:pageBreakBefore w:val="0"/>
        <w:kinsoku/>
        <w:wordWrap/>
        <w:overflowPunct/>
        <w:topLinePunct w:val="0"/>
        <w:autoSpaceDE/>
        <w:autoSpaceDN/>
        <w:bidi w:val="0"/>
        <w:spacing w:line="580" w:lineRule="exact"/>
        <w:rPr>
          <w:rFonts w:ascii="仿宋_GB2312" w:eastAsia="仿宋_GB2312"/>
          <w:sz w:val="32"/>
          <w:szCs w:val="32"/>
        </w:rPr>
      </w:pPr>
    </w:p>
    <w:p>
      <w:pPr>
        <w:keepNext w:val="0"/>
        <w:keepLines w:val="0"/>
        <w:pageBreakBefore w:val="0"/>
        <w:kinsoku/>
        <w:wordWrap/>
        <w:overflowPunct/>
        <w:topLinePunct w:val="0"/>
        <w:autoSpaceDE/>
        <w:autoSpaceDN/>
        <w:bidi w:val="0"/>
        <w:spacing w:line="580" w:lineRule="exact"/>
        <w:rPr>
          <w:rFonts w:ascii="仿宋_GB2312" w:eastAsia="仿宋_GB2312"/>
          <w:sz w:val="32"/>
          <w:szCs w:val="32"/>
        </w:rPr>
      </w:pPr>
    </w:p>
    <w:p>
      <w:pPr>
        <w:keepNext w:val="0"/>
        <w:keepLines w:val="0"/>
        <w:pageBreakBefore w:val="0"/>
        <w:kinsoku/>
        <w:wordWrap/>
        <w:overflowPunct/>
        <w:topLinePunct w:val="0"/>
        <w:autoSpaceDE/>
        <w:autoSpaceDN/>
        <w:bidi w:val="0"/>
        <w:spacing w:line="580" w:lineRule="exact"/>
        <w:rPr>
          <w:rFonts w:hint="eastAsia" w:ascii="仿宋_GB2312" w:eastAsia="仿宋_GB2312" w:cs="仿宋_GB2312"/>
          <w:sz w:val="32"/>
          <w:szCs w:val="32"/>
        </w:rPr>
      </w:pPr>
    </w:p>
    <w:p>
      <w:pPr>
        <w:keepNext w:val="0"/>
        <w:keepLines w:val="0"/>
        <w:pageBreakBefore w:val="0"/>
        <w:kinsoku/>
        <w:wordWrap/>
        <w:overflowPunct/>
        <w:topLinePunct w:val="0"/>
        <w:autoSpaceDE/>
        <w:autoSpaceDN/>
        <w:bidi w:val="0"/>
        <w:spacing w:line="580" w:lineRule="exact"/>
        <w:rPr>
          <w:rFonts w:ascii="仿宋_GB2312" w:eastAsia="仿宋_GB2312" w:cs="仿宋_GB2312"/>
          <w:sz w:val="32"/>
          <w:szCs w:val="32"/>
        </w:rPr>
      </w:pPr>
      <w:r>
        <w:rPr>
          <w:rFonts w:hint="eastAsia" w:ascii="仿宋_GB2312" w:eastAsia="仿宋_GB2312" w:cs="仿宋_GB2312"/>
          <w:sz w:val="32"/>
          <w:szCs w:val="32"/>
        </w:rPr>
        <w:t>附件1</w:t>
      </w:r>
    </w:p>
    <w:p>
      <w:pPr>
        <w:keepNext w:val="0"/>
        <w:keepLines w:val="0"/>
        <w:pageBreakBefore w:val="0"/>
        <w:kinsoku/>
        <w:wordWrap/>
        <w:overflowPunct/>
        <w:topLinePunct w:val="0"/>
        <w:autoSpaceDE/>
        <w:autoSpaceDN/>
        <w:bidi w:val="0"/>
        <w:spacing w:after="100" w:afterAutospacing="1" w:line="580" w:lineRule="exact"/>
        <w:jc w:val="center"/>
        <w:rPr>
          <w:rFonts w:ascii="方正小标宋_GBK" w:eastAsia="方正小标宋_GBK" w:cs="黑体"/>
          <w:sz w:val="36"/>
          <w:szCs w:val="36"/>
        </w:rPr>
      </w:pPr>
      <w:r>
        <w:rPr>
          <w:rFonts w:hint="eastAsia" w:ascii="方正小标宋_GBK" w:eastAsia="方正小标宋_GBK" w:cs="黑体"/>
          <w:sz w:val="44"/>
          <w:szCs w:val="44"/>
          <w:lang w:eastAsia="zh-CN"/>
        </w:rPr>
        <w:t>长春市</w:t>
      </w:r>
      <w:r>
        <w:rPr>
          <w:rFonts w:hint="eastAsia" w:ascii="方正小标宋_GBK" w:eastAsia="方正小标宋_GBK" w:cs="黑体"/>
          <w:sz w:val="44"/>
          <w:szCs w:val="44"/>
        </w:rPr>
        <w:t>优秀企业家推荐评选表</w:t>
      </w:r>
    </w:p>
    <w:tbl>
      <w:tblPr>
        <w:tblStyle w:val="11"/>
        <w:tblW w:w="0" w:type="auto"/>
        <w:tblInd w:w="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910"/>
        <w:gridCol w:w="292"/>
        <w:gridCol w:w="723"/>
        <w:gridCol w:w="345"/>
        <w:gridCol w:w="1073"/>
        <w:gridCol w:w="389"/>
        <w:gridCol w:w="157"/>
        <w:gridCol w:w="177"/>
        <w:gridCol w:w="923"/>
        <w:gridCol w:w="339"/>
        <w:gridCol w:w="917"/>
        <w:gridCol w:w="70"/>
        <w:gridCol w:w="576"/>
        <w:gridCol w:w="614"/>
        <w:gridCol w:w="1044"/>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646" w:hRule="atLeast"/>
        </w:trPr>
        <w:tc>
          <w:tcPr>
            <w:tcW w:w="1440" w:type="dxa"/>
            <w:gridSpan w:val="2"/>
            <w:tcBorders>
              <w:tl2br w:val="nil"/>
              <w:tr2bl w:val="nil"/>
            </w:tcBorders>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r>
              <w:rPr>
                <w:rFonts w:hint="eastAsia" w:ascii="仿宋_GB2312" w:eastAsia="仿宋_GB2312" w:cs="仿宋_GB2312"/>
                <w:sz w:val="24"/>
              </w:rPr>
              <w:t>姓  名</w:t>
            </w:r>
          </w:p>
        </w:tc>
        <w:tc>
          <w:tcPr>
            <w:tcW w:w="1360" w:type="dxa"/>
            <w:gridSpan w:val="3"/>
            <w:tcBorders>
              <w:tl2br w:val="nil"/>
              <w:tr2bl w:val="nil"/>
            </w:tcBorders>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r>
              <w:rPr>
                <w:rFonts w:hint="eastAsia" w:ascii="仿宋_GB2312" w:eastAsia="仿宋_GB2312" w:cs="仿宋_GB2312"/>
                <w:sz w:val="24"/>
              </w:rPr>
              <w:t>性  别</w:t>
            </w:r>
          </w:p>
        </w:tc>
        <w:tc>
          <w:tcPr>
            <w:tcW w:w="1073" w:type="dxa"/>
            <w:tcBorders>
              <w:tl2br w:val="nil"/>
              <w:tr2bl w:val="nil"/>
            </w:tcBorders>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r>
              <w:rPr>
                <w:rFonts w:hint="eastAsia" w:ascii="仿宋_GB2312" w:eastAsia="仿宋_GB2312" w:cs="仿宋_GB2312"/>
                <w:sz w:val="24"/>
              </w:rPr>
              <w:t>年  龄</w:t>
            </w:r>
          </w:p>
        </w:tc>
        <w:tc>
          <w:tcPr>
            <w:tcW w:w="1646" w:type="dxa"/>
            <w:gridSpan w:val="4"/>
            <w:tcBorders>
              <w:tl2br w:val="nil"/>
              <w:tr2bl w:val="nil"/>
            </w:tcBorders>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r>
              <w:rPr>
                <w:rFonts w:hint="eastAsia" w:ascii="仿宋_GB2312" w:eastAsia="仿宋_GB2312" w:cs="仿宋_GB2312"/>
                <w:sz w:val="24"/>
              </w:rPr>
              <w:t>政治面貌</w:t>
            </w:r>
          </w:p>
        </w:tc>
        <w:tc>
          <w:tcPr>
            <w:tcW w:w="1902" w:type="dxa"/>
            <w:gridSpan w:val="4"/>
            <w:tcBorders>
              <w:tl2br w:val="nil"/>
              <w:tr2bl w:val="nil"/>
            </w:tcBorders>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r>
              <w:rPr>
                <w:rFonts w:hint="eastAsia" w:ascii="仿宋_GB2312" w:eastAsia="仿宋_GB2312" w:cs="仿宋_GB2312"/>
                <w:sz w:val="24"/>
              </w:rPr>
              <w:t>联系电话</w:t>
            </w:r>
          </w:p>
        </w:tc>
        <w:tc>
          <w:tcPr>
            <w:tcW w:w="1658" w:type="dxa"/>
            <w:gridSpan w:val="2"/>
            <w:tcBorders>
              <w:tl2br w:val="nil"/>
              <w:tr2bl w:val="nil"/>
            </w:tcBorders>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r>
              <w:rPr>
                <w:rFonts w:hint="eastAsia" w:ascii="仿宋_GB2312" w:eastAsia="仿宋_GB2312" w:cs="仿宋_GB2312"/>
                <w:sz w:val="24"/>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458" w:hRule="atLeast"/>
        </w:trPr>
        <w:tc>
          <w:tcPr>
            <w:tcW w:w="1440" w:type="dxa"/>
            <w:gridSpan w:val="2"/>
            <w:tcBorders>
              <w:tl2br w:val="nil"/>
              <w:tr2bl w:val="nil"/>
            </w:tcBorders>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tc>
        <w:tc>
          <w:tcPr>
            <w:tcW w:w="1360" w:type="dxa"/>
            <w:gridSpan w:val="3"/>
            <w:tcBorders>
              <w:tl2br w:val="nil"/>
              <w:tr2bl w:val="nil"/>
            </w:tcBorders>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tc>
        <w:tc>
          <w:tcPr>
            <w:tcW w:w="1073" w:type="dxa"/>
            <w:tcBorders>
              <w:tl2br w:val="nil"/>
              <w:tr2bl w:val="nil"/>
            </w:tcBorders>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tc>
        <w:tc>
          <w:tcPr>
            <w:tcW w:w="1646" w:type="dxa"/>
            <w:gridSpan w:val="4"/>
            <w:tcBorders>
              <w:tl2br w:val="nil"/>
              <w:tr2bl w:val="nil"/>
            </w:tcBorders>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tc>
        <w:tc>
          <w:tcPr>
            <w:tcW w:w="1902" w:type="dxa"/>
            <w:gridSpan w:val="4"/>
            <w:tcBorders>
              <w:tl2br w:val="nil"/>
              <w:tr2bl w:val="nil"/>
            </w:tcBorders>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tc>
        <w:tc>
          <w:tcPr>
            <w:tcW w:w="1658" w:type="dxa"/>
            <w:gridSpan w:val="2"/>
            <w:tcBorders>
              <w:tl2br w:val="nil"/>
              <w:tr2bl w:val="nil"/>
            </w:tcBorders>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94" w:hRule="atLeast"/>
        </w:trPr>
        <w:tc>
          <w:tcPr>
            <w:tcW w:w="1440" w:type="dxa"/>
            <w:gridSpan w:val="2"/>
            <w:tcBorders>
              <w:tl2br w:val="nil"/>
              <w:tr2bl w:val="nil"/>
            </w:tcBorders>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r>
              <w:rPr>
                <w:rFonts w:hint="eastAsia" w:ascii="仿宋_GB2312" w:eastAsia="仿宋_GB2312" w:cs="仿宋_GB2312"/>
                <w:sz w:val="24"/>
              </w:rPr>
              <w:t>现任职务</w:t>
            </w:r>
          </w:p>
        </w:tc>
        <w:tc>
          <w:tcPr>
            <w:tcW w:w="1360" w:type="dxa"/>
            <w:gridSpan w:val="3"/>
            <w:tcBorders>
              <w:tl2br w:val="nil"/>
              <w:tr2bl w:val="nil"/>
            </w:tcBorders>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r>
              <w:rPr>
                <w:rFonts w:hint="eastAsia" w:ascii="仿宋_GB2312" w:eastAsia="仿宋_GB2312" w:cs="仿宋_GB2312"/>
                <w:sz w:val="24"/>
              </w:rPr>
              <w:t>何时任职</w:t>
            </w:r>
          </w:p>
        </w:tc>
        <w:tc>
          <w:tcPr>
            <w:tcW w:w="2719" w:type="dxa"/>
            <w:gridSpan w:val="5"/>
            <w:tcBorders>
              <w:tl2br w:val="nil"/>
              <w:tr2bl w:val="nil"/>
            </w:tcBorders>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r>
              <w:rPr>
                <w:rFonts w:hint="eastAsia" w:ascii="仿宋_GB2312" w:eastAsia="仿宋_GB2312" w:cs="仿宋_GB2312"/>
                <w:sz w:val="24"/>
              </w:rPr>
              <w:t>专业技术职称</w:t>
            </w:r>
          </w:p>
        </w:tc>
        <w:tc>
          <w:tcPr>
            <w:tcW w:w="3560" w:type="dxa"/>
            <w:gridSpan w:val="6"/>
            <w:tcBorders>
              <w:tl2br w:val="nil"/>
              <w:tr2bl w:val="nil"/>
            </w:tcBorders>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r>
              <w:rPr>
                <w:rFonts w:hint="eastAsia" w:ascii="仿宋_GB2312" w:eastAsia="仿宋_GB2312" w:cs="仿宋_GB2312"/>
                <w:sz w:val="24"/>
              </w:rPr>
              <w:t>所属行业（企业主营业务）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435" w:hRule="atLeast"/>
        </w:trPr>
        <w:tc>
          <w:tcPr>
            <w:tcW w:w="1440" w:type="dxa"/>
            <w:gridSpan w:val="2"/>
            <w:tcBorders>
              <w:tl2br w:val="nil"/>
              <w:tr2bl w:val="nil"/>
            </w:tcBorders>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tc>
        <w:tc>
          <w:tcPr>
            <w:tcW w:w="1360" w:type="dxa"/>
            <w:gridSpan w:val="3"/>
            <w:tcBorders>
              <w:tl2br w:val="nil"/>
              <w:tr2bl w:val="nil"/>
            </w:tcBorders>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tc>
        <w:tc>
          <w:tcPr>
            <w:tcW w:w="2719" w:type="dxa"/>
            <w:gridSpan w:val="5"/>
            <w:tcBorders>
              <w:tl2br w:val="nil"/>
              <w:tr2bl w:val="nil"/>
            </w:tcBorders>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tc>
        <w:tc>
          <w:tcPr>
            <w:tcW w:w="3560" w:type="dxa"/>
            <w:gridSpan w:val="6"/>
            <w:tcBorders>
              <w:tl2br w:val="nil"/>
              <w:tr2bl w:val="nil"/>
            </w:tcBorders>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623" w:hRule="atLeast"/>
        </w:trPr>
        <w:tc>
          <w:tcPr>
            <w:tcW w:w="3873" w:type="dxa"/>
            <w:gridSpan w:val="6"/>
            <w:tcBorders>
              <w:tl2br w:val="nil"/>
              <w:tr2bl w:val="nil"/>
            </w:tcBorders>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r>
              <w:rPr>
                <w:rFonts w:hint="eastAsia" w:ascii="仿宋_GB2312" w:eastAsia="仿宋_GB2312" w:cs="仿宋_GB2312"/>
                <w:sz w:val="24"/>
              </w:rPr>
              <w:t>所在企业名称（全称）</w:t>
            </w:r>
          </w:p>
        </w:tc>
        <w:tc>
          <w:tcPr>
            <w:tcW w:w="5206" w:type="dxa"/>
            <w:gridSpan w:val="10"/>
            <w:tcBorders>
              <w:tl2br w:val="nil"/>
              <w:tr2bl w:val="nil"/>
            </w:tcBorders>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r>
              <w:rPr>
                <w:rFonts w:hint="eastAsia" w:ascii="仿宋_GB2312" w:eastAsia="仿宋_GB2312" w:cs="仿宋_GB2312"/>
                <w:sz w:val="24"/>
              </w:rPr>
              <w:t>申报奖项类别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39" w:hRule="atLeast"/>
        </w:trPr>
        <w:tc>
          <w:tcPr>
            <w:tcW w:w="3873" w:type="dxa"/>
            <w:gridSpan w:val="6"/>
            <w:tcBorders>
              <w:tl2br w:val="nil"/>
              <w:tr2bl w:val="nil"/>
            </w:tcBorders>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tc>
        <w:tc>
          <w:tcPr>
            <w:tcW w:w="5206" w:type="dxa"/>
            <w:gridSpan w:val="10"/>
            <w:tcBorders>
              <w:tl2br w:val="nil"/>
              <w:tr2bl w:val="nil"/>
            </w:tcBorders>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623" w:hRule="atLeast"/>
        </w:trPr>
        <w:tc>
          <w:tcPr>
            <w:tcW w:w="1440" w:type="dxa"/>
            <w:gridSpan w:val="2"/>
            <w:tcBorders>
              <w:tl2br w:val="nil"/>
              <w:tr2bl w:val="nil"/>
            </w:tcBorders>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r>
              <w:rPr>
                <w:rFonts w:hint="eastAsia" w:ascii="仿宋_GB2312" w:eastAsia="仿宋_GB2312" w:cs="仿宋_GB2312"/>
                <w:sz w:val="24"/>
              </w:rPr>
              <w:t>联系人</w:t>
            </w:r>
          </w:p>
        </w:tc>
        <w:tc>
          <w:tcPr>
            <w:tcW w:w="2433" w:type="dxa"/>
            <w:gridSpan w:val="4"/>
            <w:tcBorders>
              <w:tl2br w:val="nil"/>
              <w:tr2bl w:val="nil"/>
            </w:tcBorders>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r>
              <w:rPr>
                <w:rFonts w:hint="eastAsia" w:ascii="仿宋_GB2312" w:eastAsia="仿宋_GB2312" w:cs="仿宋_GB2312"/>
                <w:sz w:val="24"/>
              </w:rPr>
              <w:t>电话（加区号）</w:t>
            </w:r>
          </w:p>
        </w:tc>
        <w:tc>
          <w:tcPr>
            <w:tcW w:w="1985" w:type="dxa"/>
            <w:gridSpan w:val="5"/>
            <w:tcBorders>
              <w:tl2br w:val="nil"/>
              <w:tr2bl w:val="nil"/>
            </w:tcBorders>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r>
              <w:rPr>
                <w:rFonts w:hint="eastAsia" w:ascii="仿宋_GB2312" w:eastAsia="仿宋_GB2312" w:cs="仿宋_GB2312"/>
                <w:sz w:val="24"/>
              </w:rPr>
              <w:t>手机</w:t>
            </w:r>
          </w:p>
        </w:tc>
        <w:tc>
          <w:tcPr>
            <w:tcW w:w="1563" w:type="dxa"/>
            <w:gridSpan w:val="3"/>
            <w:tcBorders>
              <w:tl2br w:val="nil"/>
              <w:tr2bl w:val="nil"/>
            </w:tcBorders>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r>
              <w:rPr>
                <w:rFonts w:hint="eastAsia" w:ascii="仿宋_GB2312" w:eastAsia="仿宋_GB2312" w:cs="仿宋_GB2312"/>
                <w:sz w:val="24"/>
              </w:rPr>
              <w:t>QQ号</w:t>
            </w:r>
          </w:p>
        </w:tc>
        <w:tc>
          <w:tcPr>
            <w:tcW w:w="1658" w:type="dxa"/>
            <w:gridSpan w:val="2"/>
            <w:tcBorders>
              <w:tl2br w:val="nil"/>
              <w:tr2bl w:val="nil"/>
            </w:tcBorders>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r>
              <w:rPr>
                <w:rFonts w:hint="eastAsia" w:ascii="仿宋_GB2312" w:eastAsia="仿宋_GB2312" w:cs="仿宋_GB2312"/>
                <w:sz w:val="24"/>
              </w:rPr>
              <w:t>企业性质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448" w:hRule="atLeast"/>
        </w:trPr>
        <w:tc>
          <w:tcPr>
            <w:tcW w:w="1440" w:type="dxa"/>
            <w:gridSpan w:val="2"/>
            <w:tcBorders>
              <w:tl2br w:val="nil"/>
              <w:tr2bl w:val="nil"/>
            </w:tcBorders>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tc>
        <w:tc>
          <w:tcPr>
            <w:tcW w:w="2433" w:type="dxa"/>
            <w:gridSpan w:val="4"/>
            <w:tcBorders>
              <w:tl2br w:val="nil"/>
              <w:tr2bl w:val="nil"/>
            </w:tcBorders>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tc>
        <w:tc>
          <w:tcPr>
            <w:tcW w:w="1985" w:type="dxa"/>
            <w:gridSpan w:val="5"/>
            <w:tcBorders>
              <w:tl2br w:val="nil"/>
              <w:tr2bl w:val="nil"/>
            </w:tcBorders>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tc>
        <w:tc>
          <w:tcPr>
            <w:tcW w:w="1563" w:type="dxa"/>
            <w:gridSpan w:val="3"/>
            <w:tcBorders>
              <w:tl2br w:val="nil"/>
              <w:tr2bl w:val="nil"/>
            </w:tcBorders>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tc>
        <w:tc>
          <w:tcPr>
            <w:tcW w:w="1658" w:type="dxa"/>
            <w:gridSpan w:val="2"/>
            <w:tcBorders>
              <w:tl2br w:val="nil"/>
              <w:tr2bl w:val="nil"/>
            </w:tcBorders>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623" w:hRule="atLeast"/>
        </w:trPr>
        <w:tc>
          <w:tcPr>
            <w:tcW w:w="2455" w:type="dxa"/>
            <w:gridSpan w:val="4"/>
            <w:tcBorders>
              <w:tl2br w:val="nil"/>
              <w:tr2bl w:val="nil"/>
            </w:tcBorders>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r>
              <w:rPr>
                <w:rFonts w:hint="eastAsia" w:ascii="仿宋_GB2312" w:eastAsia="仿宋_GB2312" w:cs="仿宋_GB2312"/>
                <w:sz w:val="24"/>
              </w:rPr>
              <w:t>指标数据</w:t>
            </w:r>
          </w:p>
        </w:tc>
        <w:tc>
          <w:tcPr>
            <w:tcW w:w="1807" w:type="dxa"/>
            <w:gridSpan w:val="3"/>
            <w:tcBorders>
              <w:tl2br w:val="nil"/>
              <w:tr2bl w:val="nil"/>
            </w:tcBorders>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r>
              <w:rPr>
                <w:rFonts w:hint="eastAsia" w:ascii="仿宋_GB2312" w:eastAsia="仿宋_GB2312" w:cs="仿宋_GB2312"/>
                <w:sz w:val="24"/>
              </w:rPr>
              <w:t xml:space="preserve">基年( </w:t>
            </w:r>
            <w:r>
              <w:rPr>
                <w:rFonts w:hint="default" w:ascii="仿宋_GB2312" w:eastAsia="仿宋_GB2312" w:cs="仿宋_GB2312"/>
                <w:sz w:val="24"/>
                <w:lang w:val="en"/>
              </w:rPr>
              <w:t>2017</w:t>
            </w:r>
            <w:r>
              <w:rPr>
                <w:rFonts w:hint="eastAsia" w:ascii="仿宋_GB2312" w:eastAsia="仿宋_GB2312" w:cs="仿宋_GB2312"/>
                <w:sz w:val="24"/>
              </w:rPr>
              <w:t>年)</w:t>
            </w:r>
          </w:p>
        </w:tc>
        <w:tc>
          <w:tcPr>
            <w:tcW w:w="1257" w:type="dxa"/>
            <w:gridSpan w:val="3"/>
            <w:tcBorders>
              <w:tl2br w:val="nil"/>
              <w:tr2bl w:val="nil"/>
            </w:tcBorders>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r>
              <w:rPr>
                <w:rFonts w:hint="eastAsia" w:ascii="仿宋_GB2312" w:eastAsia="仿宋_GB2312" w:cs="仿宋_GB2312"/>
                <w:sz w:val="24"/>
              </w:rPr>
              <w:t>201</w:t>
            </w:r>
            <w:r>
              <w:rPr>
                <w:rFonts w:hint="default" w:ascii="仿宋_GB2312" w:eastAsia="仿宋_GB2312" w:cs="仿宋_GB2312"/>
                <w:sz w:val="24"/>
                <w:lang w:val="en"/>
              </w:rPr>
              <w:t>8</w:t>
            </w:r>
            <w:r>
              <w:rPr>
                <w:rFonts w:hint="eastAsia" w:ascii="仿宋_GB2312" w:eastAsia="仿宋_GB2312" w:cs="仿宋_GB2312"/>
                <w:sz w:val="24"/>
              </w:rPr>
              <w:t>年</w:t>
            </w:r>
          </w:p>
        </w:tc>
        <w:tc>
          <w:tcPr>
            <w:tcW w:w="1256" w:type="dxa"/>
            <w:gridSpan w:val="2"/>
            <w:tcBorders>
              <w:tl2br w:val="nil"/>
              <w:tr2bl w:val="nil"/>
            </w:tcBorders>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r>
              <w:rPr>
                <w:rFonts w:hint="eastAsia" w:ascii="仿宋_GB2312" w:eastAsia="仿宋_GB2312" w:cs="仿宋_GB2312"/>
                <w:sz w:val="24"/>
              </w:rPr>
              <w:t>201</w:t>
            </w:r>
            <w:r>
              <w:rPr>
                <w:rFonts w:hint="default" w:ascii="仿宋_GB2312" w:eastAsia="仿宋_GB2312" w:cs="仿宋_GB2312"/>
                <w:sz w:val="24"/>
                <w:lang w:val="en"/>
              </w:rPr>
              <w:t>9</w:t>
            </w:r>
            <w:r>
              <w:rPr>
                <w:rFonts w:hint="eastAsia" w:ascii="仿宋_GB2312" w:eastAsia="仿宋_GB2312" w:cs="仿宋_GB2312"/>
                <w:sz w:val="24"/>
              </w:rPr>
              <w:t>年</w:t>
            </w:r>
          </w:p>
        </w:tc>
        <w:tc>
          <w:tcPr>
            <w:tcW w:w="1260" w:type="dxa"/>
            <w:gridSpan w:val="3"/>
            <w:tcBorders>
              <w:tl2br w:val="nil"/>
              <w:tr2bl w:val="nil"/>
            </w:tcBorders>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r>
              <w:rPr>
                <w:rFonts w:hint="eastAsia" w:ascii="仿宋_GB2312" w:eastAsia="仿宋_GB2312" w:cs="仿宋_GB2312"/>
                <w:sz w:val="24"/>
              </w:rPr>
              <w:t>20</w:t>
            </w:r>
            <w:r>
              <w:rPr>
                <w:rFonts w:hint="default" w:ascii="仿宋_GB2312" w:eastAsia="仿宋_GB2312" w:cs="仿宋_GB2312"/>
                <w:sz w:val="24"/>
                <w:lang w:val="en"/>
              </w:rPr>
              <w:t>20</w:t>
            </w:r>
            <w:r>
              <w:rPr>
                <w:rFonts w:hint="eastAsia" w:ascii="仿宋_GB2312" w:eastAsia="仿宋_GB2312" w:cs="仿宋_GB2312"/>
                <w:sz w:val="24"/>
              </w:rPr>
              <w:t>年</w:t>
            </w:r>
          </w:p>
        </w:tc>
        <w:tc>
          <w:tcPr>
            <w:tcW w:w="1044" w:type="dxa"/>
            <w:tcBorders>
              <w:tl2br w:val="nil"/>
              <w:tr2bl w:val="nil"/>
            </w:tcBorders>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r>
              <w:rPr>
                <w:rFonts w:hint="default" w:ascii="仿宋_GB2312" w:eastAsia="仿宋_GB2312" w:cs="仿宋_GB2312"/>
                <w:sz w:val="24"/>
                <w:lang w:val="en"/>
              </w:rPr>
              <w:t>2021</w:t>
            </w:r>
            <w:r>
              <w:rPr>
                <w:rFonts w:hint="eastAsia" w:ascii="仿宋_GB2312" w:eastAsia="仿宋_GB2312" w:cs="仿宋_GB2312"/>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722" w:hRule="atLeast"/>
        </w:trPr>
        <w:tc>
          <w:tcPr>
            <w:tcW w:w="2455" w:type="dxa"/>
            <w:gridSpan w:val="4"/>
            <w:tcBorders>
              <w:tl2br w:val="nil"/>
              <w:tr2bl w:val="nil"/>
            </w:tcBorders>
          </w:tcPr>
          <w:p>
            <w:pPr>
              <w:keepNext w:val="0"/>
              <w:keepLines w:val="0"/>
              <w:pageBreakBefore w:val="0"/>
              <w:kinsoku/>
              <w:wordWrap/>
              <w:overflowPunct/>
              <w:topLinePunct w:val="0"/>
              <w:autoSpaceDE/>
              <w:autoSpaceDN/>
              <w:bidi w:val="0"/>
              <w:spacing w:line="580" w:lineRule="exact"/>
              <w:rPr>
                <w:rFonts w:ascii="仿宋_GB2312" w:eastAsia="仿宋_GB2312" w:cs="仿宋_GB2312"/>
                <w:sz w:val="24"/>
              </w:rPr>
            </w:pPr>
            <w:r>
              <w:rPr>
                <w:rFonts w:hint="eastAsia" w:ascii="仿宋_GB2312" w:eastAsia="仿宋_GB2312" w:cs="仿宋_GB2312"/>
                <w:sz w:val="24"/>
              </w:rPr>
              <w:t>总资产（万元）</w:t>
            </w:r>
          </w:p>
        </w:tc>
        <w:tc>
          <w:tcPr>
            <w:tcW w:w="1807" w:type="dxa"/>
            <w:gridSpan w:val="3"/>
            <w:tcBorders>
              <w:tl2br w:val="nil"/>
              <w:tr2bl w:val="nil"/>
            </w:tcBorders>
            <w:vAlign w:val="center"/>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tc>
        <w:tc>
          <w:tcPr>
            <w:tcW w:w="1257" w:type="dxa"/>
            <w:gridSpan w:val="3"/>
            <w:tcBorders>
              <w:tl2br w:val="nil"/>
              <w:tr2bl w:val="nil"/>
            </w:tcBorders>
            <w:vAlign w:val="center"/>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tc>
        <w:tc>
          <w:tcPr>
            <w:tcW w:w="1256" w:type="dxa"/>
            <w:gridSpan w:val="2"/>
            <w:tcBorders>
              <w:tl2br w:val="nil"/>
              <w:tr2bl w:val="nil"/>
            </w:tcBorders>
            <w:vAlign w:val="center"/>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tc>
        <w:tc>
          <w:tcPr>
            <w:tcW w:w="1260" w:type="dxa"/>
            <w:gridSpan w:val="3"/>
            <w:tcBorders>
              <w:tl2br w:val="nil"/>
              <w:tr2bl w:val="nil"/>
            </w:tcBorders>
            <w:vAlign w:val="center"/>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tc>
        <w:tc>
          <w:tcPr>
            <w:tcW w:w="1044" w:type="dxa"/>
            <w:tcBorders>
              <w:tl2br w:val="nil"/>
              <w:tr2bl w:val="nil"/>
            </w:tcBorders>
            <w:vAlign w:val="center"/>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687" w:hRule="atLeast"/>
        </w:trPr>
        <w:tc>
          <w:tcPr>
            <w:tcW w:w="2455" w:type="dxa"/>
            <w:gridSpan w:val="4"/>
            <w:tcBorders>
              <w:tl2br w:val="nil"/>
              <w:tr2bl w:val="nil"/>
            </w:tcBorders>
          </w:tcPr>
          <w:p>
            <w:pPr>
              <w:keepNext w:val="0"/>
              <w:keepLines w:val="0"/>
              <w:pageBreakBefore w:val="0"/>
              <w:kinsoku/>
              <w:wordWrap/>
              <w:overflowPunct/>
              <w:topLinePunct w:val="0"/>
              <w:autoSpaceDE/>
              <w:autoSpaceDN/>
              <w:bidi w:val="0"/>
              <w:spacing w:line="580" w:lineRule="exact"/>
              <w:rPr>
                <w:rFonts w:ascii="仿宋_GB2312" w:eastAsia="仿宋_GB2312" w:cs="仿宋_GB2312"/>
                <w:sz w:val="24"/>
              </w:rPr>
            </w:pPr>
            <w:r>
              <w:rPr>
                <w:rFonts w:hint="eastAsia" w:ascii="仿宋_GB2312" w:eastAsia="仿宋_GB2312" w:cs="仿宋_GB2312"/>
                <w:sz w:val="24"/>
              </w:rPr>
              <w:t>主营业务收入（万元）</w:t>
            </w:r>
          </w:p>
        </w:tc>
        <w:tc>
          <w:tcPr>
            <w:tcW w:w="1807" w:type="dxa"/>
            <w:gridSpan w:val="3"/>
            <w:tcBorders>
              <w:tl2br w:val="nil"/>
              <w:tr2bl w:val="nil"/>
            </w:tcBorders>
            <w:vAlign w:val="center"/>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tc>
        <w:tc>
          <w:tcPr>
            <w:tcW w:w="1257" w:type="dxa"/>
            <w:gridSpan w:val="3"/>
            <w:tcBorders>
              <w:tl2br w:val="nil"/>
              <w:tr2bl w:val="nil"/>
            </w:tcBorders>
            <w:vAlign w:val="center"/>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tc>
        <w:tc>
          <w:tcPr>
            <w:tcW w:w="1256" w:type="dxa"/>
            <w:gridSpan w:val="2"/>
            <w:tcBorders>
              <w:tl2br w:val="nil"/>
              <w:tr2bl w:val="nil"/>
            </w:tcBorders>
            <w:vAlign w:val="center"/>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tc>
        <w:tc>
          <w:tcPr>
            <w:tcW w:w="1260" w:type="dxa"/>
            <w:gridSpan w:val="3"/>
            <w:tcBorders>
              <w:tl2br w:val="nil"/>
              <w:tr2bl w:val="nil"/>
            </w:tcBorders>
            <w:vAlign w:val="center"/>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tc>
        <w:tc>
          <w:tcPr>
            <w:tcW w:w="1044" w:type="dxa"/>
            <w:tcBorders>
              <w:tl2br w:val="nil"/>
              <w:tr2bl w:val="nil"/>
            </w:tcBorders>
            <w:vAlign w:val="center"/>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638" w:hRule="atLeast"/>
        </w:trPr>
        <w:tc>
          <w:tcPr>
            <w:tcW w:w="2455" w:type="dxa"/>
            <w:gridSpan w:val="4"/>
            <w:tcBorders>
              <w:tl2br w:val="nil"/>
              <w:tr2bl w:val="nil"/>
            </w:tcBorders>
          </w:tcPr>
          <w:p>
            <w:pPr>
              <w:keepNext w:val="0"/>
              <w:keepLines w:val="0"/>
              <w:pageBreakBefore w:val="0"/>
              <w:kinsoku/>
              <w:wordWrap/>
              <w:overflowPunct/>
              <w:topLinePunct w:val="0"/>
              <w:autoSpaceDE/>
              <w:autoSpaceDN/>
              <w:bidi w:val="0"/>
              <w:spacing w:line="580" w:lineRule="exact"/>
              <w:rPr>
                <w:rFonts w:ascii="仿宋_GB2312" w:eastAsia="仿宋_GB2312" w:cs="仿宋_GB2312"/>
                <w:sz w:val="24"/>
              </w:rPr>
            </w:pPr>
            <w:r>
              <w:rPr>
                <w:rFonts w:hint="eastAsia" w:ascii="仿宋_GB2312" w:eastAsia="仿宋_GB2312" w:cs="仿宋_GB2312"/>
                <w:sz w:val="24"/>
              </w:rPr>
              <w:t>利润总额（万元）</w:t>
            </w:r>
          </w:p>
        </w:tc>
        <w:tc>
          <w:tcPr>
            <w:tcW w:w="1807" w:type="dxa"/>
            <w:gridSpan w:val="3"/>
            <w:tcBorders>
              <w:tl2br w:val="nil"/>
              <w:tr2bl w:val="nil"/>
            </w:tcBorders>
            <w:vAlign w:val="center"/>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tc>
        <w:tc>
          <w:tcPr>
            <w:tcW w:w="1257" w:type="dxa"/>
            <w:gridSpan w:val="3"/>
            <w:tcBorders>
              <w:tl2br w:val="nil"/>
              <w:tr2bl w:val="nil"/>
            </w:tcBorders>
            <w:vAlign w:val="center"/>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tc>
        <w:tc>
          <w:tcPr>
            <w:tcW w:w="1256" w:type="dxa"/>
            <w:gridSpan w:val="2"/>
            <w:tcBorders>
              <w:tl2br w:val="nil"/>
              <w:tr2bl w:val="nil"/>
            </w:tcBorders>
            <w:vAlign w:val="center"/>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tc>
        <w:tc>
          <w:tcPr>
            <w:tcW w:w="1260" w:type="dxa"/>
            <w:gridSpan w:val="3"/>
            <w:tcBorders>
              <w:tl2br w:val="nil"/>
              <w:tr2bl w:val="nil"/>
            </w:tcBorders>
            <w:vAlign w:val="center"/>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tc>
        <w:tc>
          <w:tcPr>
            <w:tcW w:w="1044" w:type="dxa"/>
            <w:tcBorders>
              <w:tl2br w:val="nil"/>
              <w:tr2bl w:val="nil"/>
            </w:tcBorders>
            <w:vAlign w:val="center"/>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679" w:hRule="atLeast"/>
        </w:trPr>
        <w:tc>
          <w:tcPr>
            <w:tcW w:w="2455" w:type="dxa"/>
            <w:gridSpan w:val="4"/>
            <w:tcBorders>
              <w:tl2br w:val="nil"/>
              <w:tr2bl w:val="nil"/>
            </w:tcBorders>
          </w:tcPr>
          <w:p>
            <w:pPr>
              <w:keepNext w:val="0"/>
              <w:keepLines w:val="0"/>
              <w:pageBreakBefore w:val="0"/>
              <w:kinsoku/>
              <w:wordWrap/>
              <w:overflowPunct/>
              <w:topLinePunct w:val="0"/>
              <w:autoSpaceDE/>
              <w:autoSpaceDN/>
              <w:bidi w:val="0"/>
              <w:spacing w:line="580" w:lineRule="exact"/>
              <w:rPr>
                <w:rFonts w:ascii="仿宋_GB2312" w:eastAsia="仿宋_GB2312" w:cs="仿宋_GB2312"/>
                <w:sz w:val="24"/>
              </w:rPr>
            </w:pPr>
            <w:r>
              <w:rPr>
                <w:rFonts w:hint="eastAsia" w:ascii="仿宋_GB2312" w:eastAsia="仿宋_GB2312" w:cs="仿宋_GB2312"/>
                <w:sz w:val="24"/>
              </w:rPr>
              <w:t>净资产（万元）</w:t>
            </w:r>
          </w:p>
        </w:tc>
        <w:tc>
          <w:tcPr>
            <w:tcW w:w="1807" w:type="dxa"/>
            <w:gridSpan w:val="3"/>
            <w:tcBorders>
              <w:tl2br w:val="nil"/>
              <w:tr2bl w:val="nil"/>
            </w:tcBorders>
            <w:vAlign w:val="center"/>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tc>
        <w:tc>
          <w:tcPr>
            <w:tcW w:w="1257" w:type="dxa"/>
            <w:gridSpan w:val="3"/>
            <w:tcBorders>
              <w:tl2br w:val="nil"/>
              <w:tr2bl w:val="nil"/>
            </w:tcBorders>
            <w:vAlign w:val="center"/>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tc>
        <w:tc>
          <w:tcPr>
            <w:tcW w:w="1256" w:type="dxa"/>
            <w:gridSpan w:val="2"/>
            <w:tcBorders>
              <w:tl2br w:val="nil"/>
              <w:tr2bl w:val="nil"/>
            </w:tcBorders>
            <w:vAlign w:val="center"/>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tc>
        <w:tc>
          <w:tcPr>
            <w:tcW w:w="1260" w:type="dxa"/>
            <w:gridSpan w:val="3"/>
            <w:tcBorders>
              <w:tl2br w:val="nil"/>
              <w:tr2bl w:val="nil"/>
            </w:tcBorders>
            <w:vAlign w:val="center"/>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tc>
        <w:tc>
          <w:tcPr>
            <w:tcW w:w="1044" w:type="dxa"/>
            <w:tcBorders>
              <w:tl2br w:val="nil"/>
              <w:tr2bl w:val="nil"/>
            </w:tcBorders>
            <w:vAlign w:val="center"/>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761" w:hRule="atLeast"/>
        </w:trPr>
        <w:tc>
          <w:tcPr>
            <w:tcW w:w="2455" w:type="dxa"/>
            <w:gridSpan w:val="4"/>
            <w:tcBorders>
              <w:tl2br w:val="nil"/>
              <w:tr2bl w:val="nil"/>
            </w:tcBorders>
          </w:tcPr>
          <w:p>
            <w:pPr>
              <w:keepNext w:val="0"/>
              <w:keepLines w:val="0"/>
              <w:pageBreakBefore w:val="0"/>
              <w:kinsoku/>
              <w:wordWrap/>
              <w:overflowPunct/>
              <w:topLinePunct w:val="0"/>
              <w:autoSpaceDE/>
              <w:autoSpaceDN/>
              <w:bidi w:val="0"/>
              <w:spacing w:line="580" w:lineRule="exact"/>
              <w:rPr>
                <w:rFonts w:ascii="仿宋_GB2312" w:eastAsia="仿宋_GB2312" w:cs="仿宋_GB2312"/>
                <w:sz w:val="24"/>
              </w:rPr>
            </w:pPr>
            <w:r>
              <w:rPr>
                <w:rFonts w:hint="eastAsia" w:ascii="仿宋_GB2312" w:eastAsia="仿宋_GB2312" w:cs="仿宋_GB2312"/>
                <w:sz w:val="24"/>
              </w:rPr>
              <w:t>上缴税金总额（万元）</w:t>
            </w:r>
          </w:p>
        </w:tc>
        <w:tc>
          <w:tcPr>
            <w:tcW w:w="1807" w:type="dxa"/>
            <w:gridSpan w:val="3"/>
            <w:tcBorders>
              <w:tl2br w:val="nil"/>
              <w:tr2bl w:val="nil"/>
            </w:tcBorders>
            <w:vAlign w:val="center"/>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tc>
        <w:tc>
          <w:tcPr>
            <w:tcW w:w="1257" w:type="dxa"/>
            <w:gridSpan w:val="3"/>
            <w:tcBorders>
              <w:tl2br w:val="nil"/>
              <w:tr2bl w:val="nil"/>
            </w:tcBorders>
            <w:vAlign w:val="center"/>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tc>
        <w:tc>
          <w:tcPr>
            <w:tcW w:w="1256" w:type="dxa"/>
            <w:gridSpan w:val="2"/>
            <w:tcBorders>
              <w:tl2br w:val="nil"/>
              <w:tr2bl w:val="nil"/>
            </w:tcBorders>
            <w:vAlign w:val="center"/>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tc>
        <w:tc>
          <w:tcPr>
            <w:tcW w:w="1260" w:type="dxa"/>
            <w:gridSpan w:val="3"/>
            <w:tcBorders>
              <w:tl2br w:val="nil"/>
              <w:tr2bl w:val="nil"/>
            </w:tcBorders>
            <w:vAlign w:val="center"/>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tc>
        <w:tc>
          <w:tcPr>
            <w:tcW w:w="1044" w:type="dxa"/>
            <w:tcBorders>
              <w:tl2br w:val="nil"/>
              <w:tr2bl w:val="nil"/>
            </w:tcBorders>
            <w:vAlign w:val="center"/>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715" w:hRule="atLeast"/>
        </w:trPr>
        <w:tc>
          <w:tcPr>
            <w:tcW w:w="2455" w:type="dxa"/>
            <w:gridSpan w:val="4"/>
            <w:tcBorders>
              <w:tl2br w:val="nil"/>
              <w:tr2bl w:val="nil"/>
            </w:tcBorders>
          </w:tcPr>
          <w:p>
            <w:pPr>
              <w:keepNext w:val="0"/>
              <w:keepLines w:val="0"/>
              <w:pageBreakBefore w:val="0"/>
              <w:kinsoku/>
              <w:wordWrap/>
              <w:overflowPunct/>
              <w:topLinePunct w:val="0"/>
              <w:autoSpaceDE/>
              <w:autoSpaceDN/>
              <w:bidi w:val="0"/>
              <w:spacing w:line="580" w:lineRule="exact"/>
              <w:rPr>
                <w:rFonts w:ascii="仿宋_GB2312" w:eastAsia="仿宋_GB2312" w:cs="仿宋_GB2312"/>
                <w:sz w:val="24"/>
              </w:rPr>
            </w:pPr>
            <w:r>
              <w:rPr>
                <w:rFonts w:hint="eastAsia" w:ascii="仿宋_GB2312" w:eastAsia="仿宋_GB2312" w:cs="仿宋_GB2312"/>
                <w:sz w:val="24"/>
              </w:rPr>
              <w:t>职工人数（人）</w:t>
            </w:r>
          </w:p>
        </w:tc>
        <w:tc>
          <w:tcPr>
            <w:tcW w:w="1807" w:type="dxa"/>
            <w:gridSpan w:val="3"/>
            <w:tcBorders>
              <w:tl2br w:val="nil"/>
              <w:tr2bl w:val="nil"/>
            </w:tcBorders>
            <w:vAlign w:val="center"/>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tc>
        <w:tc>
          <w:tcPr>
            <w:tcW w:w="1257" w:type="dxa"/>
            <w:gridSpan w:val="3"/>
            <w:tcBorders>
              <w:tl2br w:val="nil"/>
              <w:tr2bl w:val="nil"/>
            </w:tcBorders>
            <w:vAlign w:val="center"/>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tc>
        <w:tc>
          <w:tcPr>
            <w:tcW w:w="1256" w:type="dxa"/>
            <w:gridSpan w:val="2"/>
            <w:tcBorders>
              <w:tl2br w:val="nil"/>
              <w:tr2bl w:val="nil"/>
            </w:tcBorders>
            <w:vAlign w:val="center"/>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tc>
        <w:tc>
          <w:tcPr>
            <w:tcW w:w="1260" w:type="dxa"/>
            <w:gridSpan w:val="3"/>
            <w:tcBorders>
              <w:tl2br w:val="nil"/>
              <w:tr2bl w:val="nil"/>
            </w:tcBorders>
            <w:vAlign w:val="center"/>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tc>
        <w:tc>
          <w:tcPr>
            <w:tcW w:w="1044" w:type="dxa"/>
            <w:tcBorders>
              <w:tl2br w:val="nil"/>
              <w:tr2bl w:val="nil"/>
            </w:tcBorders>
            <w:vAlign w:val="center"/>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693" w:hRule="atLeast"/>
        </w:trPr>
        <w:tc>
          <w:tcPr>
            <w:tcW w:w="2455" w:type="dxa"/>
            <w:gridSpan w:val="4"/>
            <w:tcBorders>
              <w:tl2br w:val="nil"/>
              <w:tr2bl w:val="nil"/>
            </w:tcBorders>
          </w:tcPr>
          <w:p>
            <w:pPr>
              <w:keepNext w:val="0"/>
              <w:keepLines w:val="0"/>
              <w:pageBreakBefore w:val="0"/>
              <w:kinsoku/>
              <w:wordWrap/>
              <w:overflowPunct/>
              <w:topLinePunct w:val="0"/>
              <w:autoSpaceDE/>
              <w:autoSpaceDN/>
              <w:bidi w:val="0"/>
              <w:spacing w:line="580" w:lineRule="exact"/>
              <w:rPr>
                <w:rFonts w:ascii="仿宋_GB2312" w:eastAsia="仿宋_GB2312" w:cs="仿宋_GB2312"/>
                <w:sz w:val="24"/>
              </w:rPr>
            </w:pPr>
            <w:r>
              <w:rPr>
                <w:rFonts w:hint="eastAsia" w:ascii="仿宋_GB2312" w:eastAsia="仿宋_GB2312" w:cs="仿宋_GB2312"/>
                <w:sz w:val="24"/>
              </w:rPr>
              <w:t>管理费用（万元）</w:t>
            </w:r>
          </w:p>
        </w:tc>
        <w:tc>
          <w:tcPr>
            <w:tcW w:w="1807" w:type="dxa"/>
            <w:gridSpan w:val="3"/>
            <w:tcBorders>
              <w:tl2br w:val="nil"/>
              <w:tr2bl w:val="nil"/>
            </w:tcBorders>
            <w:vAlign w:val="center"/>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tc>
        <w:tc>
          <w:tcPr>
            <w:tcW w:w="1257" w:type="dxa"/>
            <w:gridSpan w:val="3"/>
            <w:tcBorders>
              <w:tl2br w:val="nil"/>
              <w:tr2bl w:val="nil"/>
            </w:tcBorders>
            <w:vAlign w:val="center"/>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tc>
        <w:tc>
          <w:tcPr>
            <w:tcW w:w="1256" w:type="dxa"/>
            <w:gridSpan w:val="2"/>
            <w:tcBorders>
              <w:tl2br w:val="nil"/>
              <w:tr2bl w:val="nil"/>
            </w:tcBorders>
            <w:vAlign w:val="center"/>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tc>
        <w:tc>
          <w:tcPr>
            <w:tcW w:w="1260" w:type="dxa"/>
            <w:gridSpan w:val="3"/>
            <w:tcBorders>
              <w:tl2br w:val="nil"/>
              <w:tr2bl w:val="nil"/>
            </w:tcBorders>
            <w:vAlign w:val="center"/>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tc>
        <w:tc>
          <w:tcPr>
            <w:tcW w:w="1044" w:type="dxa"/>
            <w:tcBorders>
              <w:tl2br w:val="nil"/>
              <w:tr2bl w:val="nil"/>
            </w:tcBorders>
            <w:vAlign w:val="center"/>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768" w:hRule="atLeast"/>
        </w:trPr>
        <w:tc>
          <w:tcPr>
            <w:tcW w:w="2455" w:type="dxa"/>
            <w:gridSpan w:val="4"/>
            <w:tcBorders>
              <w:tl2br w:val="nil"/>
              <w:tr2bl w:val="nil"/>
            </w:tcBorders>
          </w:tcPr>
          <w:p>
            <w:pPr>
              <w:keepNext w:val="0"/>
              <w:keepLines w:val="0"/>
              <w:pageBreakBefore w:val="0"/>
              <w:kinsoku/>
              <w:wordWrap/>
              <w:overflowPunct/>
              <w:topLinePunct w:val="0"/>
              <w:autoSpaceDE/>
              <w:autoSpaceDN/>
              <w:bidi w:val="0"/>
              <w:spacing w:line="580" w:lineRule="exact"/>
              <w:rPr>
                <w:rFonts w:ascii="仿宋_GB2312" w:eastAsia="仿宋_GB2312" w:cs="仿宋_GB2312"/>
                <w:sz w:val="24"/>
              </w:rPr>
            </w:pPr>
            <w:r>
              <w:rPr>
                <w:rFonts w:hint="eastAsia" w:ascii="仿宋_GB2312" w:eastAsia="仿宋_GB2312" w:cs="仿宋_GB2312"/>
                <w:sz w:val="24"/>
              </w:rPr>
              <w:t>负债（万元）</w:t>
            </w:r>
          </w:p>
        </w:tc>
        <w:tc>
          <w:tcPr>
            <w:tcW w:w="1807" w:type="dxa"/>
            <w:gridSpan w:val="3"/>
            <w:tcBorders>
              <w:tl2br w:val="nil"/>
              <w:tr2bl w:val="nil"/>
            </w:tcBorders>
            <w:vAlign w:val="center"/>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tc>
        <w:tc>
          <w:tcPr>
            <w:tcW w:w="1257" w:type="dxa"/>
            <w:gridSpan w:val="3"/>
            <w:tcBorders>
              <w:tl2br w:val="nil"/>
              <w:tr2bl w:val="nil"/>
            </w:tcBorders>
            <w:vAlign w:val="center"/>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tc>
        <w:tc>
          <w:tcPr>
            <w:tcW w:w="1256" w:type="dxa"/>
            <w:gridSpan w:val="2"/>
            <w:tcBorders>
              <w:tl2br w:val="nil"/>
              <w:tr2bl w:val="nil"/>
            </w:tcBorders>
            <w:vAlign w:val="center"/>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tc>
        <w:tc>
          <w:tcPr>
            <w:tcW w:w="1260" w:type="dxa"/>
            <w:gridSpan w:val="3"/>
            <w:tcBorders>
              <w:tl2br w:val="nil"/>
              <w:tr2bl w:val="nil"/>
            </w:tcBorders>
            <w:vAlign w:val="center"/>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tc>
        <w:tc>
          <w:tcPr>
            <w:tcW w:w="1044" w:type="dxa"/>
            <w:tcBorders>
              <w:tl2br w:val="nil"/>
              <w:tr2bl w:val="nil"/>
            </w:tcBorders>
            <w:vAlign w:val="center"/>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878" w:hRule="atLeast"/>
        </w:trPr>
        <w:tc>
          <w:tcPr>
            <w:tcW w:w="2455" w:type="dxa"/>
            <w:gridSpan w:val="4"/>
            <w:tcBorders>
              <w:tl2br w:val="nil"/>
              <w:tr2bl w:val="nil"/>
            </w:tcBorders>
          </w:tcPr>
          <w:p>
            <w:pPr>
              <w:keepNext w:val="0"/>
              <w:keepLines w:val="0"/>
              <w:pageBreakBefore w:val="0"/>
              <w:kinsoku/>
              <w:wordWrap/>
              <w:overflowPunct/>
              <w:topLinePunct w:val="0"/>
              <w:autoSpaceDE/>
              <w:autoSpaceDN/>
              <w:bidi w:val="0"/>
              <w:spacing w:line="580" w:lineRule="exact"/>
              <w:rPr>
                <w:rFonts w:ascii="仿宋_GB2312" w:eastAsia="仿宋_GB2312" w:cs="仿宋_GB2312"/>
                <w:sz w:val="24"/>
              </w:rPr>
            </w:pPr>
            <w:r>
              <w:rPr>
                <w:rFonts w:hint="eastAsia" w:ascii="仿宋_GB2312" w:eastAsia="仿宋_GB2312" w:cs="仿宋_GB2312"/>
                <w:sz w:val="24"/>
              </w:rPr>
              <w:t>研发费用（万元）</w:t>
            </w:r>
          </w:p>
        </w:tc>
        <w:tc>
          <w:tcPr>
            <w:tcW w:w="1807" w:type="dxa"/>
            <w:gridSpan w:val="3"/>
            <w:tcBorders>
              <w:tl2br w:val="nil"/>
              <w:tr2bl w:val="nil"/>
            </w:tcBorders>
            <w:vAlign w:val="center"/>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tc>
        <w:tc>
          <w:tcPr>
            <w:tcW w:w="1257" w:type="dxa"/>
            <w:gridSpan w:val="3"/>
            <w:tcBorders>
              <w:tl2br w:val="nil"/>
              <w:tr2bl w:val="nil"/>
            </w:tcBorders>
            <w:vAlign w:val="center"/>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tc>
        <w:tc>
          <w:tcPr>
            <w:tcW w:w="1256" w:type="dxa"/>
            <w:gridSpan w:val="2"/>
            <w:tcBorders>
              <w:tl2br w:val="nil"/>
              <w:tr2bl w:val="nil"/>
            </w:tcBorders>
            <w:vAlign w:val="center"/>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tc>
        <w:tc>
          <w:tcPr>
            <w:tcW w:w="1260" w:type="dxa"/>
            <w:gridSpan w:val="3"/>
            <w:tcBorders>
              <w:tl2br w:val="nil"/>
              <w:tr2bl w:val="nil"/>
            </w:tcBorders>
            <w:vAlign w:val="center"/>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tc>
        <w:tc>
          <w:tcPr>
            <w:tcW w:w="1044" w:type="dxa"/>
            <w:tcBorders>
              <w:tl2br w:val="nil"/>
              <w:tr2bl w:val="nil"/>
            </w:tcBorders>
            <w:vAlign w:val="center"/>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1686" w:hRule="atLeast"/>
        </w:trPr>
        <w:tc>
          <w:tcPr>
            <w:tcW w:w="4596" w:type="dxa"/>
            <w:gridSpan w:val="9"/>
            <w:tcBorders>
              <w:tl2br w:val="nil"/>
              <w:tr2bl w:val="nil"/>
            </w:tcBorders>
            <w:vAlign w:val="center"/>
          </w:tcPr>
          <w:p>
            <w:pPr>
              <w:keepNext w:val="0"/>
              <w:keepLines w:val="0"/>
              <w:pageBreakBefore w:val="0"/>
              <w:kinsoku/>
              <w:wordWrap/>
              <w:overflowPunct/>
              <w:topLinePunct w:val="0"/>
              <w:autoSpaceDE/>
              <w:autoSpaceDN/>
              <w:bidi w:val="0"/>
              <w:spacing w:line="580" w:lineRule="exact"/>
              <w:rPr>
                <w:rFonts w:ascii="仿宋_GB2312" w:eastAsia="仿宋_GB2312" w:cs="仿宋_GB2312"/>
                <w:sz w:val="24"/>
              </w:rPr>
            </w:pPr>
            <w:r>
              <w:rPr>
                <w:rFonts w:hint="eastAsia" w:ascii="仿宋_GB2312" w:eastAsia="仿宋_GB2312" w:cs="仿宋_GB2312"/>
                <w:sz w:val="24"/>
              </w:rPr>
              <w:t>申报指标属实。</w:t>
            </w:r>
          </w:p>
          <w:p>
            <w:pPr>
              <w:keepNext w:val="0"/>
              <w:keepLines w:val="0"/>
              <w:pageBreakBefore w:val="0"/>
              <w:kinsoku/>
              <w:wordWrap/>
              <w:overflowPunct/>
              <w:topLinePunct w:val="0"/>
              <w:autoSpaceDE/>
              <w:autoSpaceDN/>
              <w:bidi w:val="0"/>
              <w:spacing w:line="580" w:lineRule="exact"/>
              <w:ind w:firstLine="1560" w:firstLineChars="650"/>
              <w:rPr>
                <w:rFonts w:ascii="仿宋_GB2312" w:eastAsia="仿宋_GB2312" w:cs="仿宋_GB2312"/>
                <w:sz w:val="24"/>
              </w:rPr>
            </w:pPr>
            <w:r>
              <w:rPr>
                <w:rFonts w:hint="eastAsia" w:ascii="仿宋_GB2312" w:eastAsia="仿宋_GB2312" w:cs="仿宋_GB2312"/>
                <w:sz w:val="24"/>
              </w:rPr>
              <w:t>企业财务部门盖章：</w:t>
            </w:r>
          </w:p>
        </w:tc>
        <w:tc>
          <w:tcPr>
            <w:tcW w:w="4483" w:type="dxa"/>
            <w:gridSpan w:val="7"/>
            <w:tcBorders>
              <w:tl2br w:val="nil"/>
              <w:tr2bl w:val="nil"/>
            </w:tcBorders>
          </w:tcPr>
          <w:p>
            <w:pPr>
              <w:keepNext w:val="0"/>
              <w:keepLines w:val="0"/>
              <w:pageBreakBefore w:val="0"/>
              <w:kinsoku/>
              <w:wordWrap/>
              <w:overflowPunct/>
              <w:topLinePunct w:val="0"/>
              <w:autoSpaceDE/>
              <w:autoSpaceDN/>
              <w:bidi w:val="0"/>
              <w:spacing w:line="580" w:lineRule="exact"/>
              <w:rPr>
                <w:rFonts w:ascii="仿宋_GB2312" w:eastAsia="仿宋_GB2312" w:cs="仿宋_GB2312"/>
                <w:sz w:val="24"/>
              </w:rPr>
            </w:pPr>
          </w:p>
          <w:p>
            <w:pPr>
              <w:keepNext w:val="0"/>
              <w:keepLines w:val="0"/>
              <w:pageBreakBefore w:val="0"/>
              <w:kinsoku/>
              <w:wordWrap/>
              <w:overflowPunct/>
              <w:topLinePunct w:val="0"/>
              <w:autoSpaceDE/>
              <w:autoSpaceDN/>
              <w:bidi w:val="0"/>
              <w:spacing w:line="580" w:lineRule="exact"/>
              <w:rPr>
                <w:rFonts w:ascii="仿宋_GB2312" w:eastAsia="仿宋_GB2312" w:cs="仿宋_GB2312"/>
                <w:sz w:val="24"/>
              </w:rPr>
            </w:pPr>
            <w:r>
              <w:rPr>
                <w:rFonts w:hint="eastAsia" w:ascii="仿宋_GB2312" w:eastAsia="仿宋_GB2312" w:cs="仿宋_GB2312"/>
                <w:sz w:val="24"/>
              </w:rPr>
              <w:t>企业负责人签字：</w:t>
            </w:r>
          </w:p>
          <w:p>
            <w:pPr>
              <w:keepNext w:val="0"/>
              <w:keepLines w:val="0"/>
              <w:pageBreakBefore w:val="0"/>
              <w:kinsoku/>
              <w:wordWrap/>
              <w:overflowPunct/>
              <w:topLinePunct w:val="0"/>
              <w:autoSpaceDE/>
              <w:autoSpaceDN/>
              <w:bidi w:val="0"/>
              <w:spacing w:line="580" w:lineRule="exact"/>
              <w:rPr>
                <w:rFonts w:ascii="仿宋_GB2312" w:eastAsia="仿宋_GB2312" w:cs="仿宋_GB2312"/>
                <w:sz w:val="24"/>
              </w:rPr>
            </w:pPr>
            <w:r>
              <w:rPr>
                <w:rFonts w:hint="eastAsia" w:ascii="仿宋_GB2312" w:eastAsia="仿宋_GB2312" w:cs="仿宋_GB2312"/>
                <w:sz w:val="24"/>
              </w:rPr>
              <w:t>申报企业（公章）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7" w:hRule="atLeast"/>
        </w:trPr>
        <w:tc>
          <w:tcPr>
            <w:tcW w:w="530" w:type="dxa"/>
            <w:tcBorders>
              <w:tl2br w:val="nil"/>
              <w:tr2bl w:val="nil"/>
            </w:tcBorders>
            <w:vAlign w:val="center"/>
          </w:tcPr>
          <w:p>
            <w:pPr>
              <w:keepNext w:val="0"/>
              <w:keepLines w:val="0"/>
              <w:pageBreakBefore w:val="0"/>
              <w:kinsoku/>
              <w:wordWrap/>
              <w:overflowPunct/>
              <w:topLinePunct w:val="0"/>
              <w:autoSpaceDE/>
              <w:autoSpaceDN/>
              <w:bidi w:val="0"/>
              <w:spacing w:line="580" w:lineRule="exact"/>
              <w:jc w:val="center"/>
              <w:rPr>
                <w:rFonts w:hint="eastAsia" w:ascii="仿宋_GB2312" w:eastAsia="仿宋_GB2312" w:cs="仿宋_GB2312"/>
                <w:sz w:val="24"/>
              </w:rPr>
            </w:pPr>
            <w:r>
              <w:rPr>
                <w:rFonts w:hint="eastAsia" w:ascii="仿宋_GB2312" w:eastAsia="仿宋_GB2312" w:cs="仿宋_GB2312"/>
                <w:sz w:val="24"/>
              </w:rPr>
              <w:t>候选人业绩简介</w:t>
            </w:r>
          </w:p>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tc>
        <w:tc>
          <w:tcPr>
            <w:tcW w:w="8563" w:type="dxa"/>
            <w:gridSpan w:val="16"/>
            <w:tcBorders>
              <w:tl2br w:val="nil"/>
              <w:tr2bl w:val="nil"/>
            </w:tcBorders>
          </w:tcPr>
          <w:p>
            <w:pPr>
              <w:keepNext w:val="0"/>
              <w:keepLines w:val="0"/>
              <w:pageBreakBefore w:val="0"/>
              <w:kinsoku/>
              <w:wordWrap/>
              <w:overflowPunct/>
              <w:topLinePunct w:val="0"/>
              <w:autoSpaceDE/>
              <w:autoSpaceDN/>
              <w:bidi w:val="0"/>
              <w:spacing w:line="580" w:lineRule="exact"/>
              <w:rPr>
                <w:rFonts w:asci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305" w:hRule="atLeast"/>
        </w:trPr>
        <w:tc>
          <w:tcPr>
            <w:tcW w:w="1732" w:type="dxa"/>
            <w:gridSpan w:val="3"/>
            <w:tcBorders>
              <w:tl2br w:val="nil"/>
              <w:tr2bl w:val="nil"/>
            </w:tcBorders>
            <w:vAlign w:val="center"/>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r>
              <w:rPr>
                <w:rFonts w:hint="eastAsia" w:ascii="仿宋_GB2312" w:eastAsia="仿宋_GB2312" w:cs="仿宋_GB2312"/>
                <w:sz w:val="24"/>
              </w:rPr>
              <w:t>推荐单位</w:t>
            </w:r>
          </w:p>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r>
              <w:rPr>
                <w:rFonts w:hint="eastAsia" w:ascii="仿宋_GB2312" w:eastAsia="仿宋_GB2312" w:cs="仿宋_GB2312"/>
                <w:sz w:val="24"/>
              </w:rPr>
              <w:t>联系人</w:t>
            </w:r>
          </w:p>
        </w:tc>
        <w:tc>
          <w:tcPr>
            <w:tcW w:w="2687" w:type="dxa"/>
            <w:gridSpan w:val="5"/>
            <w:tcBorders>
              <w:tl2br w:val="nil"/>
              <w:tr2bl w:val="nil"/>
            </w:tcBorders>
            <w:vAlign w:val="center"/>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tc>
        <w:tc>
          <w:tcPr>
            <w:tcW w:w="2426" w:type="dxa"/>
            <w:gridSpan w:val="5"/>
            <w:tcBorders>
              <w:tl2br w:val="nil"/>
              <w:tr2bl w:val="nil"/>
            </w:tcBorders>
            <w:vAlign w:val="center"/>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r>
              <w:rPr>
                <w:rFonts w:hint="eastAsia" w:ascii="仿宋_GB2312" w:eastAsia="仿宋_GB2312" w:cs="仿宋_GB2312"/>
                <w:sz w:val="24"/>
              </w:rPr>
              <w:t>联系电话</w:t>
            </w:r>
          </w:p>
        </w:tc>
        <w:tc>
          <w:tcPr>
            <w:tcW w:w="2234" w:type="dxa"/>
            <w:gridSpan w:val="3"/>
            <w:tcBorders>
              <w:tl2br w:val="nil"/>
              <w:tr2bl w:val="nil"/>
            </w:tcBorders>
            <w:vAlign w:val="center"/>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tc>
      </w:tr>
    </w:tbl>
    <w:tbl>
      <w:tblPr>
        <w:tblStyle w:val="11"/>
        <w:tblpPr w:leftFromText="180" w:rightFromText="180" w:vertAnchor="text" w:horzAnchor="page" w:tblpX="1539" w:tblpY="2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7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3" w:hRule="atLeast"/>
        </w:trPr>
        <w:tc>
          <w:tcPr>
            <w:tcW w:w="1873" w:type="dxa"/>
            <w:tcBorders>
              <w:tl2br w:val="nil"/>
              <w:tr2bl w:val="nil"/>
            </w:tcBorders>
            <w:vAlign w:val="center"/>
          </w:tcPr>
          <w:p>
            <w:pPr>
              <w:keepNext w:val="0"/>
              <w:keepLines w:val="0"/>
              <w:pageBreakBefore w:val="0"/>
              <w:kinsoku/>
              <w:wordWrap/>
              <w:overflowPunct/>
              <w:topLinePunct w:val="0"/>
              <w:autoSpaceDE/>
              <w:autoSpaceDN/>
              <w:bidi w:val="0"/>
              <w:spacing w:line="580" w:lineRule="exact"/>
              <w:jc w:val="center"/>
              <w:rPr>
                <w:rFonts w:hint="eastAsia" w:ascii="仿宋_GB2312" w:eastAsia="仿宋_GB2312" w:cs="仿宋_GB2312"/>
                <w:sz w:val="24"/>
                <w:lang w:eastAsia="zh-CN"/>
              </w:rPr>
            </w:pPr>
            <w:r>
              <w:rPr>
                <w:rFonts w:hint="eastAsia" w:ascii="仿宋_GB2312" w:eastAsia="仿宋_GB2312" w:cs="仿宋_GB2312"/>
                <w:sz w:val="24"/>
              </w:rPr>
              <w:t>申报</w:t>
            </w:r>
            <w:r>
              <w:rPr>
                <w:rFonts w:hint="eastAsia" w:ascii="仿宋_GB2312" w:eastAsia="仿宋_GB2312" w:cs="仿宋_GB2312"/>
                <w:sz w:val="24"/>
                <w:lang w:eastAsia="zh-CN"/>
              </w:rPr>
              <w:t>企业</w:t>
            </w:r>
          </w:p>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r>
              <w:rPr>
                <w:rFonts w:hint="eastAsia" w:ascii="仿宋_GB2312" w:eastAsia="仿宋_GB2312" w:cs="仿宋_GB2312"/>
                <w:sz w:val="24"/>
              </w:rPr>
              <w:t>意  见</w:t>
            </w:r>
          </w:p>
        </w:tc>
        <w:tc>
          <w:tcPr>
            <w:tcW w:w="7181" w:type="dxa"/>
            <w:tcBorders>
              <w:tl2br w:val="nil"/>
              <w:tr2bl w:val="nil"/>
            </w:tcBorders>
          </w:tcPr>
          <w:p>
            <w:pPr>
              <w:keepNext w:val="0"/>
              <w:keepLines w:val="0"/>
              <w:pageBreakBefore w:val="0"/>
              <w:kinsoku/>
              <w:wordWrap/>
              <w:overflowPunct/>
              <w:topLinePunct w:val="0"/>
              <w:autoSpaceDE/>
              <w:autoSpaceDN/>
              <w:bidi w:val="0"/>
              <w:spacing w:line="580" w:lineRule="exact"/>
              <w:rPr>
                <w:rFonts w:ascii="仿宋_GB2312" w:eastAsia="仿宋_GB2312" w:cs="仿宋_GB2312"/>
                <w:sz w:val="24"/>
              </w:rPr>
            </w:pPr>
          </w:p>
          <w:p>
            <w:pPr>
              <w:keepNext w:val="0"/>
              <w:keepLines w:val="0"/>
              <w:pageBreakBefore w:val="0"/>
              <w:kinsoku/>
              <w:wordWrap/>
              <w:overflowPunct/>
              <w:topLinePunct w:val="0"/>
              <w:autoSpaceDE/>
              <w:autoSpaceDN/>
              <w:bidi w:val="0"/>
              <w:spacing w:line="580" w:lineRule="exact"/>
              <w:rPr>
                <w:rFonts w:ascii="仿宋_GB2312" w:eastAsia="仿宋_GB2312" w:cs="仿宋_GB2312"/>
                <w:sz w:val="24"/>
              </w:rPr>
            </w:pPr>
          </w:p>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r>
              <w:rPr>
                <w:rFonts w:hint="eastAsia" w:ascii="仿宋_GB2312" w:eastAsia="仿宋_GB2312" w:cs="仿宋_GB2312"/>
                <w:sz w:val="24"/>
              </w:rPr>
              <w:t xml:space="preserve">                           </w:t>
            </w:r>
          </w:p>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r>
              <w:rPr>
                <w:rFonts w:hint="eastAsia" w:ascii="仿宋_GB2312" w:eastAsia="仿宋_GB2312" w:cs="仿宋_GB2312"/>
                <w:sz w:val="24"/>
              </w:rPr>
              <w:t xml:space="preserve">               </w:t>
            </w:r>
          </w:p>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r>
              <w:rPr>
                <w:rFonts w:hint="eastAsia" w:ascii="仿宋_GB2312" w:eastAsia="仿宋_GB2312" w:cs="仿宋_GB2312"/>
                <w:sz w:val="24"/>
              </w:rPr>
              <w:t xml:space="preserve">             盖  章</w:t>
            </w:r>
          </w:p>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r>
              <w:rPr>
                <w:rFonts w:hint="eastAsia" w:ascii="仿宋_GB2312" w:eastAsia="仿宋_GB2312" w:cs="仿宋_GB2312"/>
                <w:sz w:val="24"/>
              </w:rPr>
              <w:t xml:space="preserve">               </w:t>
            </w:r>
          </w:p>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r>
              <w:rPr>
                <w:rFonts w:hint="eastAsia" w:ascii="仿宋_GB2312" w:eastAsia="仿宋_GB2312" w:cs="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trPr>
        <w:tc>
          <w:tcPr>
            <w:tcW w:w="1873" w:type="dxa"/>
            <w:tcBorders>
              <w:tl2br w:val="nil"/>
              <w:tr2bl w:val="nil"/>
            </w:tcBorders>
            <w:vAlign w:val="center"/>
          </w:tcPr>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r>
              <w:rPr>
                <w:rFonts w:hint="eastAsia" w:ascii="仿宋_GB2312" w:eastAsia="仿宋_GB2312" w:cs="仿宋_GB2312"/>
                <w:spacing w:val="-20"/>
                <w:sz w:val="24"/>
              </w:rPr>
              <w:t>县（市）区</w:t>
            </w:r>
            <w:r>
              <w:rPr>
                <w:rFonts w:hint="eastAsia" w:ascii="仿宋_GB2312" w:eastAsia="仿宋_GB2312" w:cs="仿宋_GB2312"/>
                <w:spacing w:val="-20"/>
                <w:sz w:val="24"/>
                <w:lang w:eastAsia="zh-CN"/>
              </w:rPr>
              <w:t>、开发区</w:t>
            </w:r>
            <w:r>
              <w:rPr>
                <w:rFonts w:hint="eastAsia" w:ascii="仿宋_GB2312" w:eastAsia="仿宋_GB2312" w:cs="仿宋_GB2312"/>
                <w:spacing w:val="-20"/>
                <w:sz w:val="24"/>
              </w:rPr>
              <w:t>工信部门</w:t>
            </w:r>
            <w:r>
              <w:rPr>
                <w:rFonts w:hint="eastAsia" w:ascii="仿宋_GB2312" w:eastAsia="仿宋_GB2312" w:cs="仿宋_GB2312"/>
                <w:spacing w:val="-28"/>
                <w:sz w:val="24"/>
              </w:rPr>
              <w:t>审核意见</w:t>
            </w:r>
          </w:p>
        </w:tc>
        <w:tc>
          <w:tcPr>
            <w:tcW w:w="7181" w:type="dxa"/>
            <w:tcBorders>
              <w:tl2br w:val="nil"/>
              <w:tr2bl w:val="nil"/>
            </w:tcBorders>
          </w:tcPr>
          <w:p>
            <w:pPr>
              <w:keepNext w:val="0"/>
              <w:keepLines w:val="0"/>
              <w:pageBreakBefore w:val="0"/>
              <w:kinsoku/>
              <w:wordWrap/>
              <w:overflowPunct/>
              <w:topLinePunct w:val="0"/>
              <w:autoSpaceDE/>
              <w:autoSpaceDN/>
              <w:bidi w:val="0"/>
              <w:spacing w:line="580" w:lineRule="exact"/>
              <w:rPr>
                <w:rFonts w:ascii="仿宋_GB2312" w:eastAsia="仿宋_GB2312" w:cs="仿宋_GB2312"/>
                <w:sz w:val="24"/>
              </w:rPr>
            </w:pPr>
          </w:p>
          <w:p>
            <w:pPr>
              <w:keepNext w:val="0"/>
              <w:keepLines w:val="0"/>
              <w:pageBreakBefore w:val="0"/>
              <w:kinsoku/>
              <w:wordWrap/>
              <w:overflowPunct/>
              <w:topLinePunct w:val="0"/>
              <w:autoSpaceDE/>
              <w:autoSpaceDN/>
              <w:bidi w:val="0"/>
              <w:spacing w:line="580" w:lineRule="exact"/>
              <w:rPr>
                <w:rFonts w:ascii="仿宋_GB2312" w:eastAsia="仿宋_GB2312" w:cs="仿宋_GB2312"/>
                <w:sz w:val="24"/>
              </w:rPr>
            </w:pPr>
            <w:r>
              <w:rPr>
                <w:rFonts w:hint="eastAsia" w:ascii="仿宋_GB2312" w:eastAsia="仿宋_GB2312" w:cs="仿宋_GB2312"/>
                <w:sz w:val="24"/>
              </w:rPr>
              <w:t xml:space="preserve">            </w:t>
            </w:r>
          </w:p>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r>
              <w:rPr>
                <w:rFonts w:hint="eastAsia" w:ascii="仿宋_GB2312" w:eastAsia="仿宋_GB2312" w:cs="仿宋_GB2312"/>
                <w:sz w:val="24"/>
              </w:rPr>
              <w:t xml:space="preserve">              </w:t>
            </w:r>
          </w:p>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p>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r>
              <w:rPr>
                <w:rFonts w:hint="eastAsia" w:ascii="仿宋_GB2312" w:eastAsia="仿宋_GB2312" w:cs="仿宋_GB2312"/>
                <w:sz w:val="24"/>
              </w:rPr>
              <w:t xml:space="preserve">            盖  章</w:t>
            </w:r>
          </w:p>
          <w:p>
            <w:pPr>
              <w:keepNext w:val="0"/>
              <w:keepLines w:val="0"/>
              <w:pageBreakBefore w:val="0"/>
              <w:kinsoku/>
              <w:wordWrap/>
              <w:overflowPunct/>
              <w:topLinePunct w:val="0"/>
              <w:autoSpaceDE/>
              <w:autoSpaceDN/>
              <w:bidi w:val="0"/>
              <w:spacing w:line="580" w:lineRule="exact"/>
              <w:rPr>
                <w:rFonts w:ascii="仿宋_GB2312" w:eastAsia="仿宋_GB2312" w:cs="仿宋_GB2312"/>
                <w:sz w:val="24"/>
              </w:rPr>
            </w:pPr>
            <w:r>
              <w:rPr>
                <w:rFonts w:hint="eastAsia" w:ascii="仿宋_GB2312" w:eastAsia="仿宋_GB2312" w:cs="仿宋_GB2312"/>
                <w:sz w:val="24"/>
              </w:rPr>
              <w:t xml:space="preserve">                       </w:t>
            </w:r>
          </w:p>
          <w:p>
            <w:pPr>
              <w:keepNext w:val="0"/>
              <w:keepLines w:val="0"/>
              <w:pageBreakBefore w:val="0"/>
              <w:kinsoku/>
              <w:wordWrap/>
              <w:overflowPunct/>
              <w:topLinePunct w:val="0"/>
              <w:autoSpaceDE/>
              <w:autoSpaceDN/>
              <w:bidi w:val="0"/>
              <w:spacing w:line="580" w:lineRule="exact"/>
              <w:ind w:firstLine="3600" w:firstLineChars="1500"/>
              <w:rPr>
                <w:rFonts w:ascii="仿宋_GB2312" w:eastAsia="仿宋_GB2312" w:cs="仿宋_GB2312"/>
                <w:sz w:val="24"/>
              </w:rPr>
            </w:pPr>
            <w:r>
              <w:rPr>
                <w:rFonts w:hint="eastAsia" w:ascii="仿宋_GB2312" w:eastAsia="仿宋_GB2312" w:cs="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1" w:hRule="atLeast"/>
        </w:trPr>
        <w:tc>
          <w:tcPr>
            <w:tcW w:w="1873" w:type="dxa"/>
            <w:tcBorders>
              <w:tl2br w:val="nil"/>
              <w:tr2bl w:val="nil"/>
            </w:tcBorders>
            <w:vAlign w:val="center"/>
          </w:tcPr>
          <w:p>
            <w:pPr>
              <w:keepNext w:val="0"/>
              <w:keepLines w:val="0"/>
              <w:pageBreakBefore w:val="0"/>
              <w:kinsoku/>
              <w:wordWrap/>
              <w:overflowPunct/>
              <w:topLinePunct w:val="0"/>
              <w:autoSpaceDE/>
              <w:autoSpaceDN/>
              <w:bidi w:val="0"/>
              <w:spacing w:line="580" w:lineRule="exact"/>
              <w:jc w:val="center"/>
              <w:rPr>
                <w:rFonts w:hint="eastAsia" w:ascii="仿宋_GB2312" w:eastAsia="仿宋_GB2312" w:cs="仿宋_GB2312"/>
                <w:spacing w:val="-6"/>
                <w:sz w:val="24"/>
              </w:rPr>
            </w:pPr>
            <w:r>
              <w:rPr>
                <w:rFonts w:hint="eastAsia" w:ascii="仿宋_GB2312" w:eastAsia="仿宋_GB2312" w:cs="仿宋_GB2312"/>
                <w:spacing w:val="-6"/>
                <w:sz w:val="24"/>
              </w:rPr>
              <w:t>市工信部门</w:t>
            </w:r>
          </w:p>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r>
              <w:rPr>
                <w:rFonts w:hint="eastAsia" w:ascii="仿宋_GB2312" w:eastAsia="仿宋_GB2312" w:cs="仿宋_GB2312"/>
                <w:sz w:val="24"/>
              </w:rPr>
              <w:t>审核意见</w:t>
            </w:r>
          </w:p>
        </w:tc>
        <w:tc>
          <w:tcPr>
            <w:tcW w:w="7181" w:type="dxa"/>
            <w:tcBorders>
              <w:tl2br w:val="nil"/>
              <w:tr2bl w:val="nil"/>
            </w:tcBorders>
          </w:tcPr>
          <w:p>
            <w:pPr>
              <w:keepNext w:val="0"/>
              <w:keepLines w:val="0"/>
              <w:pageBreakBefore w:val="0"/>
              <w:kinsoku/>
              <w:wordWrap/>
              <w:overflowPunct/>
              <w:topLinePunct w:val="0"/>
              <w:autoSpaceDE/>
              <w:autoSpaceDN/>
              <w:bidi w:val="0"/>
              <w:spacing w:line="580" w:lineRule="exact"/>
              <w:rPr>
                <w:rFonts w:ascii="仿宋_GB2312" w:eastAsia="仿宋_GB2312" w:cs="仿宋_GB2312"/>
                <w:sz w:val="24"/>
              </w:rPr>
            </w:pPr>
          </w:p>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r>
              <w:rPr>
                <w:rFonts w:hint="eastAsia" w:ascii="仿宋_GB2312" w:eastAsia="仿宋_GB2312" w:cs="仿宋_GB2312"/>
                <w:sz w:val="24"/>
              </w:rPr>
              <w:t xml:space="preserve">             </w:t>
            </w:r>
          </w:p>
          <w:p>
            <w:pPr>
              <w:keepNext w:val="0"/>
              <w:keepLines w:val="0"/>
              <w:pageBreakBefore w:val="0"/>
              <w:kinsoku/>
              <w:wordWrap/>
              <w:overflowPunct/>
              <w:topLinePunct w:val="0"/>
              <w:autoSpaceDE/>
              <w:autoSpaceDN/>
              <w:bidi w:val="0"/>
              <w:spacing w:line="580" w:lineRule="exact"/>
              <w:jc w:val="both"/>
              <w:rPr>
                <w:rFonts w:ascii="仿宋_GB2312" w:eastAsia="仿宋_GB2312" w:cs="仿宋_GB2312"/>
                <w:sz w:val="24"/>
              </w:rPr>
            </w:pPr>
            <w:r>
              <w:rPr>
                <w:rFonts w:hint="eastAsia" w:ascii="仿宋_GB2312" w:eastAsia="仿宋_GB2312" w:cs="仿宋_GB2312"/>
                <w:sz w:val="24"/>
              </w:rPr>
              <w:t xml:space="preserve">             </w:t>
            </w:r>
          </w:p>
          <w:p>
            <w:pPr>
              <w:keepNext w:val="0"/>
              <w:keepLines w:val="0"/>
              <w:pageBreakBefore w:val="0"/>
              <w:kinsoku/>
              <w:wordWrap/>
              <w:overflowPunct/>
              <w:topLinePunct w:val="0"/>
              <w:autoSpaceDE/>
              <w:autoSpaceDN/>
              <w:bidi w:val="0"/>
              <w:spacing w:line="580" w:lineRule="exact"/>
              <w:jc w:val="center"/>
              <w:rPr>
                <w:rFonts w:ascii="仿宋_GB2312" w:eastAsia="仿宋_GB2312" w:cs="仿宋_GB2312"/>
                <w:sz w:val="24"/>
              </w:rPr>
            </w:pPr>
            <w:r>
              <w:rPr>
                <w:rFonts w:hint="eastAsia" w:ascii="仿宋_GB2312" w:eastAsia="仿宋_GB2312" w:cs="仿宋_GB2312"/>
                <w:sz w:val="24"/>
              </w:rPr>
              <w:t xml:space="preserve">            盖  章</w:t>
            </w:r>
          </w:p>
          <w:p>
            <w:pPr>
              <w:keepNext w:val="0"/>
              <w:keepLines w:val="0"/>
              <w:pageBreakBefore w:val="0"/>
              <w:kinsoku/>
              <w:wordWrap/>
              <w:overflowPunct/>
              <w:topLinePunct w:val="0"/>
              <w:autoSpaceDE/>
              <w:autoSpaceDN/>
              <w:bidi w:val="0"/>
              <w:spacing w:line="580" w:lineRule="exact"/>
              <w:rPr>
                <w:rFonts w:ascii="仿宋_GB2312" w:eastAsia="仿宋_GB2312" w:cs="仿宋_GB2312"/>
                <w:sz w:val="24"/>
              </w:rPr>
            </w:pPr>
            <w:r>
              <w:rPr>
                <w:rFonts w:hint="eastAsia" w:ascii="仿宋_GB2312" w:eastAsia="仿宋_GB2312" w:cs="仿宋_GB2312"/>
                <w:sz w:val="24"/>
              </w:rPr>
              <w:t xml:space="preserve">                       </w:t>
            </w:r>
          </w:p>
          <w:p>
            <w:pPr>
              <w:keepNext w:val="0"/>
              <w:keepLines w:val="0"/>
              <w:pageBreakBefore w:val="0"/>
              <w:kinsoku/>
              <w:wordWrap/>
              <w:overflowPunct/>
              <w:topLinePunct w:val="0"/>
              <w:autoSpaceDE/>
              <w:autoSpaceDN/>
              <w:bidi w:val="0"/>
              <w:spacing w:line="580" w:lineRule="exact"/>
              <w:ind w:firstLine="3600" w:firstLineChars="1500"/>
              <w:rPr>
                <w:rFonts w:ascii="仿宋_GB2312" w:eastAsia="仿宋_GB2312" w:cs="仿宋_GB2312"/>
                <w:sz w:val="24"/>
              </w:rPr>
            </w:pPr>
            <w:r>
              <w:rPr>
                <w:rFonts w:hint="eastAsia" w:ascii="仿宋_GB2312" w:eastAsia="仿宋_GB2312" w:cs="仿宋_GB2312"/>
                <w:sz w:val="24"/>
              </w:rPr>
              <w:t>年   月   日</w:t>
            </w:r>
          </w:p>
        </w:tc>
      </w:tr>
    </w:tbl>
    <w:p>
      <w:pPr>
        <w:keepNext w:val="0"/>
        <w:keepLines w:val="0"/>
        <w:pageBreakBefore w:val="0"/>
        <w:tabs>
          <w:tab w:val="left" w:pos="345"/>
        </w:tabs>
        <w:kinsoku/>
        <w:wordWrap/>
        <w:overflowPunct/>
        <w:topLinePunct w:val="0"/>
        <w:autoSpaceDE/>
        <w:autoSpaceDN/>
        <w:bidi w:val="0"/>
        <w:spacing w:line="580" w:lineRule="exact"/>
        <w:rPr>
          <w:rFonts w:ascii="仿宋_GB2312" w:eastAsia="仿宋_GB2312" w:cs="仿宋_GB2312"/>
          <w:bCs/>
          <w:sz w:val="32"/>
          <w:szCs w:val="32"/>
        </w:rPr>
      </w:pPr>
      <w:r>
        <w:rPr>
          <w:rFonts w:hint="eastAsia" w:ascii="仿宋_GB2312" w:eastAsia="仿宋_GB2312" w:cs="仿宋_GB2312"/>
          <w:bCs/>
          <w:sz w:val="32"/>
          <w:szCs w:val="32"/>
        </w:rPr>
        <w:t>附件</w:t>
      </w:r>
      <w:r>
        <w:rPr>
          <w:rFonts w:hint="eastAsia" w:ascii="仿宋_GB2312" w:eastAsia="仿宋_GB2312" w:cs="仿宋_GB2312"/>
          <w:bCs/>
          <w:sz w:val="32"/>
          <w:szCs w:val="32"/>
          <w:lang w:val="en-US" w:eastAsia="zh-CN"/>
        </w:rPr>
        <w:t>3</w:t>
      </w:r>
      <w:r>
        <w:rPr>
          <w:rFonts w:hint="eastAsia" w:ascii="仿宋_GB2312" w:eastAsia="仿宋_GB2312" w:cs="仿宋_GB2312"/>
          <w:bCs/>
          <w:sz w:val="32"/>
          <w:szCs w:val="32"/>
        </w:rPr>
        <w:t>：</w:t>
      </w:r>
    </w:p>
    <w:p>
      <w:pPr>
        <w:keepNext w:val="0"/>
        <w:keepLines w:val="0"/>
        <w:pageBreakBefore w:val="0"/>
        <w:kinsoku/>
        <w:wordWrap/>
        <w:overflowPunct/>
        <w:topLinePunct w:val="0"/>
        <w:autoSpaceDE/>
        <w:autoSpaceDN/>
        <w:bidi w:val="0"/>
        <w:adjustRightInd w:val="0"/>
        <w:snapToGrid w:val="0"/>
        <w:spacing w:line="580" w:lineRule="exact"/>
        <w:jc w:val="center"/>
        <w:rPr>
          <w:rFonts w:ascii="方正小标宋_GBK" w:eastAsia="方正小标宋_GBK" w:cs="方正小标宋_GBK"/>
          <w:spacing w:val="-6"/>
          <w:sz w:val="44"/>
          <w:szCs w:val="44"/>
        </w:rPr>
      </w:pPr>
    </w:p>
    <w:p>
      <w:pPr>
        <w:keepNext w:val="0"/>
        <w:keepLines w:val="0"/>
        <w:pageBreakBefore w:val="0"/>
        <w:kinsoku/>
        <w:wordWrap/>
        <w:overflowPunct/>
        <w:topLinePunct w:val="0"/>
        <w:autoSpaceDE/>
        <w:autoSpaceDN/>
        <w:bidi w:val="0"/>
        <w:adjustRightInd w:val="0"/>
        <w:snapToGrid w:val="0"/>
        <w:spacing w:line="580" w:lineRule="exact"/>
        <w:jc w:val="center"/>
        <w:rPr>
          <w:rFonts w:ascii="方正小标宋_GBK" w:eastAsia="方正小标宋_GBK" w:cs="方正小标宋_GBK"/>
          <w:spacing w:val="-6"/>
          <w:sz w:val="44"/>
          <w:szCs w:val="44"/>
        </w:rPr>
      </w:pPr>
      <w:r>
        <w:rPr>
          <w:rFonts w:hint="eastAsia" w:ascii="方正小标宋_GBK" w:eastAsia="方正小标宋_GBK" w:cs="方正小标宋_GBK"/>
          <w:spacing w:val="-6"/>
          <w:sz w:val="44"/>
          <w:szCs w:val="44"/>
        </w:rPr>
        <w:t>申报材料有关要求和说明</w:t>
      </w:r>
    </w:p>
    <w:p>
      <w:pPr>
        <w:keepNext w:val="0"/>
        <w:keepLines w:val="0"/>
        <w:pageBreakBefore w:val="0"/>
        <w:kinsoku/>
        <w:wordWrap/>
        <w:overflowPunct/>
        <w:topLinePunct w:val="0"/>
        <w:autoSpaceDE/>
        <w:autoSpaceDN/>
        <w:bidi w:val="0"/>
        <w:adjustRightInd w:val="0"/>
        <w:snapToGrid w:val="0"/>
        <w:spacing w:line="580" w:lineRule="exact"/>
        <w:jc w:val="center"/>
        <w:rPr>
          <w:rFonts w:ascii="方正小标宋_GBK" w:eastAsia="方正小标宋_GBK" w:cs="黑体"/>
          <w:spacing w:val="-6"/>
          <w:sz w:val="44"/>
          <w:szCs w:val="44"/>
        </w:rPr>
      </w:pPr>
    </w:p>
    <w:p>
      <w:pPr>
        <w:keepNext w:val="0"/>
        <w:keepLines w:val="0"/>
        <w:pageBreakBefore w:val="0"/>
        <w:kinsoku/>
        <w:wordWrap/>
        <w:overflowPunct/>
        <w:topLinePunct w:val="0"/>
        <w:autoSpaceDE/>
        <w:autoSpaceDN/>
        <w:bidi w:val="0"/>
        <w:adjustRightInd w:val="0"/>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1、申报材料请按照推荐评选表、业绩材料、企业家近三年所获</w:t>
      </w:r>
      <w:r>
        <w:rPr>
          <w:rFonts w:hint="eastAsia" w:ascii="仿宋_GB2312" w:eastAsia="仿宋_GB2312" w:cs="仿宋_GB2312"/>
          <w:sz w:val="32"/>
          <w:szCs w:val="32"/>
          <w:lang w:eastAsia="zh-CN"/>
        </w:rPr>
        <w:t>市</w:t>
      </w:r>
      <w:r>
        <w:rPr>
          <w:rFonts w:hint="eastAsia" w:ascii="仿宋_GB2312" w:eastAsia="仿宋_GB2312" w:cs="仿宋_GB2312"/>
          <w:sz w:val="32"/>
          <w:szCs w:val="32"/>
        </w:rPr>
        <w:t>级以上荣誉、其它有关证明材料的顺序装订成册，一式</w:t>
      </w:r>
      <w:r>
        <w:rPr>
          <w:rFonts w:ascii="仿宋_GB2312" w:eastAsia="仿宋_GB2312" w:cs="仿宋_GB2312"/>
          <w:sz w:val="32"/>
          <w:szCs w:val="32"/>
        </w:rPr>
        <w:t>3</w:t>
      </w:r>
      <w:r>
        <w:rPr>
          <w:rFonts w:hint="eastAsia" w:ascii="仿宋_GB2312" w:eastAsia="仿宋_GB2312" w:cs="仿宋_GB2312"/>
          <w:sz w:val="32"/>
          <w:szCs w:val="32"/>
        </w:rPr>
        <w:t>份。</w:t>
      </w:r>
    </w:p>
    <w:p>
      <w:pPr>
        <w:keepNext w:val="0"/>
        <w:keepLines w:val="0"/>
        <w:pageBreakBefore w:val="0"/>
        <w:kinsoku/>
        <w:wordWrap/>
        <w:overflowPunct/>
        <w:topLinePunct w:val="0"/>
        <w:autoSpaceDE/>
        <w:autoSpaceDN/>
        <w:bidi w:val="0"/>
        <w:spacing w:line="580" w:lineRule="exact"/>
        <w:ind w:firstLine="640" w:firstLineChars="200"/>
        <w:rPr>
          <w:rFonts w:ascii="仿宋_GB2312" w:eastAsia="仿宋_GB2312"/>
          <w:sz w:val="32"/>
          <w:szCs w:val="32"/>
        </w:rPr>
      </w:pPr>
      <w:r>
        <w:rPr>
          <w:rFonts w:hint="eastAsia" w:ascii="仿宋_GB2312" w:eastAsia="仿宋_GB2312"/>
          <w:sz w:val="32"/>
          <w:szCs w:val="32"/>
        </w:rPr>
        <w:t>2、推荐评选表中纳税额、主营业务收入由税务部门或企业提供中介机构代理年终所得税汇算清缴查账报告。</w:t>
      </w:r>
    </w:p>
    <w:p>
      <w:pPr>
        <w:keepNext w:val="0"/>
        <w:keepLines w:val="0"/>
        <w:pageBreakBefore w:val="0"/>
        <w:kinsoku/>
        <w:wordWrap/>
        <w:overflowPunct/>
        <w:topLinePunct w:val="0"/>
        <w:autoSpaceDE/>
        <w:autoSpaceDN/>
        <w:bidi w:val="0"/>
        <w:spacing w:line="580" w:lineRule="exact"/>
        <w:ind w:firstLine="640" w:firstLineChars="200"/>
        <w:rPr>
          <w:rFonts w:ascii="仿宋_GB2312" w:eastAsia="仿宋_GB2312"/>
          <w:sz w:val="32"/>
          <w:szCs w:val="32"/>
        </w:rPr>
      </w:pPr>
      <w:r>
        <w:rPr>
          <w:rFonts w:hint="eastAsia" w:ascii="仿宋_GB2312" w:eastAsia="仿宋_GB2312"/>
          <w:sz w:val="32"/>
          <w:szCs w:val="32"/>
        </w:rPr>
        <w:t>3、安置下岗失业人员的数据，提供当地劳动保障部门的审核意见。企业带动农户的数据，提供农业部门的审核意见或签订合同文书的复印件。</w:t>
      </w:r>
    </w:p>
    <w:p>
      <w:pPr>
        <w:keepNext w:val="0"/>
        <w:keepLines w:val="0"/>
        <w:pageBreakBefore w:val="0"/>
        <w:kinsoku/>
        <w:wordWrap/>
        <w:overflowPunct/>
        <w:topLinePunct w:val="0"/>
        <w:autoSpaceDE/>
        <w:autoSpaceDN/>
        <w:bidi w:val="0"/>
        <w:adjustRightInd w:val="0"/>
        <w:spacing w:line="580" w:lineRule="exact"/>
        <w:ind w:firstLine="660"/>
        <w:rPr>
          <w:rFonts w:ascii="仿宋_GB2312" w:eastAsia="仿宋_GB2312" w:cs="仿宋_GB2312"/>
          <w:sz w:val="32"/>
          <w:szCs w:val="32"/>
        </w:rPr>
      </w:pPr>
      <w:r>
        <w:rPr>
          <w:rFonts w:hint="eastAsia" w:ascii="仿宋_GB2312" w:eastAsia="仿宋_GB2312" w:cs="仿宋_GB2312"/>
          <w:sz w:val="32"/>
          <w:szCs w:val="32"/>
        </w:rPr>
        <w:t>4、复印企业及候选人本人近三年所获省、市级以上荣誉证明材料。</w:t>
      </w:r>
      <w:r>
        <w:rPr>
          <w:rFonts w:hint="eastAsia" w:ascii="仿宋_GB2312" w:eastAsia="仿宋_GB2312"/>
          <w:sz w:val="32"/>
          <w:szCs w:val="32"/>
        </w:rPr>
        <w:t>驰名、著名商标，发明专利，国家、省、市科技进步成果奖、国家管理现代化创新成果、守合同重信用等，提供有效的认定证书复印件。</w:t>
      </w:r>
    </w:p>
    <w:p>
      <w:pPr>
        <w:keepNext w:val="0"/>
        <w:keepLines w:val="0"/>
        <w:pageBreakBefore w:val="0"/>
        <w:kinsoku/>
        <w:wordWrap/>
        <w:overflowPunct/>
        <w:topLinePunct w:val="0"/>
        <w:autoSpaceDE/>
        <w:autoSpaceDN/>
        <w:bidi w:val="0"/>
        <w:adjustRightInd w:val="0"/>
        <w:spacing w:line="580" w:lineRule="exact"/>
        <w:ind w:firstLine="660"/>
        <w:rPr>
          <w:rFonts w:ascii="仿宋_GB2312" w:eastAsia="仿宋_GB2312" w:cs="仿宋_GB2312"/>
          <w:sz w:val="32"/>
          <w:szCs w:val="32"/>
        </w:rPr>
      </w:pPr>
      <w:r>
        <w:rPr>
          <w:rFonts w:hint="eastAsia" w:ascii="仿宋_GB2312" w:eastAsia="仿宋_GB2312"/>
          <w:sz w:val="32"/>
          <w:szCs w:val="32"/>
        </w:rPr>
        <w:t>5、企业类型是高新技术企业、行业龙头企业、扩大再就业类企业和其他类企业，若同时具有2个以上类型，可选择主要的类型；企业的行业类别，</w:t>
      </w:r>
      <w:r>
        <w:rPr>
          <w:rFonts w:hint="eastAsia" w:ascii="仿宋_GB2312" w:eastAsia="仿宋_GB2312" w:cs="仿宋_GB2312"/>
          <w:sz w:val="32"/>
          <w:szCs w:val="32"/>
        </w:rPr>
        <w:t>根据国家统计局规定的行业分类填写。</w:t>
      </w:r>
    </w:p>
    <w:p>
      <w:pPr>
        <w:keepNext w:val="0"/>
        <w:keepLines w:val="0"/>
        <w:pageBreakBefore w:val="0"/>
        <w:kinsoku/>
        <w:wordWrap/>
        <w:overflowPunct/>
        <w:topLinePunct w:val="0"/>
        <w:autoSpaceDE/>
        <w:autoSpaceDN/>
        <w:bidi w:val="0"/>
        <w:adjustRightInd w:val="0"/>
        <w:spacing w:line="580" w:lineRule="exact"/>
        <w:ind w:firstLine="660"/>
        <w:rPr>
          <w:rFonts w:ascii="仿宋_GB2312" w:eastAsia="仿宋_GB2312" w:cs="仿宋_GB2312"/>
          <w:sz w:val="32"/>
          <w:szCs w:val="32"/>
        </w:rPr>
      </w:pPr>
      <w:r>
        <w:rPr>
          <w:rFonts w:hint="eastAsia" w:ascii="仿宋_GB2312" w:eastAsia="仿宋_GB2312"/>
          <w:sz w:val="32"/>
          <w:szCs w:val="32"/>
          <w:lang w:val="en-US" w:eastAsia="zh-CN"/>
        </w:rPr>
        <w:t>6</w:t>
      </w:r>
      <w:r>
        <w:rPr>
          <w:rFonts w:hint="eastAsia" w:ascii="仿宋_GB2312" w:eastAsia="仿宋_GB2312" w:cs="仿宋_GB2312"/>
          <w:sz w:val="32"/>
          <w:szCs w:val="32"/>
        </w:rPr>
        <w:t>、推荐评选表中候选人业绩简介，内容主要包括：企业家职业经历、社会评价；企业家在推动企业改革发展、技术和管理创新、国际化经营及企业文化建设等方面的工作和成就；企业在发展过程中节约资源、保护环境、促进生态文明建设及履行社会责任的情况。字数限</w:t>
      </w:r>
      <w:r>
        <w:rPr>
          <w:rFonts w:hint="eastAsia" w:ascii="仿宋_GB2312" w:eastAsia="仿宋_GB2312" w:cs="仿宋_GB2312"/>
          <w:sz w:val="32"/>
          <w:szCs w:val="32"/>
          <w:lang w:val="en-US" w:eastAsia="zh-CN"/>
        </w:rPr>
        <w:t>800</w:t>
      </w:r>
      <w:r>
        <w:rPr>
          <w:rFonts w:hint="eastAsia" w:ascii="仿宋_GB2312" w:eastAsia="仿宋_GB2312" w:cs="仿宋_GB2312"/>
          <w:sz w:val="32"/>
          <w:szCs w:val="32"/>
        </w:rPr>
        <w:t>字以内，</w:t>
      </w:r>
      <w:r>
        <w:rPr>
          <w:rFonts w:hint="eastAsia" w:ascii="仿宋_GB2312" w:eastAsia="仿宋_GB2312" w:cs="仿宋_GB2312"/>
          <w:sz w:val="32"/>
          <w:szCs w:val="32"/>
          <w:lang w:eastAsia="zh-CN"/>
        </w:rPr>
        <w:t>不可</w:t>
      </w:r>
      <w:r>
        <w:rPr>
          <w:rFonts w:hint="eastAsia" w:ascii="仿宋_GB2312" w:eastAsia="仿宋_GB2312" w:cs="仿宋_GB2312"/>
          <w:sz w:val="32"/>
          <w:szCs w:val="32"/>
        </w:rPr>
        <w:t>另附纸。</w:t>
      </w:r>
    </w:p>
    <w:p>
      <w:pPr>
        <w:keepNext w:val="0"/>
        <w:keepLines w:val="0"/>
        <w:pageBreakBefore w:val="0"/>
        <w:kinsoku/>
        <w:wordWrap/>
        <w:overflowPunct/>
        <w:topLinePunct w:val="0"/>
        <w:autoSpaceDE/>
        <w:autoSpaceDN/>
        <w:bidi w:val="0"/>
        <w:adjustRightInd w:val="0"/>
        <w:spacing w:line="580" w:lineRule="exact"/>
        <w:ind w:firstLine="660"/>
        <w:rPr>
          <w:rFonts w:ascii="仿宋_GB2312" w:eastAsia="仿宋_GB2312" w:cs="仿宋_GB2312"/>
          <w:sz w:val="32"/>
          <w:szCs w:val="32"/>
        </w:rPr>
      </w:pPr>
      <w:r>
        <w:rPr>
          <w:rFonts w:hint="eastAsia" w:ascii="仿宋_GB2312" w:eastAsia="仿宋_GB2312" w:cs="仿宋_GB2312"/>
          <w:sz w:val="32"/>
          <w:szCs w:val="32"/>
          <w:lang w:val="en-US" w:eastAsia="zh-CN"/>
        </w:rPr>
        <w:t>7</w:t>
      </w:r>
      <w:r>
        <w:rPr>
          <w:rFonts w:hint="eastAsia" w:ascii="仿宋_GB2312" w:eastAsia="仿宋_GB2312" w:cs="仿宋_GB2312"/>
          <w:sz w:val="32"/>
          <w:szCs w:val="32"/>
        </w:rPr>
        <w:t>、</w:t>
      </w:r>
      <w:r>
        <w:rPr>
          <w:rFonts w:hint="eastAsia" w:ascii="仿宋_GB2312" w:eastAsia="仿宋_GB2312" w:cs="仿宋_GB2312"/>
          <w:sz w:val="32"/>
          <w:szCs w:val="32"/>
          <w:lang w:eastAsia="zh-CN"/>
        </w:rPr>
        <w:t>需在申报材料中另附</w:t>
      </w:r>
      <w:r>
        <w:rPr>
          <w:rFonts w:hint="eastAsia" w:ascii="仿宋_GB2312" w:eastAsia="仿宋_GB2312" w:cs="仿宋_GB2312"/>
          <w:sz w:val="32"/>
          <w:szCs w:val="32"/>
        </w:rPr>
        <w:t>业绩材料</w:t>
      </w:r>
      <w:r>
        <w:rPr>
          <w:rFonts w:hint="eastAsia" w:ascii="仿宋_GB2312" w:eastAsia="仿宋_GB2312" w:cs="仿宋_GB2312"/>
          <w:sz w:val="32"/>
          <w:szCs w:val="32"/>
          <w:lang w:eastAsia="zh-CN"/>
        </w:rPr>
        <w:t>，字数</w:t>
      </w:r>
      <w:r>
        <w:rPr>
          <w:rFonts w:hint="eastAsia" w:ascii="仿宋_GB2312" w:eastAsia="仿宋_GB2312" w:cs="仿宋_GB2312"/>
          <w:sz w:val="32"/>
          <w:szCs w:val="32"/>
          <w:lang w:val="en-US" w:eastAsia="zh-CN"/>
        </w:rPr>
        <w:t>3000字以内</w:t>
      </w:r>
      <w:r>
        <w:rPr>
          <w:rFonts w:hint="eastAsia" w:ascii="仿宋_GB2312" w:eastAsia="仿宋_GB2312" w:cs="仿宋_GB2312"/>
          <w:sz w:val="32"/>
          <w:szCs w:val="32"/>
        </w:rPr>
        <w:t>。内容主要包括：(1)基本情况：包括政治素质、文化素质、职业经历、社会评价等。(2)经营管理能力：包括企业家在企业战略决策、技术创新、管理创新、资产管理、企业文化建设和团队建设等方面的作用和贡献。(3)经营管理绩效：包括企业发展、规模实力、盈利能力、市场开拓、国际化经营等方面的情况。(4)企业社会责任：包括企业在坚持守法经营、促进生态文明建设、资源节约、环境保护、吸纳就业、员工权益、</w:t>
      </w:r>
      <w:r>
        <w:rPr>
          <w:rFonts w:hint="eastAsia" w:ascii="仿宋_GB2312" w:eastAsia="仿宋_GB2312" w:cs="仿宋_GB2312"/>
          <w:sz w:val="32"/>
          <w:szCs w:val="32"/>
          <w:lang w:eastAsia="zh-CN"/>
        </w:rPr>
        <w:t>社会公益、</w:t>
      </w:r>
      <w:r>
        <w:rPr>
          <w:rFonts w:hint="eastAsia" w:ascii="仿宋_GB2312" w:eastAsia="仿宋_GB2312" w:cs="仿宋_GB2312"/>
          <w:sz w:val="32"/>
          <w:szCs w:val="32"/>
        </w:rPr>
        <w:t>安全生产等方面的情况。</w:t>
      </w:r>
    </w:p>
    <w:p>
      <w:pPr>
        <w:keepNext w:val="0"/>
        <w:keepLines w:val="0"/>
        <w:pageBreakBefore w:val="0"/>
        <w:kinsoku/>
        <w:wordWrap/>
        <w:overflowPunct/>
        <w:topLinePunct w:val="0"/>
        <w:autoSpaceDE/>
        <w:autoSpaceDN/>
        <w:bidi w:val="0"/>
        <w:adjustRightInd w:val="0"/>
        <w:spacing w:line="580" w:lineRule="exact"/>
        <w:ind w:firstLine="660"/>
        <w:rPr>
          <w:rFonts w:ascii="仿宋_GB2312" w:eastAsia="仿宋_GB2312" w:cs="仿宋_GB2312"/>
          <w:sz w:val="32"/>
          <w:szCs w:val="32"/>
        </w:rPr>
      </w:pPr>
      <w:r>
        <w:rPr>
          <w:rFonts w:hint="eastAsia" w:ascii="仿宋_GB2312" w:eastAsia="仿宋_GB2312" w:cs="仿宋_GB2312"/>
          <w:sz w:val="32"/>
          <w:szCs w:val="32"/>
          <w:lang w:val="en-US" w:eastAsia="zh-CN"/>
        </w:rPr>
        <w:t>8</w:t>
      </w:r>
      <w:r>
        <w:rPr>
          <w:rFonts w:hint="eastAsia" w:ascii="仿宋_GB2312" w:eastAsia="仿宋_GB2312" w:cs="仿宋_GB2312"/>
          <w:sz w:val="32"/>
          <w:szCs w:val="32"/>
        </w:rPr>
        <w:t>、准备候选人免冠、正面彩色二寸近照及彩色工作照或生活照1至3张，反映厂容、厂貌和经营水平的彩色照片2张（均须高精度的数码电子照片和纸质照片）。</w:t>
      </w:r>
    </w:p>
    <w:p>
      <w:pPr>
        <w:keepNext w:val="0"/>
        <w:keepLines w:val="0"/>
        <w:pageBreakBefore w:val="0"/>
        <w:kinsoku/>
        <w:wordWrap/>
        <w:overflowPunct/>
        <w:topLinePunct w:val="0"/>
        <w:autoSpaceDE/>
        <w:autoSpaceDN/>
        <w:bidi w:val="0"/>
        <w:adjustRightInd w:val="0"/>
        <w:spacing w:line="580" w:lineRule="exact"/>
        <w:ind w:firstLine="660"/>
        <w:rPr>
          <w:rFonts w:ascii="仿宋_GB2312" w:eastAsia="仿宋_GB2312" w:cs="仿宋_GB2312"/>
          <w:sz w:val="32"/>
          <w:szCs w:val="32"/>
        </w:rPr>
      </w:pPr>
      <w:r>
        <w:rPr>
          <w:rFonts w:hint="eastAsia" w:ascii="仿宋_GB2312" w:eastAsia="仿宋_GB2312" w:cs="仿宋_GB2312"/>
          <w:sz w:val="32"/>
          <w:szCs w:val="32"/>
          <w:lang w:val="en-US" w:eastAsia="zh-CN"/>
        </w:rPr>
        <w:t>9</w:t>
      </w:r>
      <w:r>
        <w:rPr>
          <w:rFonts w:hint="eastAsia" w:ascii="仿宋_GB2312" w:eastAsia="仿宋_GB2312" w:cs="仿宋_GB2312"/>
          <w:sz w:val="32"/>
          <w:szCs w:val="32"/>
        </w:rPr>
        <w:t>、推荐评选表中基年指企业家担任现职年份</w:t>
      </w:r>
      <w:r>
        <w:rPr>
          <w:rFonts w:hint="eastAsia" w:ascii="仿宋_GB2312" w:eastAsia="仿宋_GB2312" w:cs="仿宋_GB2312"/>
          <w:sz w:val="32"/>
          <w:szCs w:val="32"/>
          <w:lang w:eastAsia="zh-CN"/>
        </w:rPr>
        <w:t>，</w:t>
      </w:r>
      <w:r>
        <w:rPr>
          <w:rFonts w:hint="eastAsia" w:ascii="仿宋_GB2312" w:eastAsia="仿宋_GB2312" w:cs="仿宋_GB2312"/>
          <w:sz w:val="32"/>
          <w:szCs w:val="32"/>
        </w:rPr>
        <w:t>候选人在现企业担任主要领导时间不足5年，但在其它企业曾担任过正职，且有突出贡献，可加报一份补充材料，作为评选参考。</w:t>
      </w:r>
    </w:p>
    <w:p>
      <w:pPr>
        <w:keepNext w:val="0"/>
        <w:keepLines w:val="0"/>
        <w:pageBreakBefore w:val="0"/>
        <w:kinsoku/>
        <w:wordWrap/>
        <w:overflowPunct/>
        <w:topLinePunct w:val="0"/>
        <w:autoSpaceDE/>
        <w:autoSpaceDN/>
        <w:bidi w:val="0"/>
        <w:adjustRightInd w:val="0"/>
        <w:spacing w:line="580" w:lineRule="exact"/>
        <w:ind w:firstLine="660"/>
        <w:rPr>
          <w:rFonts w:ascii="仿宋_GB2312" w:eastAsia="仿宋_GB2312" w:cs="仿宋_GB2312"/>
          <w:sz w:val="32"/>
          <w:szCs w:val="32"/>
        </w:rPr>
      </w:pPr>
      <w:r>
        <w:rPr>
          <w:rFonts w:hint="eastAsia" w:ascii="仿宋_GB2312" w:eastAsia="仿宋_GB2312" w:cs="仿宋_GB2312"/>
          <w:sz w:val="32"/>
          <w:szCs w:val="32"/>
        </w:rPr>
        <w:t>1</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、推荐评选表中，何时任职栏指候选人在本企业担任主要领导职务的起始时间。企业性质栏指企业属私人独资，私人控股（有限责任或股份有限）等类型。</w:t>
      </w:r>
    </w:p>
    <w:p>
      <w:pPr>
        <w:keepNext w:val="0"/>
        <w:keepLines w:val="0"/>
        <w:pageBreakBefore w:val="0"/>
        <w:kinsoku/>
        <w:wordWrap/>
        <w:overflowPunct/>
        <w:topLinePunct w:val="0"/>
        <w:autoSpaceDE/>
        <w:autoSpaceDN/>
        <w:bidi w:val="0"/>
        <w:adjustRightInd w:val="0"/>
        <w:spacing w:line="580" w:lineRule="exact"/>
        <w:ind w:firstLine="660"/>
        <w:rPr>
          <w:rFonts w:ascii="仿宋_GB2312" w:eastAsia="仿宋_GB2312" w:cs="仿宋_GB2312"/>
          <w:sz w:val="32"/>
          <w:szCs w:val="32"/>
        </w:rPr>
      </w:pPr>
      <w:r>
        <w:rPr>
          <w:rFonts w:hint="eastAsia" w:ascii="仿宋_GB2312" w:eastAsia="仿宋_GB2312" w:cs="仿宋_GB2312"/>
          <w:sz w:val="32"/>
          <w:szCs w:val="32"/>
        </w:rPr>
        <w:t>1</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、业绩材料和推荐评选表中的内容及有关数据要保证客观真实，推荐评选表中各项指标数据要填写齐全，填报完成后，须经企业财务部门盖章确认。</w:t>
      </w:r>
    </w:p>
    <w:p>
      <w:pPr>
        <w:keepNext w:val="0"/>
        <w:keepLines w:val="0"/>
        <w:pageBreakBefore w:val="0"/>
        <w:kinsoku/>
        <w:wordWrap/>
        <w:overflowPunct/>
        <w:topLinePunct w:val="0"/>
        <w:autoSpaceDE/>
        <w:autoSpaceDN/>
        <w:bidi w:val="0"/>
        <w:adjustRightInd w:val="0"/>
        <w:spacing w:line="580" w:lineRule="exact"/>
        <w:ind w:firstLine="640" w:firstLineChars="200"/>
        <w:rPr>
          <w:rFonts w:ascii="仿宋_GB2312" w:eastAsia="仿宋_GB2312" w:cs="仿宋_GB2312"/>
          <w:color w:val="000000"/>
          <w:spacing w:val="6"/>
          <w:kern w:val="0"/>
          <w:sz w:val="32"/>
          <w:szCs w:val="32"/>
        </w:rPr>
      </w:pPr>
      <w:r>
        <w:rPr>
          <w:rFonts w:hint="eastAsia" w:ascii="仿宋_GB2312" w:eastAsia="仿宋_GB2312" w:cs="仿宋_GB2312"/>
          <w:sz w:val="32"/>
          <w:szCs w:val="32"/>
        </w:rPr>
        <w:t>1</w:t>
      </w: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、所报各种材料请用A4纸打印或复印，业绩材料正文和推荐评选表请用仿宋小四号字体，行距设置为固定值20磅打印。</w:t>
      </w:r>
    </w:p>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992" w:gutter="0"/>
      <w:pgNumType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34"/>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3"/>
      </w:rPr>
    </w:pPr>
    <w:r>
      <w:rPr>
        <w:rStyle w:val="13"/>
      </w:rPr>
      <w:fldChar w:fldCharType="begin"/>
    </w:r>
    <w:r>
      <w:rPr>
        <w:rStyle w:val="13"/>
      </w:rPr>
      <w:instrText xml:space="preserve">PAGE  </w:instrText>
    </w:r>
    <w:r>
      <w:fldChar w:fldCharType="separate"/>
    </w:r>
    <w:r>
      <w:rPr>
        <w:rStyle w:val="13"/>
      </w:rPr>
      <w:t>7</w:t>
    </w:r>
    <w:r>
      <w:fldChar w:fldCharType="end"/>
    </w:r>
  </w:p>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3"/>
      </w:rPr>
    </w:pPr>
    <w:r>
      <w:rPr>
        <w:rStyle w:val="13"/>
      </w:rPr>
      <w:fldChar w:fldCharType="begin"/>
    </w:r>
    <w:r>
      <w:rPr>
        <w:rStyle w:val="13"/>
      </w:rPr>
      <w:instrText xml:space="preserve">PAGE  </w:instrText>
    </w:r>
    <w:r>
      <w:fldChar w:fldCharType="separate"/>
    </w:r>
    <w:r>
      <w:rPr>
        <w:vanish/>
      </w:rPr>
      <w:t xml:space="preserve"> </w: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doNotDisplayPageBoundaries w:val="true"/>
  <w:displayBackgroundShape w:val="true"/>
  <w:bordersDoNotSurroundHeader w:val="true"/>
  <w:bordersDoNotSurroundFooter w:val="true"/>
  <w:documentProtection w:enforcement="0"/>
  <w:defaultTabStop w:val="420"/>
  <w:drawingGridHorizontalSpacing w:val="105"/>
  <w:drawingGridVerticalSpacing w:val="156"/>
  <w:displayHorizontalDrawingGridEvery w:val="0"/>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0A2"/>
    <w:rsid w:val="000A6A0C"/>
    <w:rsid w:val="00B04626"/>
    <w:rsid w:val="00BB70A2"/>
    <w:rsid w:val="00D73610"/>
    <w:rsid w:val="15DEAE34"/>
    <w:rsid w:val="1D53641C"/>
    <w:rsid w:val="1FBFD6E4"/>
    <w:rsid w:val="3F322430"/>
    <w:rsid w:val="65BF4173"/>
    <w:rsid w:val="6FDC1B86"/>
    <w:rsid w:val="70B67C53"/>
    <w:rsid w:val="7FF91E65"/>
    <w:rsid w:val="7FFFDF36"/>
    <w:rsid w:val="B9F7774B"/>
    <w:rsid w:val="BFFF11DF"/>
    <w:rsid w:val="DEDFED33"/>
    <w:rsid w:val="EEFDBBF1"/>
    <w:rsid w:val="FAF141A5"/>
    <w:rsid w:val="FE3708C1"/>
    <w:rsid w:val="FF7B3444"/>
    <w:rsid w:val="FFDF6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kern w:val="44"/>
      <w:sz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before="100" w:beforeAutospacing="1" w:after="100" w:afterAutospacing="1"/>
    </w:pPr>
    <w:rPr>
      <w:rFonts w:ascii="宋体" w:hAnsi="Times New Roman" w:eastAsia="宋体" w:cs="宋体"/>
      <w:sz w:val="24"/>
      <w:szCs w:val="24"/>
      <w:lang w:val="en-US" w:eastAsia="zh-CN" w:bidi="ar-SA"/>
    </w:rPr>
  </w:style>
  <w:style w:type="paragraph" w:styleId="6">
    <w:name w:val="index 8"/>
    <w:basedOn w:val="1"/>
    <w:next w:val="1"/>
    <w:qFormat/>
    <w:uiPriority w:val="0"/>
    <w:pPr>
      <w:ind w:left="2940"/>
    </w:pPr>
  </w:style>
  <w:style w:type="paragraph" w:styleId="7">
    <w:name w:val="Document Map"/>
    <w:basedOn w:val="1"/>
    <w:link w:val="17"/>
    <w:semiHidden/>
    <w:unhideWhenUsed/>
    <w:qFormat/>
    <w:uiPriority w:val="99"/>
    <w:rPr>
      <w:rFonts w:ascii="宋体"/>
      <w:sz w:val="18"/>
      <w:szCs w:val="18"/>
    </w:rPr>
  </w:style>
  <w:style w:type="paragraph" w:styleId="8">
    <w:name w:val="toc 3"/>
    <w:basedOn w:val="1"/>
    <w:next w:val="1"/>
    <w:qFormat/>
    <w:uiPriority w:val="0"/>
    <w:pPr>
      <w:ind w:left="840"/>
    </w:pPr>
  </w:style>
  <w:style w:type="paragraph" w:styleId="9">
    <w:name w:val="footer"/>
    <w:qFormat/>
    <w:uiPriority w:val="0"/>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styleId="10">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character" w:styleId="13">
    <w:name w:val="page number"/>
    <w:qFormat/>
    <w:uiPriority w:val="0"/>
  </w:style>
  <w:style w:type="character" w:styleId="14">
    <w:name w:val="Hyperlink"/>
    <w:qFormat/>
    <w:uiPriority w:val="0"/>
    <w:rPr>
      <w:color w:val="0000FF"/>
      <w:u w:val="single"/>
    </w:rPr>
  </w:style>
  <w:style w:type="paragraph" w:customStyle="1" w:styleId="15">
    <w:name w:val="正文 New New New New New New"/>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正文 New New New New New New New"/>
    <w:next w:val="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
    <w:name w:val="文档结构图 Char"/>
    <w:basedOn w:val="12"/>
    <w:link w:val="7"/>
    <w:semiHidden/>
    <w:qFormat/>
    <w:uiPriority w:val="99"/>
    <w:rPr>
      <w:rFonts w:asci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1000</Words>
  <Characters>5703</Characters>
  <Lines>47</Lines>
  <Paragraphs>13</Paragraphs>
  <TotalTime>2</TotalTime>
  <ScaleCrop>false</ScaleCrop>
  <LinksUpToDate>false</LinksUpToDate>
  <CharactersWithSpaces>6690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2020-03-12T10:32:00Z</dcterms:created>
  <dc:creator>A124</dc:creator>
  <cp:lastModifiedBy>inspur</cp:lastModifiedBy>
  <cp:lastPrinted>2022-06-24T18:08:17Z</cp:lastPrinted>
  <dcterms:modified xsi:type="dcterms:W3CDTF">2022-06-24T18:41:22Z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