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E8852">
      <w:pPr>
        <w:ind w:firstLine="440" w:firstLineChars="1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行政执法委托书</w:t>
      </w:r>
    </w:p>
    <w:p w14:paraId="3AA06D84">
      <w:pPr>
        <w:rPr>
          <w:rFonts w:hint="eastAsia" w:ascii="仿宋" w:hAnsi="仿宋" w:eastAsia="仿宋" w:cs="仿宋"/>
          <w:sz w:val="32"/>
          <w:szCs w:val="32"/>
        </w:rPr>
      </w:pPr>
      <w:r>
        <w:rPr>
          <w:rFonts w:hint="eastAsia" w:ascii="仿宋" w:hAnsi="仿宋" w:eastAsia="仿宋" w:cs="仿宋"/>
          <w:b/>
          <w:bCs/>
          <w:sz w:val="32"/>
          <w:szCs w:val="32"/>
        </w:rPr>
        <w:t>委托行政机关：</w:t>
      </w:r>
      <w:r>
        <w:rPr>
          <w:rFonts w:hint="eastAsia" w:ascii="仿宋" w:hAnsi="仿宋" w:eastAsia="仿宋" w:cs="仿宋"/>
          <w:sz w:val="32"/>
          <w:szCs w:val="32"/>
          <w:lang w:eastAsia="zh-CN"/>
        </w:rPr>
        <w:t>公主岭市</w:t>
      </w:r>
      <w:r>
        <w:rPr>
          <w:rFonts w:hint="eastAsia" w:ascii="仿宋" w:hAnsi="仿宋" w:eastAsia="仿宋" w:cs="仿宋"/>
          <w:sz w:val="32"/>
          <w:szCs w:val="32"/>
        </w:rPr>
        <w:t>医疗保障局</w:t>
      </w:r>
    </w:p>
    <w:p w14:paraId="76F2778B">
      <w:pPr>
        <w:rPr>
          <w:rFonts w:hint="eastAsia" w:ascii="仿宋" w:hAnsi="仿宋" w:eastAsia="仿宋" w:cs="仿宋"/>
          <w:sz w:val="32"/>
          <w:szCs w:val="32"/>
          <w:lang w:val="en-US" w:eastAsia="zh-CN"/>
        </w:rPr>
      </w:pPr>
      <w:r>
        <w:rPr>
          <w:rFonts w:hint="eastAsia" w:ascii="仿宋" w:hAnsi="仿宋" w:eastAsia="仿宋" w:cs="仿宋"/>
          <w:b/>
          <w:bCs/>
          <w:sz w:val="32"/>
          <w:szCs w:val="32"/>
        </w:rPr>
        <w:t>法定代表人：</w:t>
      </w:r>
      <w:r>
        <w:rPr>
          <w:rFonts w:hint="eastAsia" w:ascii="仿宋" w:hAnsi="仿宋" w:eastAsia="仿宋" w:cs="仿宋"/>
          <w:b/>
          <w:bCs/>
          <w:sz w:val="32"/>
          <w:szCs w:val="32"/>
          <w:lang w:eastAsia="zh-CN"/>
        </w:rPr>
        <w:t>王俊辉</w:t>
      </w:r>
    </w:p>
    <w:p w14:paraId="45F4C35B">
      <w:pPr>
        <w:rPr>
          <w:rFonts w:hint="default" w:ascii="仿宋" w:hAnsi="仿宋" w:eastAsia="仿宋" w:cs="仿宋"/>
          <w:sz w:val="32"/>
          <w:szCs w:val="32"/>
          <w:lang w:val="en-US" w:eastAsia="zh-CN"/>
        </w:rPr>
      </w:pPr>
      <w:r>
        <w:rPr>
          <w:rFonts w:hint="eastAsia" w:ascii="仿宋" w:hAnsi="仿宋" w:eastAsia="仿宋" w:cs="仿宋"/>
          <w:b/>
          <w:bCs/>
          <w:sz w:val="32"/>
          <w:szCs w:val="32"/>
        </w:rPr>
        <w:t>地址：</w:t>
      </w:r>
      <w:r>
        <w:rPr>
          <w:rFonts w:hint="eastAsia" w:ascii="仿宋" w:hAnsi="仿宋" w:eastAsia="仿宋" w:cs="仿宋"/>
          <w:sz w:val="32"/>
          <w:szCs w:val="32"/>
          <w:lang w:eastAsia="zh-CN"/>
        </w:rPr>
        <w:t>公主岭市正阳东街</w:t>
      </w:r>
      <w:r>
        <w:rPr>
          <w:rFonts w:hint="eastAsia" w:ascii="仿宋" w:hAnsi="仿宋" w:eastAsia="仿宋" w:cs="仿宋"/>
          <w:sz w:val="32"/>
          <w:szCs w:val="32"/>
          <w:lang w:val="en-US" w:eastAsia="zh-CN"/>
        </w:rPr>
        <w:t>501号</w:t>
      </w:r>
    </w:p>
    <w:p w14:paraId="3A4718FA">
      <w:pPr>
        <w:rPr>
          <w:rFonts w:hint="eastAsia" w:ascii="仿宋" w:hAnsi="仿宋" w:eastAsia="仿宋" w:cs="仿宋"/>
          <w:sz w:val="32"/>
          <w:szCs w:val="32"/>
        </w:rPr>
      </w:pPr>
    </w:p>
    <w:p w14:paraId="1DC4066F">
      <w:pPr>
        <w:rPr>
          <w:rFonts w:hint="eastAsia" w:ascii="仿宋" w:hAnsi="仿宋" w:eastAsia="仿宋" w:cs="仿宋"/>
          <w:sz w:val="32"/>
          <w:szCs w:val="32"/>
          <w:lang w:eastAsia="zh-CN"/>
        </w:rPr>
      </w:pPr>
      <w:r>
        <w:rPr>
          <w:rFonts w:hint="eastAsia" w:ascii="仿宋" w:hAnsi="仿宋" w:eastAsia="仿宋" w:cs="仿宋"/>
          <w:b/>
          <w:bCs/>
          <w:sz w:val="32"/>
          <w:szCs w:val="32"/>
        </w:rPr>
        <w:t>受委托单位：</w:t>
      </w:r>
      <w:r>
        <w:rPr>
          <w:rFonts w:hint="eastAsia" w:ascii="仿宋" w:hAnsi="仿宋" w:eastAsia="仿宋" w:cs="仿宋"/>
          <w:sz w:val="32"/>
          <w:szCs w:val="32"/>
          <w:lang w:eastAsia="zh-CN"/>
        </w:rPr>
        <w:t>公主岭市医疗保险经办中心</w:t>
      </w:r>
    </w:p>
    <w:p w14:paraId="11150107">
      <w:pPr>
        <w:rPr>
          <w:rFonts w:hint="eastAsia" w:ascii="仿宋" w:hAnsi="仿宋" w:eastAsia="仿宋" w:cs="仿宋"/>
          <w:sz w:val="32"/>
          <w:szCs w:val="32"/>
          <w:lang w:eastAsia="zh-CN"/>
        </w:rPr>
      </w:pPr>
      <w:r>
        <w:rPr>
          <w:rFonts w:hint="eastAsia" w:ascii="仿宋" w:hAnsi="仿宋" w:eastAsia="仿宋" w:cs="仿宋"/>
          <w:b/>
          <w:bCs/>
          <w:sz w:val="32"/>
          <w:szCs w:val="32"/>
        </w:rPr>
        <w:t>代表人：</w:t>
      </w:r>
      <w:r>
        <w:rPr>
          <w:rFonts w:hint="eastAsia" w:ascii="仿宋" w:hAnsi="仿宋" w:eastAsia="仿宋" w:cs="仿宋"/>
          <w:sz w:val="32"/>
          <w:szCs w:val="32"/>
          <w:lang w:eastAsia="zh-CN"/>
        </w:rPr>
        <w:t>李博</w:t>
      </w:r>
    </w:p>
    <w:p w14:paraId="0327476E">
      <w:pPr>
        <w:rPr>
          <w:rFonts w:hint="default" w:ascii="仿宋" w:hAnsi="仿宋" w:eastAsia="仿宋" w:cs="仿宋"/>
          <w:sz w:val="32"/>
          <w:szCs w:val="32"/>
          <w:lang w:val="en-US" w:eastAsia="zh-CN"/>
        </w:rPr>
      </w:pPr>
      <w:r>
        <w:rPr>
          <w:rFonts w:hint="eastAsia" w:ascii="仿宋" w:hAnsi="仿宋" w:eastAsia="仿宋" w:cs="仿宋"/>
          <w:b/>
          <w:bCs/>
          <w:sz w:val="32"/>
          <w:szCs w:val="32"/>
        </w:rPr>
        <w:t>地址：</w:t>
      </w:r>
      <w:r>
        <w:rPr>
          <w:rFonts w:hint="eastAsia" w:ascii="仿宋" w:hAnsi="仿宋" w:eastAsia="仿宋" w:cs="仿宋"/>
          <w:sz w:val="32"/>
          <w:szCs w:val="32"/>
          <w:lang w:eastAsia="zh-CN"/>
        </w:rPr>
        <w:t>公主岭市政务大厅</w:t>
      </w:r>
      <w:r>
        <w:rPr>
          <w:rFonts w:hint="eastAsia" w:ascii="仿宋" w:hAnsi="仿宋" w:eastAsia="仿宋" w:cs="仿宋"/>
          <w:sz w:val="32"/>
          <w:szCs w:val="32"/>
          <w:lang w:val="en-US" w:eastAsia="zh-CN"/>
        </w:rPr>
        <w:t>A座</w:t>
      </w:r>
    </w:p>
    <w:p w14:paraId="27E23467">
      <w:pPr>
        <w:ind w:firstLine="640" w:firstLineChars="200"/>
        <w:rPr>
          <w:rFonts w:hint="eastAsia" w:ascii="仿宋" w:hAnsi="仿宋" w:eastAsia="仿宋" w:cs="仿宋"/>
          <w:sz w:val="32"/>
          <w:szCs w:val="32"/>
        </w:rPr>
      </w:pPr>
    </w:p>
    <w:p w14:paraId="081887CF">
      <w:pPr>
        <w:ind w:firstLine="640" w:firstLineChars="200"/>
        <w:rPr>
          <w:rFonts w:hint="eastAsia" w:ascii="仿宋" w:hAnsi="仿宋" w:eastAsia="仿宋" w:cs="仿宋"/>
          <w:b/>
          <w:bCs/>
          <w:sz w:val="32"/>
          <w:szCs w:val="32"/>
        </w:rPr>
      </w:pPr>
      <w:r>
        <w:rPr>
          <w:rFonts w:ascii="仿宋" w:hAnsi="仿宋" w:eastAsia="仿宋" w:cs="仿宋"/>
          <w:i w:val="0"/>
          <w:iCs w:val="0"/>
          <w:caps w:val="0"/>
          <w:color w:val="333333"/>
          <w:spacing w:val="0"/>
          <w:sz w:val="32"/>
          <w:szCs w:val="32"/>
          <w:shd w:val="clear" w:fill="FFFFFF"/>
        </w:rPr>
        <w:t>为规范行政执法行为，依法确立行政执法委托单位与受托单位的权利和义务，根据《中华人民共和国行政处罚法》、《中华人民共和国基本医疗卫生与健康促进法》、《中华人民共和国药品管理法》、《中华人民共和国社会保险法》、《中华人民共和国价格法》、《医疗保障基金使用监督管理条例》等法律法规的规定，</w:t>
      </w:r>
      <w:r>
        <w:rPr>
          <w:rFonts w:hint="eastAsia" w:ascii="仿宋" w:hAnsi="仿宋" w:eastAsia="仿宋" w:cs="仿宋"/>
          <w:i w:val="0"/>
          <w:iCs w:val="0"/>
          <w:caps w:val="0"/>
          <w:color w:val="333333"/>
          <w:spacing w:val="0"/>
          <w:sz w:val="32"/>
          <w:szCs w:val="32"/>
          <w:shd w:val="clear" w:fill="FFFFFF"/>
          <w:lang w:eastAsia="zh-CN"/>
        </w:rPr>
        <w:t>公主岭市</w:t>
      </w:r>
      <w:r>
        <w:rPr>
          <w:rFonts w:ascii="仿宋" w:hAnsi="仿宋" w:eastAsia="仿宋" w:cs="仿宋"/>
          <w:i w:val="0"/>
          <w:iCs w:val="0"/>
          <w:caps w:val="0"/>
          <w:color w:val="333333"/>
          <w:spacing w:val="0"/>
          <w:sz w:val="32"/>
          <w:szCs w:val="32"/>
          <w:shd w:val="clear" w:fill="FFFFFF"/>
        </w:rPr>
        <w:t>医疗保障局委托</w:t>
      </w:r>
      <w:r>
        <w:rPr>
          <w:rFonts w:hint="eastAsia" w:ascii="仿宋" w:hAnsi="仿宋" w:eastAsia="仿宋" w:cs="仿宋"/>
          <w:i w:val="0"/>
          <w:iCs w:val="0"/>
          <w:caps w:val="0"/>
          <w:color w:val="333333"/>
          <w:spacing w:val="0"/>
          <w:sz w:val="32"/>
          <w:szCs w:val="32"/>
          <w:shd w:val="clear" w:fill="FFFFFF"/>
          <w:lang w:eastAsia="zh-CN"/>
        </w:rPr>
        <w:t>公主岭市医疗保险经办中心</w:t>
      </w:r>
      <w:r>
        <w:rPr>
          <w:rFonts w:ascii="仿宋" w:hAnsi="仿宋" w:eastAsia="仿宋" w:cs="仿宋"/>
          <w:i w:val="0"/>
          <w:iCs w:val="0"/>
          <w:caps w:val="0"/>
          <w:color w:val="333333"/>
          <w:spacing w:val="0"/>
          <w:sz w:val="32"/>
          <w:szCs w:val="32"/>
          <w:shd w:val="clear" w:fill="FFFFFF"/>
        </w:rPr>
        <w:t>按下列要求行使医疗保障行政检查权。</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b/>
          <w:bCs/>
          <w:sz w:val="32"/>
          <w:szCs w:val="32"/>
        </w:rPr>
        <w:t>一、委托权限的管辖范围</w:t>
      </w:r>
    </w:p>
    <w:p w14:paraId="5666B8F5">
      <w:pPr>
        <w:ind w:firstLine="640" w:firstLineChars="200"/>
        <w:rPr>
          <w:rFonts w:ascii="仿宋" w:hAnsi="仿宋" w:eastAsia="仿宋" w:cs="仿宋"/>
          <w:i w:val="0"/>
          <w:iCs w:val="0"/>
          <w:caps w:val="0"/>
          <w:color w:val="333333"/>
          <w:spacing w:val="0"/>
          <w:sz w:val="32"/>
          <w:szCs w:val="32"/>
          <w:shd w:val="clear" w:fill="FFFFFF"/>
        </w:rPr>
      </w:pPr>
      <w:r>
        <w:rPr>
          <w:rFonts w:ascii="仿宋" w:hAnsi="仿宋" w:eastAsia="仿宋" w:cs="仿宋"/>
          <w:i w:val="0"/>
          <w:iCs w:val="0"/>
          <w:caps w:val="0"/>
          <w:color w:val="333333"/>
          <w:spacing w:val="0"/>
          <w:sz w:val="32"/>
          <w:szCs w:val="32"/>
          <w:shd w:val="clear" w:fill="FFFFFF"/>
        </w:rPr>
        <w:t>受委托单位对</w:t>
      </w:r>
      <w:r>
        <w:rPr>
          <w:rFonts w:hint="eastAsia" w:ascii="仿宋" w:hAnsi="仿宋" w:eastAsia="仿宋" w:cs="仿宋"/>
          <w:i w:val="0"/>
          <w:iCs w:val="0"/>
          <w:caps w:val="0"/>
          <w:color w:val="333333"/>
          <w:spacing w:val="0"/>
          <w:sz w:val="32"/>
          <w:szCs w:val="32"/>
          <w:shd w:val="clear" w:fill="FFFFFF"/>
          <w:lang w:eastAsia="zh-CN"/>
        </w:rPr>
        <w:t>公主岭市</w:t>
      </w:r>
      <w:r>
        <w:rPr>
          <w:rFonts w:ascii="仿宋" w:hAnsi="仿宋" w:eastAsia="仿宋" w:cs="仿宋"/>
          <w:i w:val="0"/>
          <w:iCs w:val="0"/>
          <w:caps w:val="0"/>
          <w:color w:val="333333"/>
          <w:spacing w:val="0"/>
          <w:sz w:val="32"/>
          <w:szCs w:val="32"/>
          <w:shd w:val="clear" w:fill="FFFFFF"/>
        </w:rPr>
        <w:t>行政区域范围内有关单位和个人遵守相关法律、法规和规章等情况开展医疗保障行政执法工作。</w:t>
      </w:r>
    </w:p>
    <w:p w14:paraId="3EA95FCD">
      <w:pPr>
        <w:rPr>
          <w:rFonts w:hint="eastAsia" w:ascii="仿宋" w:hAnsi="仿宋" w:eastAsia="仿宋" w:cs="仿宋"/>
          <w:b/>
          <w:bCs/>
          <w:sz w:val="32"/>
          <w:szCs w:val="32"/>
        </w:rPr>
      </w:pPr>
      <w:r>
        <w:rPr>
          <w:rFonts w:hint="eastAsia" w:ascii="仿宋" w:hAnsi="仿宋" w:eastAsia="仿宋" w:cs="仿宋"/>
          <w:b/>
          <w:bCs/>
          <w:sz w:val="32"/>
          <w:szCs w:val="32"/>
        </w:rPr>
        <w:t>二、委托执法依据</w:t>
      </w:r>
    </w:p>
    <w:p w14:paraId="31670E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jc w:val="both"/>
        <w:rPr>
          <w:rFonts w:ascii="sans-serif" w:hAnsi="sans-serif" w:eastAsia="sans-serif" w:cs="sans-serif"/>
          <w:i w:val="0"/>
          <w:iCs w:val="0"/>
          <w:caps w:val="0"/>
          <w:color w:val="333333"/>
          <w:spacing w:val="0"/>
          <w:sz w:val="27"/>
          <w:szCs w:val="27"/>
        </w:rPr>
      </w:pPr>
      <w:r>
        <w:rPr>
          <w:rFonts w:ascii="仿宋" w:hAnsi="仿宋" w:eastAsia="仿宋" w:cs="仿宋"/>
          <w:i w:val="0"/>
          <w:iCs w:val="0"/>
          <w:caps w:val="0"/>
          <w:color w:val="333333"/>
          <w:spacing w:val="0"/>
          <w:kern w:val="0"/>
          <w:sz w:val="32"/>
          <w:szCs w:val="32"/>
          <w:shd w:val="clear" w:fill="FFFFFF"/>
          <w:lang w:val="en-US" w:eastAsia="zh-CN" w:bidi="ar"/>
        </w:rPr>
        <w:t>（一）《中华人民共和国行政处罚法》第二十条、第二十一条</w:t>
      </w:r>
      <w:r>
        <w:rPr>
          <w:rFonts w:hint="eastAsia" w:ascii="仿宋" w:hAnsi="仿宋" w:eastAsia="仿宋" w:cs="仿宋"/>
          <w:i w:val="0"/>
          <w:iCs w:val="0"/>
          <w:caps w:val="0"/>
          <w:color w:val="333333"/>
          <w:spacing w:val="0"/>
          <w:kern w:val="0"/>
          <w:sz w:val="32"/>
          <w:szCs w:val="32"/>
          <w:shd w:val="clear" w:fill="FFFFFF"/>
          <w:lang w:val="en-US" w:eastAsia="zh-CN" w:bidi="ar"/>
        </w:rPr>
        <w:t>；</w:t>
      </w:r>
    </w:p>
    <w:p w14:paraId="342635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jc w:val="both"/>
        <w:rPr>
          <w:rFonts w:hint="default" w:ascii="sans-serif" w:hAnsi="sans-serif" w:eastAsia="sans-serif" w:cs="sans-serif"/>
          <w:i w:val="0"/>
          <w:iCs w:val="0"/>
          <w:caps w:val="0"/>
          <w:color w:val="333333"/>
          <w:spacing w:val="0"/>
          <w:sz w:val="27"/>
          <w:szCs w:val="27"/>
        </w:rPr>
      </w:pPr>
      <w:r>
        <w:rPr>
          <w:rFonts w:hint="eastAsia" w:ascii="仿宋" w:hAnsi="仿宋" w:eastAsia="仿宋" w:cs="仿宋"/>
          <w:i w:val="0"/>
          <w:iCs w:val="0"/>
          <w:caps w:val="0"/>
          <w:color w:val="333333"/>
          <w:spacing w:val="0"/>
          <w:kern w:val="0"/>
          <w:sz w:val="32"/>
          <w:szCs w:val="32"/>
          <w:shd w:val="clear" w:fill="FFFFFF"/>
          <w:lang w:val="en-US" w:eastAsia="zh-CN" w:bidi="ar"/>
        </w:rPr>
        <w:t>（二）《医疗保障行政处罚程序暂行规定》第八条。</w:t>
      </w:r>
    </w:p>
    <w:p w14:paraId="56D3419F">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三、委托权限</w:t>
      </w:r>
    </w:p>
    <w:p w14:paraId="5C9C6C0F">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公主岭市医疗保险经办中心</w:t>
      </w:r>
      <w:r>
        <w:rPr>
          <w:rFonts w:hint="eastAsia" w:ascii="仿宋" w:hAnsi="仿宋" w:eastAsia="仿宋" w:cs="仿宋"/>
          <w:sz w:val="32"/>
          <w:szCs w:val="32"/>
        </w:rPr>
        <w:t>在委托期限内以</w:t>
      </w:r>
      <w:r>
        <w:rPr>
          <w:rFonts w:hint="eastAsia" w:ascii="仿宋" w:hAnsi="仿宋" w:eastAsia="仿宋" w:cs="仿宋"/>
          <w:sz w:val="32"/>
          <w:szCs w:val="32"/>
          <w:lang w:eastAsia="zh-CN"/>
        </w:rPr>
        <w:t>公主岭市</w:t>
      </w:r>
      <w:r>
        <w:rPr>
          <w:rFonts w:hint="eastAsia" w:ascii="仿宋" w:hAnsi="仿宋" w:eastAsia="仿宋" w:cs="仿宋"/>
          <w:sz w:val="32"/>
          <w:szCs w:val="32"/>
        </w:rPr>
        <w:t>医疗保障局的名义行使下列行政执法权限：</w:t>
      </w:r>
    </w:p>
    <w:p w14:paraId="6070AE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jc w:val="both"/>
        <w:rPr>
          <w:rFonts w:hint="default" w:ascii="sans-serif" w:hAnsi="sans-serif" w:eastAsia="sans-serif" w:cs="sans-serif"/>
          <w:i w:val="0"/>
          <w:iCs w:val="0"/>
          <w:caps w:val="0"/>
          <w:color w:val="333333"/>
          <w:spacing w:val="0"/>
          <w:sz w:val="27"/>
          <w:szCs w:val="27"/>
        </w:rPr>
      </w:pPr>
      <w:r>
        <w:rPr>
          <w:rFonts w:hint="eastAsia" w:ascii="仿宋" w:hAnsi="仿宋" w:eastAsia="仿宋" w:cs="仿宋"/>
          <w:i w:val="0"/>
          <w:iCs w:val="0"/>
          <w:caps w:val="0"/>
          <w:color w:val="333333"/>
          <w:spacing w:val="0"/>
          <w:kern w:val="0"/>
          <w:sz w:val="32"/>
          <w:szCs w:val="32"/>
          <w:shd w:val="clear" w:fill="FFFFFF"/>
          <w:lang w:val="en-US" w:eastAsia="zh-CN" w:bidi="ar"/>
        </w:rPr>
        <w:t>行政检查权。依据相关法律、法规和规章的规定，对本行政区域内有关单位和个人遵守医疗保障法律、法规和规章等情况行使行政检查权，依法调查收集证据，制作相关法律文书。</w:t>
      </w:r>
    </w:p>
    <w:p w14:paraId="54D36590">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四、委托事项</w:t>
      </w:r>
    </w:p>
    <w:p w14:paraId="0C6D8DAA">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公主岭市医疗保险经办中心</w:t>
      </w:r>
      <w:r>
        <w:rPr>
          <w:rFonts w:hint="eastAsia" w:ascii="仿宋" w:hAnsi="仿宋" w:eastAsia="仿宋" w:cs="仿宋"/>
          <w:sz w:val="32"/>
          <w:szCs w:val="32"/>
        </w:rPr>
        <w:t>在委托期限内以</w:t>
      </w:r>
      <w:r>
        <w:rPr>
          <w:rFonts w:hint="eastAsia" w:ascii="仿宋" w:hAnsi="仿宋" w:eastAsia="仿宋" w:cs="仿宋"/>
          <w:sz w:val="32"/>
          <w:szCs w:val="32"/>
          <w:lang w:eastAsia="zh-CN"/>
        </w:rPr>
        <w:t>公主岭市</w:t>
      </w:r>
      <w:r>
        <w:rPr>
          <w:rFonts w:hint="eastAsia" w:ascii="仿宋" w:hAnsi="仿宋" w:eastAsia="仿宋" w:cs="仿宋"/>
          <w:sz w:val="32"/>
          <w:szCs w:val="32"/>
        </w:rPr>
        <w:t>医疗保障局的名义行使下列行政执法事项：</w:t>
      </w:r>
    </w:p>
    <w:p w14:paraId="0174CC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jc w:val="both"/>
        <w:rPr>
          <w:rFonts w:hint="default" w:ascii="sans-serif" w:hAnsi="sans-serif" w:eastAsia="sans-serif" w:cs="sans-serif"/>
          <w:i w:val="0"/>
          <w:iCs w:val="0"/>
          <w:caps w:val="0"/>
          <w:color w:val="333333"/>
          <w:spacing w:val="0"/>
          <w:sz w:val="27"/>
          <w:szCs w:val="27"/>
        </w:rPr>
      </w:pPr>
      <w:r>
        <w:rPr>
          <w:rFonts w:hint="eastAsia" w:ascii="仿宋" w:hAnsi="仿宋" w:eastAsia="仿宋" w:cs="仿宋"/>
          <w:i w:val="0"/>
          <w:iCs w:val="0"/>
          <w:caps w:val="0"/>
          <w:color w:val="333333"/>
          <w:spacing w:val="0"/>
          <w:kern w:val="0"/>
          <w:sz w:val="32"/>
          <w:szCs w:val="32"/>
          <w:shd w:val="clear" w:fill="FFFFFF"/>
          <w:lang w:val="en-US" w:eastAsia="zh-CN" w:bidi="ar"/>
        </w:rPr>
        <w:t>（一）对用人单位和个人遵守医疗保险法律、法规情况进行监督检查。</w:t>
      </w:r>
    </w:p>
    <w:p w14:paraId="0D7831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jc w:val="both"/>
        <w:rPr>
          <w:rFonts w:hint="default" w:ascii="sans-serif" w:hAnsi="sans-serif" w:eastAsia="sans-serif" w:cs="sans-serif"/>
          <w:i w:val="0"/>
          <w:iCs w:val="0"/>
          <w:caps w:val="0"/>
          <w:color w:val="333333"/>
          <w:spacing w:val="0"/>
          <w:sz w:val="27"/>
          <w:szCs w:val="27"/>
        </w:rPr>
      </w:pPr>
      <w:r>
        <w:rPr>
          <w:rFonts w:hint="eastAsia" w:ascii="仿宋" w:hAnsi="仿宋" w:eastAsia="仿宋" w:cs="仿宋"/>
          <w:i w:val="0"/>
          <w:iCs w:val="0"/>
          <w:caps w:val="0"/>
          <w:color w:val="333333"/>
          <w:spacing w:val="0"/>
          <w:kern w:val="0"/>
          <w:sz w:val="32"/>
          <w:szCs w:val="32"/>
          <w:shd w:val="clear" w:fill="FFFFFF"/>
          <w:lang w:val="en-US" w:eastAsia="zh-CN" w:bidi="ar"/>
        </w:rPr>
        <w:t>（二）对纳入基本医疗保险基金支付范围的医疗服务行为和医疗费用监督检查。</w:t>
      </w:r>
    </w:p>
    <w:p w14:paraId="6D42A6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jc w:val="both"/>
        <w:rPr>
          <w:rFonts w:hint="default" w:ascii="sans-serif" w:hAnsi="sans-serif" w:eastAsia="sans-serif" w:cs="sans-serif"/>
          <w:i w:val="0"/>
          <w:iCs w:val="0"/>
          <w:caps w:val="0"/>
          <w:color w:val="333333"/>
          <w:spacing w:val="0"/>
          <w:sz w:val="27"/>
          <w:szCs w:val="27"/>
        </w:rPr>
      </w:pPr>
      <w:r>
        <w:rPr>
          <w:rFonts w:hint="eastAsia" w:ascii="仿宋" w:hAnsi="仿宋" w:eastAsia="仿宋" w:cs="仿宋"/>
          <w:i w:val="0"/>
          <w:iCs w:val="0"/>
          <w:caps w:val="0"/>
          <w:color w:val="333333"/>
          <w:spacing w:val="0"/>
          <w:kern w:val="0"/>
          <w:sz w:val="32"/>
          <w:szCs w:val="32"/>
          <w:shd w:val="clear" w:fill="FFFFFF"/>
          <w:lang w:val="en-US" w:eastAsia="zh-CN" w:bidi="ar"/>
        </w:rPr>
        <w:t>（三）对医疗机构和个人医疗救助工作的监督检查。</w:t>
      </w:r>
    </w:p>
    <w:p w14:paraId="5B61FF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jc w:val="both"/>
        <w:rPr>
          <w:rFonts w:hint="default" w:ascii="sans-serif" w:hAnsi="sans-serif" w:eastAsia="sans-serif" w:cs="sans-serif"/>
          <w:i w:val="0"/>
          <w:iCs w:val="0"/>
          <w:caps w:val="0"/>
          <w:color w:val="333333"/>
          <w:spacing w:val="0"/>
          <w:sz w:val="27"/>
          <w:szCs w:val="27"/>
        </w:rPr>
      </w:pPr>
      <w:r>
        <w:rPr>
          <w:rFonts w:hint="eastAsia" w:ascii="仿宋" w:hAnsi="仿宋" w:eastAsia="仿宋" w:cs="仿宋"/>
          <w:i w:val="0"/>
          <w:iCs w:val="0"/>
          <w:caps w:val="0"/>
          <w:color w:val="333333"/>
          <w:spacing w:val="0"/>
          <w:kern w:val="0"/>
          <w:sz w:val="32"/>
          <w:szCs w:val="32"/>
          <w:shd w:val="clear" w:fill="FFFFFF"/>
          <w:lang w:val="en-US" w:eastAsia="zh-CN" w:bidi="ar"/>
        </w:rPr>
        <w:t>（四）对药品、医用耗材价格进行监测和成本调查。</w:t>
      </w:r>
    </w:p>
    <w:p w14:paraId="111AB5CE">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五、双方权利义务</w:t>
      </w:r>
    </w:p>
    <w:p w14:paraId="50120C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jc w:val="both"/>
        <w:rPr>
          <w:rFonts w:ascii="sans-serif" w:hAnsi="sans-serif" w:eastAsia="sans-serif" w:cs="sans-serif"/>
          <w:i w:val="0"/>
          <w:iCs w:val="0"/>
          <w:caps w:val="0"/>
          <w:color w:val="333333"/>
          <w:spacing w:val="0"/>
          <w:sz w:val="27"/>
          <w:szCs w:val="27"/>
        </w:rPr>
      </w:pPr>
      <w:r>
        <w:rPr>
          <w:rFonts w:ascii="仿宋" w:hAnsi="仿宋" w:eastAsia="仿宋" w:cs="仿宋"/>
          <w:i w:val="0"/>
          <w:iCs w:val="0"/>
          <w:caps w:val="0"/>
          <w:color w:val="333333"/>
          <w:spacing w:val="0"/>
          <w:kern w:val="0"/>
          <w:sz w:val="32"/>
          <w:szCs w:val="32"/>
          <w:shd w:val="clear" w:fill="FFFFFF"/>
          <w:lang w:val="en-US" w:eastAsia="zh-CN" w:bidi="ar"/>
        </w:rPr>
        <w:t>（一）受委托单位只能在委托权限和委托事项范围内，以委托行政机关的名义实施行政执法行为。受委托单位不得再委托其他组织或者个人实施行政执法行为。</w:t>
      </w:r>
    </w:p>
    <w:p w14:paraId="3D9DB8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jc w:val="both"/>
        <w:rPr>
          <w:rFonts w:hint="default" w:ascii="sans-serif" w:hAnsi="sans-serif" w:eastAsia="sans-serif" w:cs="sans-serif"/>
          <w:i w:val="0"/>
          <w:iCs w:val="0"/>
          <w:caps w:val="0"/>
          <w:color w:val="333333"/>
          <w:spacing w:val="0"/>
          <w:sz w:val="27"/>
          <w:szCs w:val="27"/>
        </w:rPr>
      </w:pPr>
      <w:r>
        <w:rPr>
          <w:rFonts w:hint="eastAsia" w:ascii="仿宋" w:hAnsi="仿宋" w:eastAsia="仿宋" w:cs="仿宋"/>
          <w:i w:val="0"/>
          <w:iCs w:val="0"/>
          <w:caps w:val="0"/>
          <w:color w:val="333333"/>
          <w:spacing w:val="0"/>
          <w:kern w:val="0"/>
          <w:sz w:val="32"/>
          <w:szCs w:val="32"/>
          <w:shd w:val="clear" w:fill="FFFFFF"/>
          <w:lang w:val="en-US" w:eastAsia="zh-CN" w:bidi="ar"/>
        </w:rPr>
        <w:t>（二）委托行政机关对受委托单位实施行政执法的行为负责监督，并对该行为的后果承担法律责任。</w:t>
      </w:r>
    </w:p>
    <w:p w14:paraId="181986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jc w:val="both"/>
        <w:rPr>
          <w:rFonts w:hint="default" w:ascii="sans-serif" w:hAnsi="sans-serif" w:eastAsia="sans-serif" w:cs="sans-serif"/>
          <w:i w:val="0"/>
          <w:iCs w:val="0"/>
          <w:caps w:val="0"/>
          <w:color w:val="333333"/>
          <w:spacing w:val="0"/>
          <w:sz w:val="27"/>
          <w:szCs w:val="27"/>
        </w:rPr>
      </w:pPr>
      <w:r>
        <w:rPr>
          <w:rFonts w:hint="eastAsia" w:ascii="仿宋" w:hAnsi="仿宋" w:eastAsia="仿宋" w:cs="仿宋"/>
          <w:i w:val="0"/>
          <w:iCs w:val="0"/>
          <w:caps w:val="0"/>
          <w:color w:val="333333"/>
          <w:spacing w:val="0"/>
          <w:kern w:val="0"/>
          <w:sz w:val="32"/>
          <w:szCs w:val="32"/>
          <w:shd w:val="clear" w:fill="FFFFFF"/>
          <w:lang w:val="en-US" w:eastAsia="zh-CN" w:bidi="ar"/>
        </w:rPr>
        <w:t>（三）受委托单位在委托权限、委托事项及委托期限范围内实施行政执法行为所产生的法律后果由委托行政机关承担相应责任后，可以根据受委托单位的过错责任大小，依法予以追究。</w:t>
      </w:r>
    </w:p>
    <w:p w14:paraId="0D4F4F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jc w:val="both"/>
        <w:rPr>
          <w:rFonts w:hint="default" w:ascii="sans-serif" w:hAnsi="sans-serif" w:eastAsia="sans-serif" w:cs="sans-serif"/>
          <w:i w:val="0"/>
          <w:iCs w:val="0"/>
          <w:caps w:val="0"/>
          <w:color w:val="333333"/>
          <w:spacing w:val="0"/>
          <w:sz w:val="27"/>
          <w:szCs w:val="27"/>
        </w:rPr>
      </w:pPr>
      <w:r>
        <w:rPr>
          <w:rFonts w:hint="eastAsia" w:ascii="仿宋" w:hAnsi="仿宋" w:eastAsia="仿宋" w:cs="仿宋"/>
          <w:i w:val="0"/>
          <w:iCs w:val="0"/>
          <w:caps w:val="0"/>
          <w:color w:val="333333"/>
          <w:spacing w:val="0"/>
          <w:kern w:val="0"/>
          <w:sz w:val="32"/>
          <w:szCs w:val="32"/>
          <w:shd w:val="clear" w:fill="FFFFFF"/>
          <w:lang w:val="en-US" w:eastAsia="zh-CN" w:bidi="ar"/>
        </w:rPr>
        <w:t>（四）受委托单位以自己的名义或者超越委托权限、委托事项及委托期限范围实施行政执法行为所产生的法律后果，由受委托单位自行承担。</w:t>
      </w:r>
    </w:p>
    <w:p w14:paraId="4143A6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60" w:lineRule="atLeast"/>
        <w:ind w:left="0" w:right="0" w:firstLine="640"/>
        <w:jc w:val="both"/>
        <w:rPr>
          <w:rFonts w:hint="default" w:ascii="sans-serif" w:hAnsi="sans-serif" w:eastAsia="sans-serif" w:cs="sans-serif"/>
          <w:i w:val="0"/>
          <w:iCs w:val="0"/>
          <w:caps w:val="0"/>
          <w:color w:val="333333"/>
          <w:spacing w:val="0"/>
          <w:sz w:val="27"/>
          <w:szCs w:val="27"/>
        </w:rPr>
      </w:pPr>
      <w:r>
        <w:rPr>
          <w:rFonts w:hint="eastAsia" w:ascii="仿宋" w:hAnsi="仿宋" w:eastAsia="仿宋" w:cs="仿宋"/>
          <w:i w:val="0"/>
          <w:iCs w:val="0"/>
          <w:caps w:val="0"/>
          <w:color w:val="333333"/>
          <w:spacing w:val="0"/>
          <w:kern w:val="0"/>
          <w:sz w:val="32"/>
          <w:szCs w:val="32"/>
          <w:shd w:val="clear" w:fill="FFFFFF"/>
          <w:lang w:val="en-US" w:eastAsia="zh-CN" w:bidi="ar"/>
        </w:rPr>
        <w:t>（五）受委托单位违法实施行政执法行为造成严重后果的，委托行政机关可以提前解除与受委托单位的行政执法委托关系。</w:t>
      </w:r>
    </w:p>
    <w:p w14:paraId="02661FB0">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六、委托期限</w:t>
      </w:r>
    </w:p>
    <w:p w14:paraId="6C98DB03">
      <w:pPr>
        <w:ind w:firstLine="640" w:firstLineChars="200"/>
        <w:rPr>
          <w:rFonts w:hint="eastAsia" w:ascii="仿宋" w:hAnsi="仿宋" w:eastAsia="仿宋" w:cs="仿宋"/>
          <w:sz w:val="32"/>
          <w:szCs w:val="32"/>
        </w:rPr>
      </w:pPr>
      <w:r>
        <w:rPr>
          <w:rFonts w:hint="eastAsia" w:ascii="仿宋" w:hAnsi="仿宋" w:eastAsia="仿宋" w:cs="仿宋"/>
          <w:sz w:val="32"/>
          <w:szCs w:val="32"/>
        </w:rPr>
        <w:t>自202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TI0NTMxYTQ4M2Y0YTRkNGE3M2JlYzYyMmU5YmUifQ=="/>
  </w:docVars>
  <w:rsids>
    <w:rsidRoot w:val="4BC043F8"/>
    <w:rsid w:val="03AC3BF8"/>
    <w:rsid w:val="0D8B71CE"/>
    <w:rsid w:val="11D550B6"/>
    <w:rsid w:val="146143A3"/>
    <w:rsid w:val="154767A7"/>
    <w:rsid w:val="1B8C4F66"/>
    <w:rsid w:val="1D631052"/>
    <w:rsid w:val="1FE37E87"/>
    <w:rsid w:val="2A1C2040"/>
    <w:rsid w:val="2BBF0146"/>
    <w:rsid w:val="2EA6020D"/>
    <w:rsid w:val="344B0644"/>
    <w:rsid w:val="35C96D01"/>
    <w:rsid w:val="3AAA0BBC"/>
    <w:rsid w:val="46005F1D"/>
    <w:rsid w:val="48C20A74"/>
    <w:rsid w:val="4BC043F8"/>
    <w:rsid w:val="52287B99"/>
    <w:rsid w:val="53304487"/>
    <w:rsid w:val="53EA300F"/>
    <w:rsid w:val="598E6E0E"/>
    <w:rsid w:val="66F02710"/>
    <w:rsid w:val="73ED0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1131</Words>
  <Characters>1143</Characters>
  <Lines>0</Lines>
  <Paragraphs>0</Paragraphs>
  <TotalTime>24</TotalTime>
  <ScaleCrop>false</ScaleCrop>
  <LinksUpToDate>false</LinksUpToDate>
  <CharactersWithSpaces>1169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2022-10-27T05:31:00Z</dcterms:created>
  <dc:creator>A丨迷雾麋鹿迷了路丶</dc:creator>
  <cp:lastModifiedBy>WPS_1679258085</cp:lastModifiedBy>
  <cp:lastPrinted>2023-10-19T00:40:00Z</cp:lastPrinted>
  <dcterms:modified xsi:type="dcterms:W3CDTF">2025-11-03T05:35:44Z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D251D38861684BF88E87E35198C33FDD_13</vt:lpwstr>
  </property>
  <property fmtid="{D5CDD505-2E9C-101B-9397-08002B2CF9AE}" pid="4" name="KSOTemplateDocerSaveRecord">
    <vt:lpwstr>eyJoZGlkIjoiZmEyMTYxNzI1YTE0NWE5MTI3ZDA2OGQ5M2FhYWYwNDUiLCJ1c2VySWQiOiIxNDgwNzYwNzgwIn0=</vt:lpwstr>
  </property>
</Properties>
</file>