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olors1.xml" ContentType="application/vnd.ms-office.chartcolorstyle+xml"/>
  <Override PartName="/word/charts/style1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60" w:lineRule="exact"/>
        <w:ind w:firstLine="200"/>
        <w:jc w:val="center"/>
        <w:rPr>
          <w:rFonts w:ascii="黑体" w:hAnsi="黑体" w:eastAsia="黑体" w:cs="宋体"/>
          <w:bCs/>
          <w:kern w:val="0"/>
          <w:sz w:val="44"/>
          <w:szCs w:val="44"/>
        </w:rPr>
      </w:pPr>
      <w:r>
        <w:rPr>
          <w:rFonts w:ascii="黑体" w:hAnsi="黑体" w:eastAsia="黑体" w:cs="宋体"/>
          <w:bCs/>
          <w:kern w:val="0"/>
          <w:sz w:val="44"/>
          <w:szCs w:val="44"/>
        </w:rPr>
        <w:t>铁北街道办事处201</w:t>
      </w:r>
      <w:r>
        <w:rPr>
          <w:rFonts w:hint="eastAsia" w:ascii="黑体" w:hAnsi="黑体" w:eastAsia="黑体" w:cs="宋体"/>
          <w:bCs/>
          <w:kern w:val="0"/>
          <w:sz w:val="44"/>
          <w:szCs w:val="44"/>
          <w:lang w:val="en-US" w:eastAsia="zh-CN"/>
        </w:rPr>
        <w:t>8</w:t>
      </w:r>
      <w:r>
        <w:rPr>
          <w:rFonts w:ascii="黑体" w:hAnsi="黑体" w:eastAsia="黑体" w:cs="宋体"/>
          <w:bCs/>
          <w:kern w:val="0"/>
          <w:sz w:val="44"/>
          <w:szCs w:val="44"/>
        </w:rPr>
        <w:t>年</w:t>
      </w:r>
    </w:p>
    <w:p>
      <w:pPr>
        <w:widowControl/>
        <w:shd w:val="clear" w:color="auto" w:fill="FFFFFF"/>
        <w:spacing w:line="660" w:lineRule="exact"/>
        <w:ind w:firstLine="200"/>
        <w:jc w:val="center"/>
        <w:rPr>
          <w:rFonts w:ascii="黑体" w:hAnsi="黑体" w:eastAsia="黑体" w:cs="宋体"/>
          <w:kern w:val="0"/>
          <w:sz w:val="44"/>
          <w:szCs w:val="44"/>
        </w:rPr>
      </w:pPr>
      <w:r>
        <w:rPr>
          <w:rFonts w:ascii="黑体" w:hAnsi="黑体" w:eastAsia="黑体" w:cs="宋体"/>
          <w:bCs/>
          <w:kern w:val="0"/>
          <w:sz w:val="44"/>
          <w:szCs w:val="44"/>
        </w:rPr>
        <w:t>政府信息公开工作年度报告</w:t>
      </w:r>
    </w:p>
    <w:p>
      <w:pPr>
        <w:widowControl/>
        <w:spacing w:line="660" w:lineRule="exact"/>
        <w:rPr>
          <w:rFonts w:ascii="仿宋" w:hAnsi="仿宋" w:eastAsia="仿宋" w:cs="宋体"/>
          <w:kern w:val="0"/>
          <w:sz w:val="32"/>
          <w:szCs w:val="32"/>
        </w:rPr>
      </w:pPr>
    </w:p>
    <w:p>
      <w:pPr>
        <w:widowControl/>
        <w:spacing w:line="660" w:lineRule="exact"/>
        <w:ind w:firstLine="640" w:firstLineChars="200"/>
        <w:rPr>
          <w:rFonts w:hint="eastAsia" w:ascii="����" w:hAnsi="����" w:eastAsia="仿宋" w:cs="宋体"/>
          <w:color w:val="0F0F0F"/>
          <w:kern w:val="0"/>
          <w:sz w:val="32"/>
          <w:szCs w:val="32"/>
        </w:rPr>
      </w:pPr>
      <w:r>
        <w:rPr>
          <w:rFonts w:ascii="仿宋" w:hAnsi="仿宋" w:eastAsia="仿宋" w:cs="宋体"/>
          <w:color w:val="0F0F0F"/>
          <w:kern w:val="0"/>
          <w:sz w:val="32"/>
          <w:szCs w:val="32"/>
        </w:rPr>
        <w:t>本年度报告根据《中华人民共和国政府信息公开条例》（以下简称《条例》）</w:t>
      </w:r>
      <w:r>
        <w:rPr>
          <w:rFonts w:hint="eastAsia" w:ascii="仿宋" w:hAnsi="仿宋" w:eastAsia="仿宋" w:cs="宋体"/>
          <w:color w:val="0F0F0F"/>
          <w:kern w:val="0"/>
          <w:sz w:val="32"/>
          <w:szCs w:val="32"/>
          <w:lang w:eastAsia="zh-CN"/>
        </w:rPr>
        <w:t>和《关于做好</w:t>
      </w:r>
      <w:r>
        <w:rPr>
          <w:rFonts w:hint="eastAsia" w:ascii="仿宋" w:hAnsi="仿宋" w:eastAsia="仿宋" w:cs="宋体"/>
          <w:color w:val="0F0F0F"/>
          <w:kern w:val="0"/>
          <w:sz w:val="32"/>
          <w:szCs w:val="32"/>
          <w:lang w:val="en-US" w:eastAsia="zh-CN"/>
        </w:rPr>
        <w:t>2018年政府信息公开年度报告编制发布工作的通知</w:t>
      </w:r>
      <w:r>
        <w:rPr>
          <w:rFonts w:hint="eastAsia" w:ascii="仿宋" w:hAnsi="仿宋" w:eastAsia="仿宋" w:cs="宋体"/>
          <w:color w:val="0F0F0F"/>
          <w:kern w:val="0"/>
          <w:sz w:val="32"/>
          <w:szCs w:val="32"/>
          <w:lang w:eastAsia="zh-CN"/>
        </w:rPr>
        <w:t>》（公政公发</w:t>
      </w:r>
      <w:r>
        <w:rPr>
          <w:rFonts w:hint="eastAsia" w:ascii="仿宋" w:hAnsi="仿宋" w:eastAsia="仿宋" w:cs="宋体"/>
          <w:color w:val="0F0F0F"/>
          <w:kern w:val="0"/>
          <w:sz w:val="32"/>
          <w:szCs w:val="32"/>
          <w:lang w:val="en-US" w:eastAsia="zh-CN"/>
        </w:rPr>
        <w:t>[2018]9号</w:t>
      </w:r>
      <w:r>
        <w:rPr>
          <w:rFonts w:hint="eastAsia" w:ascii="仿宋" w:hAnsi="仿宋" w:eastAsia="仿宋" w:cs="宋体"/>
          <w:color w:val="0F0F0F"/>
          <w:kern w:val="0"/>
          <w:sz w:val="32"/>
          <w:szCs w:val="32"/>
          <w:lang w:eastAsia="zh-CN"/>
        </w:rPr>
        <w:t>）</w:t>
      </w:r>
      <w:r>
        <w:rPr>
          <w:rFonts w:ascii="仿宋" w:hAnsi="仿宋" w:eastAsia="仿宋" w:cs="宋体"/>
          <w:color w:val="0F0F0F"/>
          <w:kern w:val="0"/>
          <w:sz w:val="32"/>
          <w:szCs w:val="32"/>
        </w:rPr>
        <w:t>要求，汇总201</w:t>
      </w:r>
      <w:r>
        <w:rPr>
          <w:rFonts w:hint="eastAsia" w:ascii="仿宋" w:hAnsi="仿宋" w:eastAsia="仿宋" w:cs="宋体"/>
          <w:color w:val="0F0F0F"/>
          <w:kern w:val="0"/>
          <w:sz w:val="32"/>
          <w:szCs w:val="32"/>
          <w:lang w:val="en-US" w:eastAsia="zh-CN"/>
        </w:rPr>
        <w:t>8</w:t>
      </w:r>
      <w:r>
        <w:rPr>
          <w:rFonts w:ascii="仿宋" w:hAnsi="仿宋" w:eastAsia="仿宋" w:cs="宋体"/>
          <w:color w:val="0F0F0F"/>
          <w:kern w:val="0"/>
          <w:sz w:val="32"/>
          <w:szCs w:val="32"/>
        </w:rPr>
        <w:t>年度</w:t>
      </w:r>
      <w:r>
        <w:rPr>
          <w:rFonts w:hint="eastAsia" w:ascii="仿宋" w:hAnsi="仿宋" w:eastAsia="仿宋" w:cs="宋体"/>
          <w:color w:val="0F0F0F"/>
          <w:kern w:val="0"/>
          <w:sz w:val="32"/>
          <w:szCs w:val="32"/>
        </w:rPr>
        <w:t>铁北</w:t>
      </w:r>
      <w:r>
        <w:rPr>
          <w:rFonts w:ascii="仿宋" w:hAnsi="仿宋" w:eastAsia="仿宋" w:cs="宋体"/>
          <w:color w:val="0F0F0F"/>
          <w:kern w:val="0"/>
          <w:sz w:val="32"/>
          <w:szCs w:val="32"/>
        </w:rPr>
        <w:t>街道的政府信息公开年度报告编制而成。报告包括概述</w:t>
      </w:r>
      <w:r>
        <w:rPr>
          <w:rFonts w:hint="eastAsia" w:ascii="仿宋" w:hAnsi="仿宋" w:eastAsia="仿宋" w:cs="宋体"/>
          <w:color w:val="0F0F0F"/>
          <w:kern w:val="0"/>
          <w:sz w:val="32"/>
          <w:szCs w:val="32"/>
        </w:rPr>
        <w:t>、</w:t>
      </w:r>
      <w:r>
        <w:rPr>
          <w:rFonts w:ascii="仿宋" w:hAnsi="仿宋" w:eastAsia="仿宋" w:cs="宋体"/>
          <w:color w:val="0F0F0F"/>
          <w:kern w:val="0"/>
          <w:sz w:val="32"/>
          <w:szCs w:val="32"/>
        </w:rPr>
        <w:t>主动公开政府信息情况、</w:t>
      </w:r>
      <w:r>
        <w:rPr>
          <w:rFonts w:hint="eastAsia" w:ascii="仿宋" w:hAnsi="仿宋" w:eastAsia="仿宋" w:cs="宋体"/>
          <w:color w:val="0F0F0F"/>
          <w:kern w:val="0"/>
          <w:sz w:val="32"/>
          <w:szCs w:val="32"/>
        </w:rPr>
        <w:t>依申请公开政府信息情况、因政府信息公开申请行政复议</w:t>
      </w:r>
      <w:r>
        <w:rPr>
          <w:rFonts w:ascii="仿宋" w:hAnsi="仿宋" w:eastAsia="仿宋" w:cs="宋体"/>
          <w:color w:val="0F0F0F"/>
          <w:kern w:val="0"/>
          <w:sz w:val="32"/>
          <w:szCs w:val="32"/>
        </w:rPr>
        <w:t>、提起行政诉讼的情况，政府信息公开的收费及减免情况，政府信息公开工作存在的主要问题及改进情况等</w:t>
      </w:r>
      <w:r>
        <w:rPr>
          <w:rFonts w:hint="eastAsia" w:ascii="仿宋" w:hAnsi="仿宋" w:eastAsia="仿宋" w:cs="宋体"/>
          <w:color w:val="0F0F0F"/>
          <w:kern w:val="0"/>
          <w:sz w:val="32"/>
          <w:szCs w:val="32"/>
        </w:rPr>
        <w:t>六</w:t>
      </w:r>
      <w:r>
        <w:rPr>
          <w:rFonts w:ascii="仿宋" w:hAnsi="仿宋" w:eastAsia="仿宋" w:cs="宋体"/>
          <w:color w:val="0F0F0F"/>
          <w:kern w:val="0"/>
          <w:sz w:val="32"/>
          <w:szCs w:val="32"/>
        </w:rPr>
        <w:t>个部分。报告中所列数据的统计期限自201</w:t>
      </w:r>
      <w:r>
        <w:rPr>
          <w:rFonts w:hint="eastAsia" w:ascii="仿宋" w:hAnsi="仿宋" w:eastAsia="仿宋" w:cs="宋体"/>
          <w:color w:val="0F0F0F"/>
          <w:kern w:val="0"/>
          <w:sz w:val="32"/>
          <w:szCs w:val="32"/>
          <w:lang w:val="en-US" w:eastAsia="zh-CN"/>
        </w:rPr>
        <w:t>8</w:t>
      </w:r>
      <w:r>
        <w:rPr>
          <w:rFonts w:ascii="仿宋" w:hAnsi="仿宋" w:eastAsia="仿宋" w:cs="宋体"/>
          <w:color w:val="0F0F0F"/>
          <w:kern w:val="0"/>
          <w:sz w:val="32"/>
          <w:szCs w:val="32"/>
        </w:rPr>
        <w:t>年1月1日起至201</w:t>
      </w:r>
      <w:r>
        <w:rPr>
          <w:rFonts w:hint="eastAsia" w:ascii="仿宋" w:hAnsi="仿宋" w:eastAsia="仿宋" w:cs="宋体"/>
          <w:color w:val="0F0F0F"/>
          <w:kern w:val="0"/>
          <w:sz w:val="32"/>
          <w:szCs w:val="32"/>
          <w:lang w:val="en-US" w:eastAsia="zh-CN"/>
        </w:rPr>
        <w:t>8</w:t>
      </w:r>
      <w:r>
        <w:rPr>
          <w:rFonts w:ascii="仿宋" w:hAnsi="仿宋" w:eastAsia="仿宋" w:cs="宋体"/>
          <w:color w:val="0F0F0F"/>
          <w:kern w:val="0"/>
          <w:sz w:val="32"/>
          <w:szCs w:val="32"/>
        </w:rPr>
        <w:t>年12月31日止。本报告全文在</w:t>
      </w:r>
      <w:r>
        <w:rPr>
          <w:rFonts w:hint="eastAsia" w:ascii="仿宋" w:hAnsi="仿宋" w:eastAsia="仿宋" w:cs="宋体"/>
          <w:color w:val="0F0F0F"/>
          <w:kern w:val="0"/>
          <w:sz w:val="32"/>
          <w:szCs w:val="32"/>
        </w:rPr>
        <w:t>公主岭市政府网铁北</w:t>
      </w:r>
      <w:r>
        <w:rPr>
          <w:rFonts w:ascii="仿宋" w:hAnsi="仿宋" w:eastAsia="仿宋" w:cs="宋体"/>
          <w:color w:val="0F0F0F"/>
          <w:kern w:val="0"/>
          <w:sz w:val="32"/>
          <w:szCs w:val="32"/>
        </w:rPr>
        <w:t>街道办事处政府信息公开网站上公布，欢迎查阅。如对本报告有疑问，可与</w:t>
      </w:r>
      <w:r>
        <w:rPr>
          <w:rFonts w:hint="eastAsia" w:ascii="仿宋" w:hAnsi="仿宋" w:eastAsia="仿宋" w:cs="宋体"/>
          <w:color w:val="0F0F0F"/>
          <w:kern w:val="0"/>
          <w:sz w:val="32"/>
          <w:szCs w:val="32"/>
        </w:rPr>
        <w:t>铁北</w:t>
      </w:r>
      <w:r>
        <w:rPr>
          <w:rFonts w:ascii="仿宋" w:hAnsi="仿宋" w:eastAsia="仿宋" w:cs="宋体"/>
          <w:color w:val="0F0F0F"/>
          <w:kern w:val="0"/>
          <w:sz w:val="32"/>
          <w:szCs w:val="32"/>
        </w:rPr>
        <w:t>街道信息公开查阅点联系（地址：</w:t>
      </w:r>
      <w:r>
        <w:rPr>
          <w:rFonts w:hint="eastAsia" w:ascii="仿宋" w:hAnsi="仿宋" w:eastAsia="仿宋" w:cs="宋体"/>
          <w:color w:val="0F0F0F"/>
          <w:kern w:val="0"/>
          <w:sz w:val="32"/>
          <w:szCs w:val="32"/>
        </w:rPr>
        <w:t>铁北</w:t>
      </w:r>
      <w:r>
        <w:rPr>
          <w:rFonts w:ascii="仿宋" w:hAnsi="仿宋" w:eastAsia="仿宋" w:cs="宋体"/>
          <w:color w:val="0F0F0F"/>
          <w:kern w:val="0"/>
          <w:sz w:val="32"/>
          <w:szCs w:val="32"/>
        </w:rPr>
        <w:t>街道办事处，</w:t>
      </w:r>
      <w:r>
        <w:rPr>
          <w:rFonts w:hint="eastAsia" w:ascii="仿宋" w:hAnsi="仿宋" w:eastAsia="仿宋" w:cs="宋体"/>
          <w:kern w:val="0"/>
          <w:sz w:val="32"/>
          <w:szCs w:val="32"/>
        </w:rPr>
        <w:t>政务公开办公室电话：6522075，政务公开监督举报电话：6710088，</w:t>
      </w:r>
      <w:r>
        <w:rPr>
          <w:rFonts w:ascii="仿宋" w:hAnsi="仿宋" w:eastAsia="仿宋" w:cs="宋体"/>
          <w:color w:val="0F0F0F"/>
          <w:kern w:val="0"/>
          <w:sz w:val="32"/>
          <w:szCs w:val="32"/>
        </w:rPr>
        <w:t>邮编：</w:t>
      </w:r>
      <w:r>
        <w:rPr>
          <w:rFonts w:hint="eastAsia" w:ascii="仿宋" w:hAnsi="仿宋" w:eastAsia="仿宋" w:cs="宋体"/>
          <w:color w:val="0F0F0F"/>
          <w:kern w:val="0"/>
          <w:sz w:val="32"/>
          <w:szCs w:val="32"/>
        </w:rPr>
        <w:t>1361</w:t>
      </w:r>
      <w:r>
        <w:rPr>
          <w:rFonts w:ascii="仿宋" w:hAnsi="仿宋" w:eastAsia="仿宋" w:cs="宋体"/>
          <w:color w:val="0F0F0F"/>
          <w:kern w:val="0"/>
          <w:sz w:val="32"/>
          <w:szCs w:val="32"/>
        </w:rPr>
        <w:t>00）。</w:t>
      </w:r>
      <w:r>
        <w:rPr>
          <w:rFonts w:ascii="����" w:hAnsi="����" w:eastAsia="仿宋" w:cs="宋体"/>
          <w:color w:val="0F0F0F"/>
          <w:kern w:val="0"/>
          <w:sz w:val="32"/>
          <w:szCs w:val="32"/>
        </w:rPr>
        <w:t> </w:t>
      </w:r>
    </w:p>
    <w:p>
      <w:pPr>
        <w:widowControl/>
        <w:spacing w:line="660" w:lineRule="exact"/>
        <w:ind w:firstLine="643" w:firstLineChars="200"/>
        <w:rPr>
          <w:rFonts w:ascii="仿宋" w:hAnsi="仿宋" w:eastAsia="仿宋" w:cs="宋体"/>
          <w:b/>
          <w:color w:val="0F0F0F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color w:val="0F0F0F"/>
          <w:kern w:val="0"/>
          <w:sz w:val="32"/>
          <w:szCs w:val="32"/>
        </w:rPr>
        <w:t>一、概述</w:t>
      </w:r>
    </w:p>
    <w:p>
      <w:pPr>
        <w:widowControl/>
        <w:shd w:val="clear" w:color="auto" w:fill="FFFFFF"/>
        <w:spacing w:line="600" w:lineRule="atLeast"/>
        <w:ind w:firstLine="643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1、建立健全领导体制和工作机构。</w:t>
      </w:r>
      <w:r>
        <w:rPr>
          <w:rFonts w:hint="eastAsia" w:ascii="仿宋" w:hAnsi="仿宋" w:eastAsia="仿宋" w:cs="宋体"/>
          <w:kern w:val="0"/>
          <w:sz w:val="32"/>
          <w:szCs w:val="32"/>
        </w:rPr>
        <w:t>根据市政府关于政府信息公开工作精神，我街道对政务公开工作十分重视，成立了铁北街道办事处信息公开工作领导小组。领导小组下设办公室，配备专职政务公开工作人员2人，兼职5人，负责政府信息公开材料的收集，并及时上网公开。</w:t>
      </w:r>
    </w:p>
    <w:p>
      <w:pPr>
        <w:widowControl/>
        <w:shd w:val="clear" w:color="auto" w:fill="FFFFFF"/>
        <w:spacing w:line="600" w:lineRule="atLeast"/>
        <w:ind w:firstLine="639" w:firstLineChars="199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2、科学编制公开指南和公开目录，完善工作制度，保证工作效率</w:t>
      </w:r>
    </w:p>
    <w:p>
      <w:pPr>
        <w:widowControl/>
        <w:shd w:val="clear" w:color="auto" w:fill="FFFFFF"/>
        <w:spacing w:line="600" w:lineRule="atLeast"/>
        <w:ind w:firstLine="64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一是我街积极开展政务公开人员培训，科学编制公开指南和公开目录，建立健全街道政府信息公开工作制度，主要有政府信息保密审核制度、政府信息依申请公开制度、政府信息清理办法、集体决策制度、责任追究制度和审议制度、政务公开便民措施等，并制定政府信息主动公开、依申请公开的操作流程，对于居民要求的可公开项目及时进行公开，具体申请方式有两种：一是当场申请。二是书面申请。二是强化政府信息公开的保密工作，做到该公开的全部公开，该保密的坚决保密，提升工作主动性、积极性，确保街道政府信息公开工作的顺利开展。</w:t>
      </w:r>
    </w:p>
    <w:p>
      <w:pPr>
        <w:widowControl/>
        <w:shd w:val="clear" w:color="auto" w:fill="FFFFFF"/>
        <w:spacing w:line="600" w:lineRule="atLeast"/>
        <w:ind w:firstLine="803" w:firstLineChars="25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3、扩宽公开渠道，丰富公开内容。</w:t>
      </w:r>
      <w:r>
        <w:rPr>
          <w:rFonts w:hint="eastAsia" w:ascii="仿宋" w:hAnsi="仿宋" w:eastAsia="仿宋" w:cs="宋体"/>
          <w:bCs/>
          <w:kern w:val="0"/>
          <w:sz w:val="32"/>
          <w:szCs w:val="32"/>
        </w:rPr>
        <w:t>我街道共设置政府信息公开栏6个、政府信息公开查阅点6个，并设置了意见簿、便民服务箱，公开便民服务电话，每个信息公开查阅点都有专人管理，专人负责公开信息，确保政府信息公开及时。我街利用黑板报、网上公开、召开会议、便民服务电话、意见箱等形式进行政府信息公开，</w:t>
      </w:r>
      <w:r>
        <w:rPr>
          <w:rFonts w:hint="eastAsia" w:ascii="仿宋" w:hAnsi="仿宋" w:eastAsia="仿宋" w:cs="宋体"/>
          <w:kern w:val="0"/>
          <w:sz w:val="32"/>
          <w:szCs w:val="32"/>
        </w:rPr>
        <w:t>特别是</w:t>
      </w:r>
      <w:r>
        <w:rPr>
          <w:rFonts w:hint="eastAsia" w:ascii="仿宋" w:hAnsi="仿宋" w:eastAsia="仿宋" w:cs="宋体"/>
          <w:bCs/>
          <w:kern w:val="0"/>
          <w:sz w:val="32"/>
          <w:szCs w:val="32"/>
        </w:rPr>
        <w:t>事关群众切身利益的事项及时公开，就群众关心、关注的热点、难点及时向群众公布，接受监督。</w:t>
      </w:r>
    </w:p>
    <w:p>
      <w:pPr>
        <w:widowControl/>
        <w:shd w:val="clear" w:color="auto" w:fill="FFFFFF"/>
        <w:spacing w:line="660" w:lineRule="exact"/>
        <w:ind w:firstLine="643" w:firstLineChars="200"/>
        <w:rPr>
          <w:rFonts w:ascii="仿宋" w:hAnsi="仿宋" w:eastAsia="仿宋" w:cs="宋体"/>
          <w:b/>
          <w:kern w:val="0"/>
          <w:sz w:val="32"/>
          <w:szCs w:val="32"/>
        </w:rPr>
      </w:pPr>
      <w:r>
        <w:rPr>
          <w:rFonts w:hint="eastAsia" w:ascii="仿宋" w:hAnsi="仿宋" w:eastAsia="仿宋" w:cs="黑体"/>
          <w:b/>
          <w:bCs/>
          <w:kern w:val="0"/>
          <w:sz w:val="32"/>
          <w:szCs w:val="32"/>
        </w:rPr>
        <w:t>二、主动公开政府信息的情况</w:t>
      </w:r>
    </w:p>
    <w:p>
      <w:pPr>
        <w:widowControl/>
        <w:shd w:val="clear" w:color="auto" w:fill="FFFFFF"/>
        <w:spacing w:line="66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铁北街道主动公开的政府信息截至201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宋体"/>
          <w:kern w:val="0"/>
          <w:sz w:val="32"/>
          <w:szCs w:val="32"/>
        </w:rPr>
        <w:t>年12月31日总计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100</w:t>
      </w:r>
      <w:r>
        <w:rPr>
          <w:rFonts w:hint="eastAsia" w:ascii="仿宋" w:hAnsi="仿宋" w:eastAsia="仿宋" w:cs="宋体"/>
          <w:kern w:val="0"/>
          <w:sz w:val="32"/>
          <w:szCs w:val="32"/>
        </w:rPr>
        <w:t>条，201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宋体"/>
          <w:kern w:val="0"/>
          <w:sz w:val="32"/>
          <w:szCs w:val="32"/>
        </w:rPr>
        <w:t>年在政府网站公开政府信息有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31</w:t>
      </w:r>
      <w:r>
        <w:rPr>
          <w:rFonts w:hint="eastAsia" w:ascii="仿宋" w:hAnsi="仿宋" w:eastAsia="仿宋" w:cs="宋体"/>
          <w:kern w:val="0"/>
          <w:sz w:val="32"/>
          <w:szCs w:val="32"/>
        </w:rPr>
        <w:t>条，社区公开栏、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微信公众号</w:t>
      </w:r>
      <w:r>
        <w:rPr>
          <w:rFonts w:hint="eastAsia" w:ascii="仿宋" w:hAnsi="仿宋" w:eastAsia="仿宋" w:cs="宋体"/>
          <w:kern w:val="0"/>
          <w:sz w:val="32"/>
          <w:szCs w:val="32"/>
        </w:rPr>
        <w:t>等公开信息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69</w:t>
      </w:r>
      <w:r>
        <w:rPr>
          <w:rFonts w:hint="eastAsia" w:ascii="仿宋" w:hAnsi="仿宋" w:eastAsia="仿宋" w:cs="宋体"/>
          <w:kern w:val="0"/>
          <w:sz w:val="32"/>
          <w:szCs w:val="32"/>
        </w:rPr>
        <w:t>条，公开信息类别所占比例如下表（图）：</w:t>
      </w:r>
    </w:p>
    <w:tbl>
      <w:tblPr>
        <w:tblStyle w:val="7"/>
        <w:tblW w:w="8516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5"/>
        <w:gridCol w:w="869"/>
        <w:gridCol w:w="869"/>
        <w:gridCol w:w="868"/>
        <w:gridCol w:w="868"/>
        <w:gridCol w:w="1721"/>
        <w:gridCol w:w="868"/>
        <w:gridCol w:w="86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516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201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年铁北街道公开政务信息类别明细表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类别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公告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通知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通告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通报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会议纪要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其他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合计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年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8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12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11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18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49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428625</wp:posOffset>
                  </wp:positionH>
                  <wp:positionV relativeFrom="paragraph">
                    <wp:posOffset>276225</wp:posOffset>
                  </wp:positionV>
                  <wp:extent cx="4229100" cy="2781300"/>
                  <wp:effectExtent l="19050" t="0" r="19050" b="0"/>
                  <wp:wrapNone/>
                  <wp:docPr id="4" name="图表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"/>
                    </a:graphicData>
                  </a:graphic>
                </wp:anchor>
              </w:drawing>
            </w:r>
          </w:p>
          <w:tbl>
            <w:tblPr>
              <w:tblStyle w:val="7"/>
              <w:tblW w:w="1040" w:type="dxa"/>
              <w:tblCellSpacing w:w="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40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  <w:tblCellSpacing w:w="0" w:type="dxa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</w:p>
              </w:tc>
            </w:tr>
          </w:tbl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</w:tbl>
    <w:p>
      <w:pPr>
        <w:widowControl/>
        <w:shd w:val="clear" w:color="auto" w:fill="FFFFFF"/>
        <w:spacing w:line="66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</w:p>
    <w:p>
      <w:pPr>
        <w:widowControl/>
        <w:shd w:val="clear" w:color="auto" w:fill="FFFFFF"/>
        <w:spacing w:line="66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2013年至201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宋体"/>
          <w:kern w:val="0"/>
          <w:sz w:val="32"/>
          <w:szCs w:val="32"/>
        </w:rPr>
        <w:t>年共公开政务信息1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宋体"/>
          <w:kern w:val="0"/>
          <w:sz w:val="32"/>
          <w:szCs w:val="32"/>
        </w:rPr>
        <w:t>50条，具体明细如下表：</w:t>
      </w:r>
    </w:p>
    <w:p>
      <w:pPr>
        <w:widowControl/>
        <w:shd w:val="clear" w:color="auto" w:fill="FFFFFF"/>
        <w:spacing w:line="66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</w:p>
    <w:tbl>
      <w:tblPr>
        <w:tblStyle w:val="7"/>
        <w:tblW w:w="8117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0"/>
        <w:gridCol w:w="1422"/>
        <w:gridCol w:w="1422"/>
        <w:gridCol w:w="1422"/>
        <w:gridCol w:w="15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117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2013年至201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年铁北街道政务信息公开数量明细表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23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政府网站上公开信息数量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社区公示栏公开信息数量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智慧社区平台公开信息数量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3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2013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66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3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2014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68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3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2015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46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53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116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3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2016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42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49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216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3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2017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47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229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3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8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31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69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3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62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353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561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76</w:t>
            </w:r>
          </w:p>
        </w:tc>
      </w:tr>
    </w:tbl>
    <w:p>
      <w:pPr>
        <w:widowControl/>
        <w:shd w:val="clear" w:color="auto" w:fill="FFFFFF"/>
        <w:spacing w:line="660" w:lineRule="exact"/>
        <w:rPr>
          <w:rFonts w:hint="eastAsia" w:ascii="仿宋" w:hAnsi="仿宋" w:eastAsia="仿宋" w:cs="宋体"/>
          <w:kern w:val="0"/>
          <w:sz w:val="32"/>
          <w:szCs w:val="32"/>
        </w:rPr>
      </w:pPr>
    </w:p>
    <w:p>
      <w:pPr>
        <w:widowControl/>
        <w:shd w:val="clear" w:color="auto" w:fill="FFFFFF"/>
        <w:spacing w:line="660" w:lineRule="exact"/>
      </w:pPr>
    </w:p>
    <w:p>
      <w:pPr>
        <w:widowControl/>
        <w:shd w:val="clear" w:color="auto" w:fill="FFFFFF"/>
        <w:spacing w:line="660" w:lineRule="exact"/>
      </w:pPr>
    </w:p>
    <w:p>
      <w:pPr>
        <w:widowControl/>
        <w:shd w:val="clear" w:color="auto" w:fill="FFFFFF"/>
        <w:spacing w:line="660" w:lineRule="exact"/>
      </w:pPr>
    </w:p>
    <w:p>
      <w:pPr>
        <w:widowControl/>
        <w:shd w:val="clear" w:color="auto" w:fill="FFFFFF"/>
        <w:spacing w:line="660" w:lineRule="exact"/>
      </w:pPr>
    </w:p>
    <w:p>
      <w:pPr>
        <w:widowControl/>
        <w:shd w:val="clear" w:color="auto" w:fill="FFFFFF"/>
        <w:spacing w:line="660" w:lineRule="exact"/>
      </w:pPr>
    </w:p>
    <w:p>
      <w:pPr>
        <w:widowControl/>
        <w:shd w:val="clear" w:color="auto" w:fill="FFFFFF"/>
        <w:spacing w:line="660" w:lineRule="exact"/>
      </w:pPr>
    </w:p>
    <w:p>
      <w:pPr>
        <w:widowControl/>
        <w:shd w:val="clear" w:color="auto" w:fill="FFFFFF"/>
        <w:spacing w:line="660" w:lineRule="exact"/>
      </w:pPr>
    </w:p>
    <w:p>
      <w:pPr>
        <w:widowControl/>
        <w:shd w:val="clear" w:color="auto" w:fill="FFFFFF"/>
        <w:spacing w:line="660" w:lineRule="exact"/>
        <w:rPr>
          <w:rFonts w:hint="eastAsia" w:ascii="仿宋" w:hAnsi="仿宋" w:eastAsia="仿宋" w:cs="宋体"/>
          <w:kern w:val="0"/>
          <w:sz w:val="32"/>
          <w:szCs w:val="32"/>
        </w:rPr>
      </w:pPr>
      <w:bookmarkStart w:id="0" w:name="_GoBack"/>
      <w:bookmarkEnd w:id="0"/>
      <w: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-2670175</wp:posOffset>
            </wp:positionV>
            <wp:extent cx="4900930" cy="2996565"/>
            <wp:effectExtent l="4445" t="4445" r="9525" b="8890"/>
            <wp:wrapTight wrapText="bothSides">
              <wp:wrapPolygon>
                <wp:start x="-20" y="-32"/>
                <wp:lineTo x="-20" y="21527"/>
                <wp:lineTo x="21558" y="21527"/>
                <wp:lineTo x="21558" y="-32"/>
                <wp:lineTo x="-20" y="-32"/>
              </wp:wrapPolygon>
            </wp:wrapTight>
            <wp:docPr id="3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</w:p>
    <w:p>
      <w:pPr>
        <w:widowControl/>
        <w:shd w:val="clear" w:color="auto" w:fill="FFFFFF"/>
        <w:spacing w:line="660" w:lineRule="exac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从上图看应该说公开政务信息数量逐年增加。公开形式有网上公开和政府信息公开查阅点两种。网上公开主要在公主岭政府政务公开网站、公主岭智慧社区网络平台、铁北街道QQ群等。政府信息公开查阅点在街道4楼办公室和5个社区一站式服务大厅。文件信息从生成到网上公开和公共查阅点公开不超过20个工作日。</w:t>
      </w:r>
    </w:p>
    <w:p>
      <w:pPr>
        <w:widowControl/>
        <w:shd w:val="clear" w:color="auto" w:fill="FFFFFF"/>
        <w:spacing w:line="660" w:lineRule="exact"/>
        <w:ind w:firstLine="643" w:firstLineChars="200"/>
        <w:rPr>
          <w:rFonts w:ascii="仿宋" w:hAnsi="仿宋" w:eastAsia="仿宋" w:cs="宋体"/>
          <w:b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kern w:val="0"/>
          <w:sz w:val="32"/>
          <w:szCs w:val="32"/>
        </w:rPr>
        <w:t>三</w:t>
      </w: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、</w:t>
      </w:r>
      <w:r>
        <w:rPr>
          <w:rFonts w:hint="eastAsia" w:ascii="仿宋" w:hAnsi="仿宋" w:eastAsia="仿宋" w:cs="宋体"/>
          <w:b/>
          <w:kern w:val="0"/>
          <w:sz w:val="32"/>
          <w:szCs w:val="32"/>
        </w:rPr>
        <w:t>依申请公开政府信息情况</w:t>
      </w:r>
    </w:p>
    <w:p>
      <w:pPr>
        <w:widowControl/>
        <w:shd w:val="clear" w:color="auto" w:fill="FFFFFF"/>
        <w:spacing w:line="66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本年度我街道收到依审公开请求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1人次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  <w:lang w:eastAsia="zh-CN"/>
        </w:rPr>
        <w:t>为信函方式申请，履行依申请公开程序按时办结，以信函形式予以答复。</w:t>
      </w:r>
    </w:p>
    <w:p>
      <w:pPr>
        <w:widowControl/>
        <w:shd w:val="clear" w:color="auto" w:fill="FFFFFF"/>
        <w:spacing w:line="660" w:lineRule="exact"/>
        <w:ind w:firstLine="643" w:firstLineChars="200"/>
        <w:rPr>
          <w:rFonts w:ascii="仿宋" w:hAnsi="仿宋" w:eastAsia="仿宋" w:cs="宋体"/>
          <w:b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四、因政府信息公开申请行政复议、提起行政诉讼的情况</w:t>
      </w:r>
    </w:p>
    <w:p>
      <w:pPr>
        <w:widowControl/>
        <w:shd w:val="clear" w:color="auto" w:fill="FFFFFF"/>
        <w:spacing w:line="66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本年度我街道未有政府信息公开申请行政复议及提起行政诉讼情况。</w:t>
      </w:r>
    </w:p>
    <w:p>
      <w:pPr>
        <w:widowControl/>
        <w:shd w:val="clear" w:color="auto" w:fill="FFFFFF"/>
        <w:spacing w:line="660" w:lineRule="exact"/>
        <w:ind w:firstLine="643" w:firstLineChars="200"/>
        <w:rPr>
          <w:rFonts w:ascii="仿宋" w:hAnsi="仿宋" w:eastAsia="仿宋" w:cs="宋体"/>
          <w:b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五、政府信息公开的收费及减免情况</w:t>
      </w:r>
    </w:p>
    <w:p>
      <w:pPr>
        <w:widowControl/>
        <w:shd w:val="clear" w:color="auto" w:fill="FFFFFF"/>
        <w:spacing w:line="66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本年度我街道没有发生政府信息公开收费及减免情况。</w:t>
      </w:r>
    </w:p>
    <w:p>
      <w:pPr>
        <w:widowControl/>
        <w:shd w:val="clear" w:color="auto" w:fill="FFFFFF"/>
        <w:spacing w:line="660" w:lineRule="exact"/>
        <w:ind w:firstLine="643" w:firstLineChars="200"/>
        <w:rPr>
          <w:rFonts w:ascii="仿宋" w:hAnsi="仿宋" w:eastAsia="仿宋" w:cs="宋体"/>
          <w:b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kern w:val="0"/>
          <w:sz w:val="32"/>
          <w:szCs w:val="32"/>
        </w:rPr>
        <w:t>六、政府信息公开工作存在的主要问题及改进措施</w:t>
      </w:r>
    </w:p>
    <w:p>
      <w:pPr>
        <w:widowControl/>
        <w:shd w:val="clear" w:color="auto" w:fill="FFFFFF"/>
        <w:spacing w:line="660" w:lineRule="exact"/>
        <w:ind w:firstLine="640" w:firstLineChars="200"/>
        <w:rPr>
          <w:rFonts w:ascii="仿宋" w:hAnsi="仿宋" w:eastAsia="仿宋" w:cs="宋体"/>
          <w:b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存在问题：</w:t>
      </w:r>
    </w:p>
    <w:p>
      <w:pPr>
        <w:widowControl/>
        <w:shd w:val="clear" w:color="auto" w:fill="FFFFFF"/>
        <w:spacing w:line="660" w:lineRule="exact"/>
        <w:ind w:firstLine="640" w:firstLineChars="200"/>
        <w:rPr>
          <w:rFonts w:ascii="仿宋" w:hAnsi="仿宋" w:eastAsia="仿宋" w:cs="宋体"/>
          <w:b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1、政府信息公开形式较为传统，现在主要是以网上公开和设立公开查阅点的形式，对于政务微博、微信没有很好的利用，对于一些群众来说信息公开还不够便捷；</w:t>
      </w:r>
    </w:p>
    <w:p>
      <w:pPr>
        <w:widowControl/>
        <w:shd w:val="clear" w:color="auto" w:fill="FFFFFF"/>
        <w:spacing w:line="660" w:lineRule="exact"/>
        <w:ind w:firstLine="640" w:firstLineChars="200"/>
        <w:rPr>
          <w:rFonts w:ascii="仿宋" w:hAnsi="仿宋" w:eastAsia="仿宋" w:cs="宋体"/>
          <w:b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2、政府信息公开的工作制度和程序有待进一步优化，工作人员的专业性有待进一步提升。</w:t>
      </w:r>
    </w:p>
    <w:p>
      <w:pPr>
        <w:widowControl/>
        <w:shd w:val="clear" w:color="auto" w:fill="FFFFFF"/>
        <w:spacing w:line="660" w:lineRule="exact"/>
        <w:ind w:firstLine="640" w:firstLineChars="200"/>
        <w:rPr>
          <w:rFonts w:ascii="仿宋" w:hAnsi="仿宋" w:eastAsia="仿宋" w:cs="宋体"/>
          <w:b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改进措施：</w:t>
      </w:r>
    </w:p>
    <w:p>
      <w:pPr>
        <w:widowControl/>
        <w:shd w:val="clear" w:color="auto" w:fill="FFFFFF"/>
        <w:spacing w:line="660" w:lineRule="exact"/>
        <w:ind w:firstLine="640" w:firstLineChars="200"/>
        <w:rPr>
          <w:rFonts w:ascii="仿宋" w:hAnsi="仿宋" w:eastAsia="仿宋" w:cs="宋体"/>
          <w:b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一是要加强自身业务建设，创新工作方式方法，对于原有的政府信息公开途径要继续加强建设，同时努力开辟新的信息公开渠道；</w:t>
      </w:r>
    </w:p>
    <w:p>
      <w:pPr>
        <w:widowControl/>
        <w:shd w:val="clear" w:color="auto" w:fill="FFFFFF"/>
        <w:spacing w:line="660" w:lineRule="exact"/>
        <w:ind w:firstLine="640" w:firstLineChars="200"/>
        <w:rPr>
          <w:rFonts w:ascii="仿宋" w:hAnsi="仿宋" w:eastAsia="仿宋" w:cs="宋体"/>
          <w:b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二是要加强人员业务培训，提高工作人员能力，确保信息公开工作顺利开展。</w:t>
      </w:r>
    </w:p>
    <w:p>
      <w:pPr>
        <w:spacing w:line="660" w:lineRule="exact"/>
        <w:ind w:firstLine="200"/>
      </w:pPr>
    </w:p>
    <w:p>
      <w:pPr>
        <w:spacing w:line="660" w:lineRule="exact"/>
        <w:ind w:firstLine="200"/>
      </w:pPr>
    </w:p>
    <w:p>
      <w:pPr>
        <w:spacing w:line="660" w:lineRule="exact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铁北街道办事处</w:t>
      </w:r>
    </w:p>
    <w:p>
      <w:pPr>
        <w:spacing w:line="660" w:lineRule="exact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2018年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31</w:t>
      </w:r>
      <w:r>
        <w:rPr>
          <w:rFonts w:hint="eastAsia" w:ascii="仿宋" w:hAnsi="仿宋" w:eastAsia="仿宋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����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D10A0"/>
    <w:rsid w:val="00026586"/>
    <w:rsid w:val="00097359"/>
    <w:rsid w:val="001243CD"/>
    <w:rsid w:val="00187C65"/>
    <w:rsid w:val="00196B3F"/>
    <w:rsid w:val="001B58CE"/>
    <w:rsid w:val="00216BEE"/>
    <w:rsid w:val="00287495"/>
    <w:rsid w:val="002C2922"/>
    <w:rsid w:val="003C15A7"/>
    <w:rsid w:val="0040318A"/>
    <w:rsid w:val="004372ED"/>
    <w:rsid w:val="00631890"/>
    <w:rsid w:val="006E1817"/>
    <w:rsid w:val="0071410C"/>
    <w:rsid w:val="007960AF"/>
    <w:rsid w:val="0092296E"/>
    <w:rsid w:val="009E4911"/>
    <w:rsid w:val="00B8789D"/>
    <w:rsid w:val="00BD10A0"/>
    <w:rsid w:val="116A0749"/>
    <w:rsid w:val="12E04F1D"/>
    <w:rsid w:val="270A1552"/>
    <w:rsid w:val="2FF164AD"/>
    <w:rsid w:val="3749420A"/>
    <w:rsid w:val="3DCA589F"/>
    <w:rsid w:val="5D5D06A8"/>
    <w:rsid w:val="5F39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000FF" w:themeColor="hyperlink"/>
      <w:u w:val="single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semiHidden/>
    <w:uiPriority w:val="99"/>
    <w:rPr>
      <w:sz w:val="18"/>
      <w:szCs w:val="18"/>
    </w:rPr>
  </w:style>
  <w:style w:type="character" w:customStyle="1" w:styleId="11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\Desktop\&#20449;&#24687;&#22270;&#34920;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oleObject" Target="file:///C:\Users\Administrator\Desktop\&#26032;&#24314;%20XLS%20&#24037;&#20316;&#34920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>
              <a:defRPr lang="zh-CN"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n-US" altLang="zh-CN" sz="1600"/>
              <a:t>2018</a:t>
            </a:r>
            <a:r>
              <a:rPr lang="zh-CN" altLang="en-US" sz="1600"/>
              <a:t>年铁北街道公开政务信息</a:t>
            </a:r>
            <a:endParaRPr lang="zh-CN" altLang="en-US" sz="1600"/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explosion val="0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bestFit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/>
              </c:ext>
            </c:extLst>
          </c:dLbls>
          <c:cat>
            <c:strRef>
              <c:f>Sheet2!$B$2:$G$2</c:f>
              <c:strCache>
                <c:ptCount val="6"/>
                <c:pt idx="0">
                  <c:v>公告</c:v>
                </c:pt>
                <c:pt idx="1">
                  <c:v>通知</c:v>
                </c:pt>
                <c:pt idx="2">
                  <c:v>通告</c:v>
                </c:pt>
                <c:pt idx="3">
                  <c:v>通报</c:v>
                </c:pt>
                <c:pt idx="4">
                  <c:v>会议纪要</c:v>
                </c:pt>
                <c:pt idx="5">
                  <c:v>其他</c:v>
                </c:pt>
              </c:strCache>
            </c:strRef>
          </c:cat>
          <c:val>
            <c:numRef>
              <c:f>Sheet2!$B$3:$G$3</c:f>
              <c:numCache>
                <c:formatCode>General</c:formatCode>
                <c:ptCount val="6"/>
                <c:pt idx="0">
                  <c:v>26</c:v>
                </c:pt>
                <c:pt idx="1">
                  <c:v>39</c:v>
                </c:pt>
                <c:pt idx="2">
                  <c:v>36</c:v>
                </c:pt>
                <c:pt idx="3">
                  <c:v>57</c:v>
                </c:pt>
                <c:pt idx="4">
                  <c:v>6</c:v>
                </c:pt>
                <c:pt idx="5">
                  <c:v>160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txPr>
    <a:bodyPr/>
    <a:lstStyle/>
    <a:p>
      <a:pPr>
        <a:defRPr lang="zh-CN"/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'[新建 XLS 工作表.xls]Sheet1'!$B$6:$B$7</c:f>
              <c:strCache>
                <c:ptCount val="1"/>
                <c:pt idx="0">
                  <c:v>2013年至2018年铁北街道政务信息公开数量明细表 政府网站上公开信息数量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'[新建 XLS 工作表.xls]Sheet1'!$A$8:$A$14</c:f>
              <c:strCache>
                <c:ptCount val="7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合计</c:v>
                </c:pt>
              </c:strCache>
            </c:strRef>
          </c:cat>
          <c:val>
            <c:numRef>
              <c:f>'[新建 XLS 工作表.xls]Sheet1'!$B$8:$B$14</c:f>
              <c:numCache>
                <c:formatCode>General</c:formatCode>
                <c:ptCount val="7"/>
                <c:pt idx="0">
                  <c:v>48</c:v>
                </c:pt>
                <c:pt idx="1">
                  <c:v>48</c:v>
                </c:pt>
                <c:pt idx="2">
                  <c:v>46</c:v>
                </c:pt>
                <c:pt idx="3">
                  <c:v>42</c:v>
                </c:pt>
                <c:pt idx="4">
                  <c:v>47</c:v>
                </c:pt>
                <c:pt idx="5">
                  <c:v>31</c:v>
                </c:pt>
                <c:pt idx="6">
                  <c:v>262</c:v>
                </c:pt>
              </c:numCache>
            </c:numRef>
          </c:val>
        </c:ser>
        <c:ser>
          <c:idx val="1"/>
          <c:order val="1"/>
          <c:tx>
            <c:strRef>
              <c:f>'[新建 XLS 工作表.xls]Sheet1'!$C$6:$C$7</c:f>
              <c:strCache>
                <c:ptCount val="1"/>
                <c:pt idx="0">
                  <c:v>2013年至2018年铁北街道政务信息公开数量明细表 社区公示栏公开信息数量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'[新建 XLS 工作表.xls]Sheet1'!$A$8:$A$14</c:f>
              <c:strCache>
                <c:ptCount val="7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合计</c:v>
                </c:pt>
              </c:strCache>
            </c:strRef>
          </c:cat>
          <c:val>
            <c:numRef>
              <c:f>'[新建 XLS 工作表.xls]Sheet1'!$C$8:$C$14</c:f>
              <c:numCache>
                <c:formatCode>General</c:formatCode>
                <c:ptCount val="7"/>
                <c:pt idx="0">
                  <c:v>66</c:v>
                </c:pt>
                <c:pt idx="1">
                  <c:v>68</c:v>
                </c:pt>
                <c:pt idx="2">
                  <c:v>53</c:v>
                </c:pt>
                <c:pt idx="3">
                  <c:v>49</c:v>
                </c:pt>
                <c:pt idx="4">
                  <c:v>48</c:v>
                </c:pt>
                <c:pt idx="5">
                  <c:v>69</c:v>
                </c:pt>
                <c:pt idx="6">
                  <c:v>353</c:v>
                </c:pt>
              </c:numCache>
            </c:numRef>
          </c:val>
        </c:ser>
        <c:ser>
          <c:idx val="2"/>
          <c:order val="2"/>
          <c:tx>
            <c:strRef>
              <c:f>'[新建 XLS 工作表.xls]Sheet1'!$D$6:$D$7</c:f>
              <c:strCache>
                <c:ptCount val="1"/>
                <c:pt idx="0">
                  <c:v>2013年至2018年铁北街道政务信息公开数量明细表 智慧社区平台公开信息数量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'[新建 XLS 工作表.xls]Sheet1'!$A$8:$A$14</c:f>
              <c:strCache>
                <c:ptCount val="7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合计</c:v>
                </c:pt>
              </c:strCache>
            </c:strRef>
          </c:cat>
          <c:val>
            <c:numRef>
              <c:f>'[新建 XLS 工作表.xls]Sheet1'!$D$8:$D$14</c:f>
              <c:numCache>
                <c:formatCode>General</c:formatCode>
                <c:ptCount val="7"/>
                <c:pt idx="2">
                  <c:v>116</c:v>
                </c:pt>
                <c:pt idx="3">
                  <c:v>216</c:v>
                </c:pt>
                <c:pt idx="4">
                  <c:v>229</c:v>
                </c:pt>
                <c:pt idx="6">
                  <c:v>561</c:v>
                </c:pt>
              </c:numCache>
            </c:numRef>
          </c:val>
        </c:ser>
        <c:ser>
          <c:idx val="3"/>
          <c:order val="3"/>
          <c:tx>
            <c:strRef>
              <c:f>'[新建 XLS 工作表.xls]Sheet1'!$E$6:$E$7</c:f>
              <c:strCache>
                <c:ptCount val="1"/>
                <c:pt idx="0">
                  <c:v>2013年至2018年铁北街道政务信息公开数量明细表 合计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'[新建 XLS 工作表.xls]Sheet1'!$A$8:$A$14</c:f>
              <c:strCache>
                <c:ptCount val="7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合计</c:v>
                </c:pt>
              </c:strCache>
            </c:strRef>
          </c:cat>
          <c:val>
            <c:numRef>
              <c:f>'[新建 XLS 工作表.xls]Sheet1'!$E$8:$E$14</c:f>
              <c:numCache>
                <c:formatCode>General</c:formatCode>
                <c:ptCount val="7"/>
                <c:pt idx="0">
                  <c:v>114</c:v>
                </c:pt>
                <c:pt idx="1">
                  <c:v>116</c:v>
                </c:pt>
                <c:pt idx="2">
                  <c:v>215</c:v>
                </c:pt>
                <c:pt idx="3">
                  <c:v>307</c:v>
                </c:pt>
                <c:pt idx="4">
                  <c:v>324</c:v>
                </c:pt>
                <c:pt idx="5">
                  <c:v>100</c:v>
                </c:pt>
                <c:pt idx="6">
                  <c:v>1176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4810831"/>
        <c:axId val="987893504"/>
      </c:barChart>
      <c:catAx>
        <c:axId val="164810831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987893504"/>
        <c:crosses val="autoZero"/>
        <c:auto val="1"/>
        <c:lblAlgn val="ctr"/>
        <c:lblOffset val="100"/>
        <c:noMultiLvlLbl val="0"/>
      </c:catAx>
      <c:valAx>
        <c:axId val="9878935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16481083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315</Words>
  <Characters>1801</Characters>
  <Lines>15</Lines>
  <Paragraphs>4</Paragraphs>
  <TotalTime>1</TotalTime>
  <ScaleCrop>false</ScaleCrop>
  <LinksUpToDate>false</LinksUpToDate>
  <CharactersWithSpaces>2112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2018-03-28T06:07:00Z</dcterms:created>
  <dc:creator>Administrator</dc:creator>
  <cp:lastModifiedBy>一加医</cp:lastModifiedBy>
  <dcterms:modified xsi:type="dcterms:W3CDTF">2019-01-04T06:43:47Z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