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红白理事会章程</w:t>
      </w:r>
    </w:p>
    <w:p>
      <w:pPr>
        <w:pStyle w:val="3"/>
        <w:bidi w:val="0"/>
      </w:pPr>
      <w:r>
        <w:rPr>
          <w:rFonts w:hint="eastAsia"/>
        </w:rPr>
        <w:t>第一章 总则</w:t>
      </w:r>
    </w:p>
    <w:p>
      <w:pPr>
        <w:bidi w:val="0"/>
      </w:pPr>
      <w:r>
        <w:rPr>
          <w:rFonts w:hint="eastAsia"/>
        </w:rPr>
        <w:t>第一条 为充分发挥红白理事会作用，破除婚丧嫁娶中铺张浪费、愚昧落后的习惯，做到婚事新办、丧事简办，提倡文明、健康、科学的生活方式，促进全市文明建设，构建和谐社会，特制定本章程。</w:t>
      </w:r>
    </w:p>
    <w:p>
      <w:pPr>
        <w:bidi w:val="0"/>
      </w:pPr>
      <w:r>
        <w:rPr>
          <w:rFonts w:hint="eastAsia"/>
        </w:rPr>
        <w:t>第二条 本红白理事会是在村党总支部领导下的实行自我管理、自我教育、自我服务的群众性组织。</w:t>
      </w:r>
    </w:p>
    <w:p>
      <w:pPr>
        <w:bidi w:val="0"/>
      </w:pPr>
      <w:r>
        <w:rPr>
          <w:rFonts w:hint="eastAsia"/>
        </w:rPr>
        <w:t>第三条 本理事会的宗旨是教育引导群众在婚丧嫁娶中，移风易俗，文明办理婚丧嫁娶等事宜，破除陈规陋习；反对大操大办，坚持节俭办理婚丧嫁娶等事宜，倡导婚事新办、丧事简办。</w:t>
      </w:r>
    </w:p>
    <w:p>
      <w:pPr>
        <w:pStyle w:val="3"/>
        <w:bidi w:val="0"/>
      </w:pPr>
      <w:r>
        <w:rPr>
          <w:rFonts w:hint="eastAsia"/>
        </w:rPr>
        <w:t>第二章 组织机构</w:t>
      </w:r>
    </w:p>
    <w:p>
      <w:pPr>
        <w:bidi w:val="0"/>
      </w:pPr>
      <w:r>
        <w:rPr>
          <w:rFonts w:hint="eastAsia"/>
        </w:rPr>
        <w:t>第四条 理事会由村民代表推选产生，设理事5人。</w:t>
      </w:r>
    </w:p>
    <w:p>
      <w:pPr>
        <w:bidi w:val="0"/>
      </w:pPr>
      <w:r>
        <w:rPr>
          <w:rFonts w:hint="eastAsia"/>
        </w:rPr>
        <w:t>第五条 理事会成员是群众中有威望，有影响，责任心强，并热心此项工作的党员和群众。</w:t>
      </w:r>
    </w:p>
    <w:p>
      <w:pPr>
        <w:bidi w:val="0"/>
      </w:pPr>
      <w:r>
        <w:rPr>
          <w:rFonts w:hint="eastAsia"/>
        </w:rPr>
        <w:t>第六条 理事会成员要严于律己，积极负责，秉公办事，切忌违背公序良俗以及群众的利益。</w:t>
      </w:r>
    </w:p>
    <w:p>
      <w:pPr>
        <w:bidi w:val="0"/>
      </w:pPr>
      <w:r>
        <w:rPr>
          <w:rFonts w:hint="eastAsia"/>
        </w:rPr>
        <w:t>第七条 理事会要经常组织成员学习党的方针、政策，划清健康习俗与陈规陋习的界限，使红白事向健康、文明、节俭的方向发展。</w:t>
      </w:r>
    </w:p>
    <w:p>
      <w:pPr>
        <w:pStyle w:val="3"/>
        <w:bidi w:val="0"/>
      </w:pPr>
      <w:r>
        <w:rPr>
          <w:rFonts w:hint="eastAsia"/>
        </w:rPr>
        <w:t>第三章 主要任务</w:t>
      </w:r>
    </w:p>
    <w:p>
      <w:pPr>
        <w:bidi w:val="0"/>
      </w:pPr>
      <w:r>
        <w:rPr>
          <w:rFonts w:hint="eastAsia"/>
        </w:rPr>
        <w:t>第八条，积极向群众宣传党的方针、政策，引导群众移风易俗，认真贯彻各级政府在婚丧嫁娶中的法规、政策和规定，耐心做好群众思想工作。</w:t>
      </w:r>
    </w:p>
    <w:p>
      <w:pPr>
        <w:bidi w:val="0"/>
      </w:pPr>
      <w:r>
        <w:rPr>
          <w:rFonts w:hint="eastAsia"/>
        </w:rPr>
        <w:t>第九条，理事会实行会长负责制，对红白事的承办需由理事会成员讨论决定，并征求事主意见，依照本章程规定组织实施。</w:t>
      </w:r>
    </w:p>
    <w:p>
      <w:pPr>
        <w:bidi w:val="0"/>
      </w:pPr>
      <w:r>
        <w:rPr>
          <w:rFonts w:hint="eastAsia"/>
        </w:rPr>
        <w:t>第十条 理事会协助办理红白事时，要主动做好服务，为群众排忧解难。</w:t>
      </w:r>
    </w:p>
    <w:p>
      <w:pPr>
        <w:bidi w:val="0"/>
      </w:pPr>
      <w:r>
        <w:rPr>
          <w:rFonts w:hint="eastAsia"/>
        </w:rPr>
        <w:t>第十一条 深入事主家做细致的思想工作，宣传好人好事，新事新办的典型，宣传厚养薄葬，积极推行火葬，制止各类封建迷信活动。</w:t>
      </w:r>
    </w:p>
    <w:p>
      <w:pPr>
        <w:bidi w:val="0"/>
      </w:pPr>
      <w:r>
        <w:rPr>
          <w:rFonts w:hint="eastAsia"/>
        </w:rPr>
        <w:t>第十二条 积极宣传《中华人民共和国民法典》婚姻家庭方面的有关规定，严格按照法定婚龄登记结婚，禁止早婚、无证婚姻、近亲结婚，依法维护婚姻家庭合法权益。</w:t>
      </w:r>
    </w:p>
    <w:p>
      <w:pPr>
        <w:bidi w:val="0"/>
      </w:pPr>
      <w:r>
        <w:rPr>
          <w:rFonts w:hint="eastAsia"/>
        </w:rPr>
        <w:t>第十三条 群众举办红白事，事前应自愿向理事会报告，理事会协助其操办各项事宜。</w:t>
      </w:r>
    </w:p>
    <w:p>
      <w:pPr>
        <w:bidi w:val="0"/>
      </w:pPr>
      <w:r>
        <w:rPr>
          <w:rFonts w:hint="eastAsia"/>
        </w:rPr>
        <w:t>第十四条 理事会定期召开会议，研究工作，不断总结经验，提高服务质量。</w:t>
      </w:r>
    </w:p>
    <w:p>
      <w:pPr>
        <w:pStyle w:val="3"/>
        <w:bidi w:val="0"/>
      </w:pPr>
      <w:r>
        <w:rPr>
          <w:rFonts w:hint="eastAsia"/>
        </w:rPr>
        <w:t>第四章 指导服务</w:t>
      </w:r>
    </w:p>
    <w:p>
      <w:pPr>
        <w:bidi w:val="0"/>
      </w:pPr>
      <w:r>
        <w:rPr>
          <w:rFonts w:hint="eastAsia"/>
        </w:rPr>
        <w:t>第十五条 指导办好下列婚礼服务：</w:t>
      </w:r>
    </w:p>
    <w:p>
      <w:pPr>
        <w:bidi w:val="0"/>
      </w:pPr>
      <w:r>
        <w:rPr>
          <w:rFonts w:hint="eastAsia"/>
        </w:rPr>
        <w:t>1.提倡喜事新办。倡导以举行集体婚礼、组织联欢会等形式举办结婚仪式。</w:t>
      </w:r>
    </w:p>
    <w:p>
      <w:pPr>
        <w:bidi w:val="0"/>
      </w:pPr>
      <w:r>
        <w:rPr>
          <w:rFonts w:hint="eastAsia"/>
        </w:rPr>
        <w:t>2.提倡喜事简办。在迎娶、典礼、准备餐食时，杜绝铺张浪费，婚宴提倡文明节俭用餐，避免浪费粮食。</w:t>
      </w:r>
    </w:p>
    <w:p>
      <w:pPr>
        <w:bidi w:val="0"/>
      </w:pPr>
      <w:r>
        <w:rPr>
          <w:rFonts w:hint="eastAsia"/>
        </w:rPr>
        <w:t>3.提倡不讲排场、不摆阔气、不相互攀比、不借用公车办婚事、不举债办婚事，尽量避免索要彩礼。</w:t>
      </w:r>
    </w:p>
    <w:p>
      <w:pPr>
        <w:bidi w:val="0"/>
      </w:pPr>
      <w:r>
        <w:rPr>
          <w:rFonts w:hint="eastAsia"/>
        </w:rPr>
        <w:t>第十六条 指导办好下列丧葬服务：</w:t>
      </w:r>
    </w:p>
    <w:p>
      <w:pPr>
        <w:bidi w:val="0"/>
      </w:pPr>
      <w:r>
        <w:rPr>
          <w:rFonts w:hint="eastAsia"/>
        </w:rPr>
        <w:t>1.倡导厚养薄葬新风尚。丧葬规模以寄托哀思，葬好亡者为原则，宜小不宜大。</w:t>
      </w:r>
    </w:p>
    <w:p>
      <w:pPr>
        <w:bidi w:val="0"/>
      </w:pPr>
      <w:r>
        <w:rPr>
          <w:rFonts w:hint="eastAsia"/>
        </w:rPr>
        <w:t>2.倡导不摆或少摆筵席，尽量避免请吹手、歌舞班等开展复杂演艺活动。提倡以播放哀乐、鞠躬、默哀、戴黑纱、佩白花等文明健康的丧葬礼仪形式开展丧葬活动。</w:t>
      </w:r>
    </w:p>
    <w:p>
      <w:pPr>
        <w:bidi w:val="0"/>
      </w:pPr>
      <w:r>
        <w:rPr>
          <w:rFonts w:hint="eastAsia"/>
        </w:rPr>
        <w:t>3.严禁在街道、居民住宅区等公共场所停放遗体，搭设灵棚。</w:t>
      </w:r>
    </w:p>
    <w:p>
      <w:pPr>
        <w:bidi w:val="0"/>
      </w:pPr>
      <w:r>
        <w:rPr>
          <w:rFonts w:hint="eastAsia"/>
        </w:rPr>
        <w:t>4.监督逝者遗体进行火化，不得在本村（社区）管理范围内随意乱葬乱埋。</w:t>
      </w:r>
    </w:p>
    <w:p>
      <w:pPr>
        <w:bidi w:val="0"/>
      </w:pPr>
      <w:r>
        <w:rPr>
          <w:rFonts w:hint="eastAsia"/>
        </w:rPr>
        <w:t>5.组织为无人监护的去世村（居）民召开追悼会。</w:t>
      </w:r>
    </w:p>
    <w:p>
      <w:pPr>
        <w:bidi w:val="0"/>
      </w:pPr>
      <w:r>
        <w:rPr>
          <w:rFonts w:hint="eastAsia"/>
        </w:rPr>
        <w:t>第十七条 其他未详细说明的服务内容如有需要可进行补充。</w:t>
      </w:r>
    </w:p>
    <w:p>
      <w:pPr>
        <w:pStyle w:val="3"/>
        <w:bidi w:val="0"/>
      </w:pPr>
      <w:r>
        <w:rPr>
          <w:rFonts w:hint="eastAsia"/>
        </w:rPr>
        <w:t>第五章 附则</w:t>
      </w:r>
    </w:p>
    <w:p>
      <w:pPr>
        <w:bidi w:val="0"/>
      </w:pPr>
      <w:r>
        <w:rPr>
          <w:rFonts w:hint="eastAsia"/>
        </w:rPr>
        <w:t>第十八条 本章程经村民代表大会表决通过后施行。</w:t>
      </w:r>
    </w:p>
    <w:p>
      <w:pPr>
        <w:bidi w:val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GM2Mzk4MjExMmJlMmY5YjFmMjc3MzA5OGZkNGMifQ=="/>
  </w:docVars>
  <w:rsids>
    <w:rsidRoot w:val="00000000"/>
    <w:rsid w:val="0D2A5BF0"/>
    <w:rsid w:val="333642C2"/>
    <w:rsid w:val="503B1D58"/>
    <w:rsid w:val="52BB0D49"/>
    <w:rsid w:val="53B963E0"/>
    <w:rsid w:val="57A47816"/>
    <w:rsid w:val="5919167B"/>
    <w:rsid w:val="5E9F6DF0"/>
    <w:rsid w:val="77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hint="default" w:ascii="宋体" w:hAnsi="宋体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黑体" w:asciiTheme="minorEastAsia" w:hAnsiTheme="minorEastAsia"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2024-02-01T02:19:00Z</dcterms:created>
  <dc:creator>Administrator</dc:creator>
  <cp:lastModifiedBy>小菠萝</cp:lastModifiedBy>
  <dcterms:modified xsi:type="dcterms:W3CDTF">2024-02-20T08:23:27Z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09FFB6F933904FF29D0BE4B02A1C3D37_13</vt:lpwstr>
  </property>
</Properties>
</file>