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村民委员会印章使用管理制度</w:t>
      </w:r>
    </w:p>
    <w:p>
      <w:r>
        <w:rPr>
          <w:rFonts w:hint="eastAsia"/>
        </w:rPr>
        <w:t>为了正确行使权力，避免工作失误，根据民政部、公安部对印章使用和管理的有关规定，结合本村实际，现对村委会公章的使用管理制定本制度：</w:t>
      </w:r>
    </w:p>
    <w:p>
      <w:pPr>
        <w:rPr>
          <w:rFonts w:hint="eastAsia" w:ascii="楷体" w:hAnsi="楷体" w:eastAsia="楷体" w:cs="楷体"/>
        </w:rPr>
      </w:pPr>
      <w:bookmarkStart w:id="0" w:name="_GoBack"/>
      <w:r>
        <w:rPr>
          <w:rFonts w:hint="eastAsia" w:ascii="楷体" w:hAnsi="楷体" w:eastAsia="楷体" w:cs="楷体"/>
        </w:rPr>
        <w:t>（一）公章的制发</w:t>
      </w:r>
    </w:p>
    <w:bookmarkEnd w:id="0"/>
    <w:p>
      <w:r>
        <w:rPr>
          <w:rFonts w:hint="eastAsia"/>
        </w:rPr>
        <w:t>村民委员会公章一律由乡人民政府负责制发。公章要妥善保管，如有遗失要及时向制发机关报告并申请补发，由制发机关登记后办理补发。使用已作废公章的，按私刻公章行为处理。</w:t>
      </w:r>
    </w:p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（二）公章的使用</w:t>
      </w:r>
    </w:p>
    <w:p>
      <w:r>
        <w:rPr>
          <w:rFonts w:hint="eastAsia"/>
        </w:rPr>
        <w:t>（1）下列事项须由村委会主任签署意见后印章保管人方可加盖公章：</w:t>
      </w:r>
    </w:p>
    <w:p>
      <w:r>
        <w:rPr>
          <w:rFonts w:hint="eastAsia"/>
        </w:rPr>
        <w:t>1、各种责任状、年、季、月（临时）报表；</w:t>
      </w:r>
    </w:p>
    <w:p>
      <w:r>
        <w:rPr>
          <w:rFonts w:hint="eastAsia"/>
        </w:rPr>
        <w:t>2、各类请示、申请、报告、合同（协议）文书；</w:t>
      </w:r>
    </w:p>
    <w:p>
      <w:r>
        <w:rPr>
          <w:rFonts w:hint="eastAsia"/>
        </w:rPr>
        <w:t>3、村民建房申请、民政救助要求；</w:t>
      </w:r>
    </w:p>
    <w:p>
      <w:r>
        <w:rPr>
          <w:rFonts w:hint="eastAsia"/>
        </w:rPr>
        <w:t>4、上级政府部门、机关单位、村外单位及企业和个人须使用村民委员会印章的各种文书、报表、证明材料等。</w:t>
      </w:r>
    </w:p>
    <w:p>
      <w:r>
        <w:rPr>
          <w:rFonts w:hint="eastAsia"/>
        </w:rPr>
        <w:t>（2）下列事项印章保管人可直接加盖公章：</w:t>
      </w:r>
    </w:p>
    <w:p>
      <w:r>
        <w:rPr>
          <w:rFonts w:hint="eastAsia"/>
        </w:rPr>
        <w:t>1、证明村民年龄、文化、民族、职业、婚姻状况等基本情况的；</w:t>
      </w:r>
    </w:p>
    <w:p>
      <w:r>
        <w:rPr>
          <w:rFonts w:hint="eastAsia"/>
        </w:rPr>
        <w:t>2、村民要求参加各类专业技能培训的申请；</w:t>
      </w:r>
    </w:p>
    <w:p>
      <w:r>
        <w:rPr>
          <w:rFonts w:hint="eastAsia"/>
        </w:rPr>
        <w:t>3、村民户籍迁移、出具死亡证明书等，保管公章人员应本着高度负责、实事求是的态度给予办理。</w:t>
      </w:r>
    </w:p>
    <w:p>
      <w:r>
        <w:rPr>
          <w:rFonts w:hint="eastAsia"/>
        </w:rPr>
        <w:t>（3）凡涉及贷款、重大工程项目发包、担保等重大问题使用村委会公章时，应由村民会议或村民代表参加的会议表决通过后方可盖章。如有违规行为的，保管公章人员有权制止或拒盖公章。</w:t>
      </w:r>
    </w:p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（三）公章的保管及责任追究</w:t>
      </w:r>
    </w:p>
    <w:p>
      <w:r>
        <w:rPr>
          <w:rFonts w:hint="eastAsia"/>
        </w:rPr>
        <w:t>（1）村民委员会公章由专人保管。</w:t>
      </w:r>
    </w:p>
    <w:p>
      <w:r>
        <w:rPr>
          <w:rFonts w:hint="eastAsia"/>
        </w:rPr>
        <w:t>1、印章保管人使用村民委员会印章时，须逐一认真登记用印时间，用印事由，审批人，并签注用印人姓名；</w:t>
      </w:r>
    </w:p>
    <w:p>
      <w:r>
        <w:rPr>
          <w:rFonts w:hint="eastAsia"/>
        </w:rPr>
        <w:t>2、印章保管人应不徇私情，坚持原则，不得利用公章图谋私利；</w:t>
      </w:r>
    </w:p>
    <w:p>
      <w:r>
        <w:rPr>
          <w:rFonts w:hint="eastAsia"/>
        </w:rPr>
        <w:t>3、印章保管人私自用印，出于个人目的，尚未造成集体损失和不良后果的，视情形给予批评、教育：造成集体损失和不良后果的，印章保管人应承担造成的全部责任。</w:t>
      </w:r>
    </w:p>
    <w:p>
      <w:r>
        <w:rPr>
          <w:rFonts w:hint="eastAsia"/>
        </w:rPr>
        <w:t>4、私用印章触犯国家法律法规的将依法追究法律责任。</w:t>
      </w:r>
    </w:p>
    <w:p>
      <w:r>
        <w:rPr>
          <w:rFonts w:hint="eastAsia"/>
        </w:rPr>
        <w:t>5、不准非保管公章人员擅自随身携带公章外出，不准将公章随意托人代管、代盖，未经同意，不得将公章带离办公场所，不准在空白纸上盖公章；</w:t>
      </w:r>
    </w:p>
    <w:p>
      <w:r>
        <w:rPr>
          <w:rFonts w:hint="eastAsia"/>
        </w:rPr>
        <w:t>6、不得借机吃、拿、卡、要，违者按规定予以撤换和处理。</w:t>
      </w:r>
    </w:p>
    <w:p>
      <w:pPr>
        <w:rPr>
          <w:rFonts w:hint="eastAsia"/>
        </w:rPr>
      </w:pPr>
      <w:r>
        <w:rPr>
          <w:rFonts w:hint="eastAsia"/>
        </w:rPr>
        <w:t>（2）村，村委会主任、村经济合作组织负责人原则上不得直接保管和使用公章。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D2A5BF0"/>
    <w:rsid w:val="24FF5FB9"/>
    <w:rsid w:val="333642C2"/>
    <w:rsid w:val="480623B9"/>
    <w:rsid w:val="503B1D58"/>
    <w:rsid w:val="53B963E0"/>
    <w:rsid w:val="5919167B"/>
    <w:rsid w:val="5E9F6DF0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1D5B157C00564FA68C38692B6E98B35B_13</vt:lpwstr>
  </property>
</Properties>
</file>