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村民委员会印章使用管理制度</w:t>
      </w:r>
    </w:p>
    <w:bookmarkEnd w:id="0"/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为了正确行使权力，避免工作失误，根据民政部、公安部对印章使用和管理的有关规定，结合本村实际，现对村委会公章的使用管理制定本制度：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（一）公章的制发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村民委员会公章一律由乡人民政府负责制发。公章要妥善保管，如有遗失要及时向制发机关报告并申请补发，由制发机关登记后办理补发。使用已作废公章的，按私刻公章行为处理。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（二）公章的使用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）下列事项须由村委会主任签署意见后印章保管人方可加盖公章：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1、各种责任状、年、季、月（临时）报表；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2、各类请示、申请、报告、合同（协议）文书；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3、村民建房申请、民政救助要求；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4、上级政府部门、机关单位、村外单位及企业和个人须使用村民委员会印章的各种文书、报表、证明材料等。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）下列事项印章保管人可直接加盖公章：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1、证明村民年龄、文化、民族、职业、婚姻状况等基本情况的；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2、村民要求参加各类专业技能培训的申请；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3、村民户籍迁移、出具死亡证明书等，保管公章人员应本着高度负责、实事求是的态度给予办理。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）凡涉及贷款、重大工程项目发包、担保等重大问题使用村委会公章时，应由村民会议或村民代表参加的会议表决通过后方可盖章。如有违规行为的，保管公章人员有权制止或拒盖公章。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（三）公章的保管及责任追究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）村民委员会公章由专人保管。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1、印章保管人使用村民委员会印章时，须逐一认真登记用印时间，用印事由，审批人，并签注用印人姓名；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2、印章保管人应不徇私情，坚持原则，不得利用公章图谋私利；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3、印章保管人私自用印，出于个人目的，尚未造成集体损失和不良后果的，视情形给予批评、教育：造成集体损失和不良后果的，印章保管人应承担造成的全部责任。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4、私用印章触犯国家法律法规的将依法追究法律责任。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5、不准非保管公章人员擅自随身携带公章外出，不准将公章随意托人代管、代盖，未经同意，不得将公章带离办公场所，不准在空白纸上盖公章；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6、不得借机吃、拿、卡、要，违者按规定予以撤换和处理。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）村，村委会主任、村经济合作组织负责人原则上不得直接保管和使用公章。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GM2Mzk4MjExMmJlMmY5YjFmMjc3MzA5OGZkNGMifQ=="/>
  </w:docVars>
  <w:rsids>
    <w:rsidRoot w:val="00000000"/>
    <w:rsid w:val="0D2A5BF0"/>
    <w:rsid w:val="333642C2"/>
    <w:rsid w:val="503B1D58"/>
    <w:rsid w:val="53B963E0"/>
    <w:rsid w:val="55824A33"/>
    <w:rsid w:val="5919167B"/>
    <w:rsid w:val="5E9F6DF0"/>
    <w:rsid w:val="77EA1FCC"/>
    <w:rsid w:val="77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hint="default" w:ascii="宋体" w:hAnsi="宋体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jc w:val="center"/>
      <w:outlineLvl w:val="0"/>
    </w:pPr>
    <w:rPr>
      <w:rFonts w:eastAsia="黑体" w:asciiTheme="minorEastAsia" w:hAnsiTheme="minorEastAsia"/>
      <w:kern w:val="44"/>
      <w:sz w:val="44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2024-02-01T02:19:00Z</dcterms:created>
  <dc:creator>Administrator</dc:creator>
  <cp:lastModifiedBy>小菠萝</cp:lastModifiedBy>
  <dcterms:modified xsi:type="dcterms:W3CDTF">2024-02-20T07:02:32Z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31F58EF3D6B04CAA84D6329224E5D630_13</vt:lpwstr>
  </property>
</Properties>
</file>