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德惠市大青咀镇人民政府</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为切实做好政府信息公开工作年度报告工作，更好发挥政府信息公开工作年度报告的重要作用，结合工作实际，制定本报告。</w:t>
      </w: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楷体" w:hAnsi="楷体" w:eastAsia="楷体" w:cs="楷体"/>
          <w:b w:val="0"/>
          <w:bCs w:val="0"/>
          <w:color w:val="333333"/>
          <w:kern w:val="0"/>
          <w:sz w:val="24"/>
          <w:szCs w:val="24"/>
          <w:lang w:eastAsia="zh-CN"/>
        </w:rPr>
        <w:t>（一）</w:t>
      </w:r>
      <w:r>
        <w:rPr>
          <w:rFonts w:hint="eastAsia" w:ascii="楷体" w:hAnsi="楷体" w:eastAsia="楷体" w:cs="楷体"/>
          <w:b w:val="0"/>
          <w:bCs w:val="0"/>
          <w:color w:val="333333"/>
          <w:kern w:val="0"/>
          <w:sz w:val="24"/>
          <w:szCs w:val="24"/>
        </w:rPr>
        <w:t>组织机构建设情况。</w:t>
      </w:r>
      <w:r>
        <w:rPr>
          <w:rFonts w:hint="eastAsia" w:ascii="宋体" w:hAnsi="宋体" w:eastAsia="宋体" w:cs="宋体"/>
          <w:b w:val="0"/>
          <w:bCs w:val="0"/>
          <w:color w:val="333333"/>
          <w:kern w:val="0"/>
          <w:sz w:val="24"/>
          <w:szCs w:val="24"/>
        </w:rPr>
        <w:t>为加强对全镇政府信息公开工作的组织领导，成立了以</w:t>
      </w:r>
      <w:r>
        <w:rPr>
          <w:rFonts w:hint="eastAsia" w:ascii="宋体" w:hAnsi="宋体" w:eastAsia="宋体" w:cs="宋体"/>
          <w:b w:val="0"/>
          <w:bCs w:val="0"/>
          <w:color w:val="333333"/>
          <w:kern w:val="0"/>
          <w:sz w:val="24"/>
          <w:szCs w:val="24"/>
          <w:highlight w:val="none"/>
          <w:lang w:val="en-US" w:eastAsia="zh-CN"/>
        </w:rPr>
        <w:t>董科伟</w:t>
      </w:r>
      <w:r>
        <w:rPr>
          <w:rFonts w:hint="eastAsia" w:ascii="宋体" w:hAnsi="宋体" w:eastAsia="宋体" w:cs="宋体"/>
          <w:b w:val="0"/>
          <w:bCs w:val="0"/>
          <w:color w:val="333333"/>
          <w:kern w:val="0"/>
          <w:sz w:val="24"/>
          <w:szCs w:val="24"/>
          <w:lang w:val="en-US" w:eastAsia="zh-CN"/>
        </w:rPr>
        <w:t>同志</w:t>
      </w:r>
      <w:r>
        <w:rPr>
          <w:rFonts w:hint="eastAsia" w:ascii="宋体" w:hAnsi="宋体" w:eastAsia="宋体" w:cs="宋体"/>
          <w:b w:val="0"/>
          <w:bCs w:val="0"/>
          <w:color w:val="333333"/>
          <w:kern w:val="0"/>
          <w:sz w:val="24"/>
          <w:szCs w:val="24"/>
        </w:rPr>
        <w:t>为组长</w:t>
      </w:r>
      <w:r>
        <w:rPr>
          <w:rFonts w:hint="eastAsia" w:ascii="宋体" w:hAnsi="宋体" w:eastAsia="宋体" w:cs="宋体"/>
          <w:b w:val="0"/>
          <w:bCs w:val="0"/>
          <w:color w:val="333333"/>
          <w:kern w:val="0"/>
          <w:sz w:val="24"/>
          <w:szCs w:val="24"/>
          <w:lang w:val="en-US" w:eastAsia="zh-CN"/>
        </w:rPr>
        <w:t>的工作领导小组</w:t>
      </w:r>
      <w:r>
        <w:rPr>
          <w:rFonts w:hint="eastAsia" w:ascii="宋体" w:hAnsi="宋体" w:eastAsia="宋体" w:cs="宋体"/>
          <w:b w:val="0"/>
          <w:bCs w:val="0"/>
          <w:color w:val="333333"/>
          <w:kern w:val="0"/>
          <w:sz w:val="24"/>
          <w:szCs w:val="24"/>
        </w:rPr>
        <w:t>，明确了全镇政府信息公开工作的组织领导体制和工作职责，</w:t>
      </w:r>
      <w:r>
        <w:rPr>
          <w:rFonts w:hint="eastAsia" w:ascii="宋体" w:hAnsi="宋体" w:eastAsia="宋体" w:cs="宋体"/>
          <w:b w:val="0"/>
          <w:bCs w:val="0"/>
          <w:color w:val="333333"/>
          <w:kern w:val="0"/>
          <w:sz w:val="24"/>
          <w:szCs w:val="24"/>
          <w:lang w:val="en-US" w:eastAsia="zh-CN"/>
        </w:rPr>
        <w:t>设立综合办为日常工作</w:t>
      </w:r>
      <w:r>
        <w:rPr>
          <w:rFonts w:hint="eastAsia" w:ascii="宋体" w:hAnsi="宋体" w:eastAsia="宋体" w:cs="宋体"/>
          <w:b w:val="0"/>
          <w:bCs w:val="0"/>
          <w:color w:val="333333"/>
          <w:kern w:val="0"/>
          <w:sz w:val="24"/>
          <w:szCs w:val="24"/>
        </w:rPr>
        <w:t>办公室，负责推进、指导、协调、监督全镇的政府信息公开工作，确定了专人负责政府信息公开工作</w:t>
      </w:r>
      <w:r>
        <w:rPr>
          <w:rFonts w:hint="eastAsia" w:ascii="宋体" w:hAnsi="宋体" w:eastAsia="宋体" w:cs="宋体"/>
          <w:b w:val="0"/>
          <w:bCs w:val="0"/>
          <w:color w:val="333333"/>
          <w:kern w:val="0"/>
          <w:sz w:val="24"/>
          <w:szCs w:val="24"/>
          <w:lang w:eastAsia="zh-CN"/>
        </w:rPr>
        <w:t>。</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楷体" w:hAnsi="楷体" w:eastAsia="楷体" w:cs="楷体"/>
          <w:b w:val="0"/>
          <w:bCs w:val="0"/>
          <w:color w:val="333333"/>
          <w:kern w:val="0"/>
          <w:sz w:val="24"/>
          <w:szCs w:val="24"/>
        </w:rPr>
        <w:t>（</w:t>
      </w:r>
      <w:r>
        <w:rPr>
          <w:rFonts w:hint="eastAsia" w:ascii="楷体" w:hAnsi="楷体" w:eastAsia="楷体" w:cs="楷体"/>
          <w:b w:val="0"/>
          <w:bCs w:val="0"/>
          <w:color w:val="333333"/>
          <w:kern w:val="0"/>
          <w:sz w:val="24"/>
          <w:szCs w:val="24"/>
          <w:lang w:val="en-US" w:eastAsia="zh-CN"/>
        </w:rPr>
        <w:t>二</w:t>
      </w:r>
      <w:r>
        <w:rPr>
          <w:rFonts w:hint="eastAsia" w:ascii="楷体" w:hAnsi="楷体" w:eastAsia="楷体" w:cs="楷体"/>
          <w:b w:val="0"/>
          <w:bCs w:val="0"/>
          <w:color w:val="333333"/>
          <w:kern w:val="0"/>
          <w:sz w:val="24"/>
          <w:szCs w:val="24"/>
        </w:rPr>
        <w:t>）强化督促检查</w:t>
      </w:r>
      <w:r>
        <w:rPr>
          <w:rFonts w:hint="eastAsia" w:ascii="楷体" w:hAnsi="楷体" w:eastAsia="楷体" w:cs="楷体"/>
          <w:b w:val="0"/>
          <w:bCs w:val="0"/>
          <w:color w:val="333333"/>
          <w:kern w:val="0"/>
          <w:sz w:val="24"/>
          <w:szCs w:val="24"/>
          <w:lang w:eastAsia="zh-CN"/>
        </w:rPr>
        <w:t>，</w:t>
      </w:r>
      <w:r>
        <w:rPr>
          <w:rFonts w:hint="eastAsia" w:ascii="楷体" w:hAnsi="楷体" w:eastAsia="楷体" w:cs="楷体"/>
          <w:b w:val="0"/>
          <w:bCs w:val="0"/>
          <w:color w:val="333333"/>
          <w:kern w:val="0"/>
          <w:sz w:val="24"/>
          <w:szCs w:val="24"/>
        </w:rPr>
        <w:t>确保政府信息公开落实到位。</w:t>
      </w:r>
      <w:r>
        <w:rPr>
          <w:rFonts w:hint="eastAsia" w:ascii="宋体" w:hAnsi="宋体" w:eastAsia="宋体" w:cs="宋体"/>
          <w:b w:val="0"/>
          <w:bCs w:val="0"/>
          <w:color w:val="333333"/>
          <w:kern w:val="0"/>
          <w:sz w:val="24"/>
          <w:szCs w:val="24"/>
          <w:lang w:val="en-US" w:eastAsia="zh-CN"/>
        </w:rPr>
        <w:t>镇综合办公室负责</w:t>
      </w:r>
      <w:r>
        <w:rPr>
          <w:rFonts w:hint="eastAsia" w:ascii="宋体" w:hAnsi="宋体" w:eastAsia="宋体" w:cs="宋体"/>
          <w:b w:val="0"/>
          <w:bCs w:val="0"/>
          <w:color w:val="333333"/>
          <w:kern w:val="0"/>
          <w:sz w:val="24"/>
          <w:szCs w:val="24"/>
        </w:rPr>
        <w:t>督促落实对拟公开的政府信息不折不扣落实好信息公开保密审查制度，切实做到审查尽责、不走过场，确保涉密事件零发生。镇纪委协同负责对政府信息公开工作进行行政检查。</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12</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ilvl w:val="0"/>
          <w:numId w:val="2"/>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shd w:val="clear" w:color="auto" w:fill="FFFFFF"/>
        <w:ind w:firstLine="48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主动公开的意识还不够强。重视程度不够，主动满足群众公开需要的意愿不足、发布信息总量不够。下一步我镇将充分认识政府信息公开的重大意义，转变思想观念，增强工作的主动性、自觉性，切实以政府信息公开为依托，满足群众信息公开需求， 着力做到以公开促公正、以公开立公信，维护法治政府、透明政府的良好形象。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
      <w:pPr>
        <w:jc w:val="right"/>
        <w:rPr>
          <w:rFonts w:hint="eastAsia" w:ascii="宋体" w:hAnsi="宋体" w:eastAsia="宋体" w:cs="宋体"/>
          <w:sz w:val="24"/>
          <w:szCs w:val="24"/>
          <w:lang w:eastAsia="zh-CN"/>
        </w:rPr>
      </w:pPr>
    </w:p>
    <w:p>
      <w:pPr>
        <w:jc w:val="right"/>
        <w:rPr>
          <w:rFonts w:hint="eastAsia" w:ascii="宋体" w:hAnsi="宋体" w:eastAsia="宋体" w:cs="宋体"/>
          <w:sz w:val="24"/>
          <w:szCs w:val="24"/>
          <w:lang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德惠市大青咀镇人民政府</w:t>
      </w:r>
    </w:p>
    <w:p>
      <w:pPr>
        <w:wordWrap w:val="0"/>
        <w:ind w:firstLine="5520" w:firstLineChars="2300"/>
        <w:jc w:val="both"/>
        <w:rPr>
          <w:rFonts w:hint="default"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 xml:space="preserve">2021年1月19日   </w:t>
      </w:r>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abstractNum w:abstractNumId="1">
    <w:nsid w:val="3ABF2EF5"/>
    <w:multiLevelType w:val="singleLevel"/>
    <w:tmpl w:val="3ABF2E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97F628B"/>
    <w:rsid w:val="0990372D"/>
    <w:rsid w:val="0AEF014C"/>
    <w:rsid w:val="0C1A7739"/>
    <w:rsid w:val="0D8C2782"/>
    <w:rsid w:val="22534CC0"/>
    <w:rsid w:val="2B811967"/>
    <w:rsid w:val="2E6A399B"/>
    <w:rsid w:val="2EBC1F0B"/>
    <w:rsid w:val="2FD40719"/>
    <w:rsid w:val="33753FC1"/>
    <w:rsid w:val="39462400"/>
    <w:rsid w:val="3EFE4D39"/>
    <w:rsid w:val="40C94476"/>
    <w:rsid w:val="41EB5D68"/>
    <w:rsid w:val="436E3BC2"/>
    <w:rsid w:val="4381574A"/>
    <w:rsid w:val="47990858"/>
    <w:rsid w:val="47BA700A"/>
    <w:rsid w:val="4839226E"/>
    <w:rsid w:val="48B93EA0"/>
    <w:rsid w:val="50642CF4"/>
    <w:rsid w:val="51B94EF2"/>
    <w:rsid w:val="51E222E7"/>
    <w:rsid w:val="52BC4173"/>
    <w:rsid w:val="56410BF9"/>
    <w:rsid w:val="5BCA152B"/>
    <w:rsid w:val="5C1C756A"/>
    <w:rsid w:val="5C8D0EF5"/>
    <w:rsid w:val="5DAF5956"/>
    <w:rsid w:val="5DB83FF6"/>
    <w:rsid w:val="60BD47F0"/>
    <w:rsid w:val="60CD26B8"/>
    <w:rsid w:val="625D0D2D"/>
    <w:rsid w:val="660C6655"/>
    <w:rsid w:val="666D53FE"/>
    <w:rsid w:val="66B27CBF"/>
    <w:rsid w:val="67685900"/>
    <w:rsid w:val="695F3768"/>
    <w:rsid w:val="69907989"/>
    <w:rsid w:val="69A21EAB"/>
    <w:rsid w:val="69FB6FBD"/>
    <w:rsid w:val="6E525592"/>
    <w:rsid w:val="70DD1C33"/>
    <w:rsid w:val="733A5088"/>
    <w:rsid w:val="73AB00AE"/>
    <w:rsid w:val="777F6656"/>
    <w:rsid w:val="7C225A02"/>
    <w:rsid w:val="7C4007F8"/>
    <w:rsid w:val="7DCC4421"/>
    <w:rsid w:val="7E3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86</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2021-01-27T01:50:14Z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