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B3866">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黑体" w:hAnsi="黑体" w:eastAsia="黑体" w:cs="Times New Roman"/>
          <w:snapToGrid w:val="0"/>
          <w:color w:val="000000"/>
          <w:kern w:val="0"/>
          <w:sz w:val="32"/>
          <w:szCs w:val="32"/>
          <w:lang w:val="en-US" w:eastAsia="zh-CN"/>
        </w:rPr>
      </w:pPr>
      <w:r>
        <w:rPr>
          <w:rFonts w:hint="eastAsia" w:ascii="黑体" w:hAnsi="黑体" w:eastAsia="黑体" w:cs="Times New Roman"/>
          <w:snapToGrid w:val="0"/>
          <w:color w:val="000000"/>
          <w:kern w:val="0"/>
          <w:sz w:val="32"/>
          <w:szCs w:val="32"/>
        </w:rPr>
        <w:t>附件</w:t>
      </w:r>
      <w:r>
        <w:rPr>
          <w:rFonts w:hint="eastAsia" w:ascii="黑体" w:hAnsi="黑体" w:eastAsia="黑体" w:cs="Times New Roman"/>
          <w:snapToGrid w:val="0"/>
          <w:color w:val="000000"/>
          <w:kern w:val="0"/>
          <w:sz w:val="32"/>
          <w:szCs w:val="32"/>
          <w:lang w:val="en-US" w:eastAsia="zh-CN"/>
        </w:rPr>
        <w:t>2</w:t>
      </w:r>
      <w:bookmarkStart w:id="0" w:name="_GoBack"/>
      <w:bookmarkEnd w:id="0"/>
    </w:p>
    <w:p w14:paraId="695A4DB5">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黑体" w:hAnsi="黑体" w:eastAsia="黑体" w:cs="Times New Roman"/>
          <w:snapToGrid w:val="0"/>
          <w:color w:val="000000"/>
          <w:kern w:val="0"/>
          <w:sz w:val="32"/>
          <w:szCs w:val="32"/>
        </w:rPr>
      </w:pPr>
    </w:p>
    <w:p w14:paraId="26952243">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Times New Roman" w:eastAsia="方正小标宋简体" w:cs="Times New Roman"/>
          <w:snapToGrid w:val="0"/>
          <w:color w:val="000000"/>
          <w:kern w:val="0"/>
          <w:sz w:val="32"/>
          <w:szCs w:val="32"/>
        </w:rPr>
      </w:pPr>
      <w:r>
        <w:rPr>
          <w:rFonts w:hint="eastAsia" w:ascii="方正小标宋_GBK" w:hAnsi="方正小标宋_GBK" w:eastAsia="方正小标宋_GBK" w:cs="方正小标宋_GBK"/>
          <w:snapToGrid w:val="0"/>
          <w:color w:val="000000"/>
          <w:kern w:val="0"/>
          <w:sz w:val="44"/>
          <w:szCs w:val="44"/>
        </w:rPr>
        <w:t>废止的行政规范性文件目录</w:t>
      </w:r>
    </w:p>
    <w:tbl>
      <w:tblPr>
        <w:tblStyle w:val="2"/>
        <w:tblpPr w:leftFromText="180" w:rightFromText="180" w:vertAnchor="text" w:horzAnchor="page" w:tblpX="1481" w:tblpY="317"/>
        <w:tblW w:w="92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580"/>
        <w:gridCol w:w="6511"/>
        <w:gridCol w:w="2148"/>
      </w:tblGrid>
      <w:tr w14:paraId="2D589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832" w:hRule="exact"/>
        </w:trPr>
        <w:tc>
          <w:tcPr>
            <w:tcW w:w="580" w:type="dxa"/>
            <w:tcBorders>
              <w:top w:val="single" w:color="000000" w:sz="4" w:space="0"/>
              <w:left w:val="single" w:color="000000" w:sz="4" w:space="0"/>
              <w:bottom w:val="single" w:color="000000" w:sz="4" w:space="0"/>
              <w:right w:val="single" w:color="000000" w:sz="4" w:space="0"/>
            </w:tcBorders>
            <w:noWrap w:val="0"/>
            <w:vAlign w:val="center"/>
          </w:tcPr>
          <w:p w14:paraId="6065E7EA">
            <w:pPr>
              <w:widowControl/>
              <w:kinsoku w:val="0"/>
              <w:autoSpaceDE w:val="0"/>
              <w:autoSpaceDN w:val="0"/>
              <w:adjustRightInd w:val="0"/>
              <w:snapToGrid w:val="0"/>
              <w:spacing w:line="240" w:lineRule="atLeast"/>
              <w:jc w:val="center"/>
              <w:textAlignment w:val="center"/>
              <w:rPr>
                <w:rFonts w:hint="eastAsia" w:ascii="仿宋_GB2312" w:hAnsi="仿宋_GB2312" w:eastAsia="仿宋_GB2312" w:cs="仿宋_GB2312"/>
                <w:b/>
                <w:snapToGrid w:val="0"/>
                <w:color w:val="000000"/>
                <w:kern w:val="0"/>
                <w:sz w:val="28"/>
                <w:szCs w:val="28"/>
              </w:rPr>
            </w:pPr>
            <w:r>
              <w:rPr>
                <w:rFonts w:hint="eastAsia" w:ascii="仿宋_GB2312" w:hAnsi="仿宋_GB2312" w:eastAsia="仿宋_GB2312" w:cs="仿宋_GB2312"/>
                <w:b/>
                <w:snapToGrid w:val="0"/>
                <w:color w:val="000000"/>
                <w:kern w:val="0"/>
                <w:sz w:val="28"/>
                <w:szCs w:val="28"/>
              </w:rPr>
              <w:t>序号</w:t>
            </w:r>
          </w:p>
        </w:tc>
        <w:tc>
          <w:tcPr>
            <w:tcW w:w="6511" w:type="dxa"/>
            <w:tcBorders>
              <w:top w:val="single" w:color="000000" w:sz="4" w:space="0"/>
              <w:left w:val="nil"/>
              <w:bottom w:val="single" w:color="000000" w:sz="4" w:space="0"/>
              <w:right w:val="single" w:color="000000" w:sz="4" w:space="0"/>
            </w:tcBorders>
            <w:noWrap w:val="0"/>
            <w:vAlign w:val="center"/>
          </w:tcPr>
          <w:p w14:paraId="1C0C3C1C">
            <w:pPr>
              <w:widowControl/>
              <w:kinsoku w:val="0"/>
              <w:autoSpaceDE w:val="0"/>
              <w:autoSpaceDN w:val="0"/>
              <w:adjustRightInd w:val="0"/>
              <w:snapToGrid w:val="0"/>
              <w:spacing w:line="240" w:lineRule="atLeast"/>
              <w:jc w:val="center"/>
              <w:textAlignment w:val="center"/>
              <w:rPr>
                <w:rFonts w:hint="eastAsia" w:ascii="仿宋_GB2312" w:hAnsi="仿宋_GB2312" w:eastAsia="仿宋_GB2312" w:cs="仿宋_GB2312"/>
                <w:b/>
                <w:snapToGrid w:val="0"/>
                <w:color w:val="000000"/>
                <w:kern w:val="0"/>
                <w:sz w:val="28"/>
                <w:szCs w:val="28"/>
              </w:rPr>
            </w:pPr>
            <w:r>
              <w:rPr>
                <w:rFonts w:hint="eastAsia" w:ascii="仿宋_GB2312" w:hAnsi="仿宋_GB2312" w:eastAsia="仿宋_GB2312" w:cs="仿宋_GB2312"/>
                <w:b/>
                <w:snapToGrid w:val="0"/>
                <w:color w:val="000000"/>
                <w:kern w:val="0"/>
                <w:sz w:val="28"/>
                <w:szCs w:val="28"/>
              </w:rPr>
              <w:t>文件标题</w:t>
            </w:r>
          </w:p>
        </w:tc>
        <w:tc>
          <w:tcPr>
            <w:tcW w:w="2148" w:type="dxa"/>
            <w:tcBorders>
              <w:top w:val="single" w:color="000000" w:sz="4" w:space="0"/>
              <w:left w:val="nil"/>
              <w:bottom w:val="single" w:color="000000" w:sz="4" w:space="0"/>
              <w:right w:val="single" w:color="000000" w:sz="4" w:space="0"/>
            </w:tcBorders>
            <w:noWrap w:val="0"/>
            <w:vAlign w:val="center"/>
          </w:tcPr>
          <w:p w14:paraId="335FDEA1">
            <w:pPr>
              <w:widowControl/>
              <w:kinsoku w:val="0"/>
              <w:autoSpaceDE w:val="0"/>
              <w:autoSpaceDN w:val="0"/>
              <w:adjustRightInd w:val="0"/>
              <w:snapToGrid w:val="0"/>
              <w:spacing w:line="240" w:lineRule="atLeast"/>
              <w:jc w:val="center"/>
              <w:textAlignment w:val="center"/>
              <w:rPr>
                <w:rFonts w:hint="eastAsia" w:ascii="仿宋_GB2312" w:hAnsi="仿宋_GB2312" w:eastAsia="仿宋_GB2312" w:cs="仿宋_GB2312"/>
                <w:b/>
                <w:snapToGrid w:val="0"/>
                <w:color w:val="000000"/>
                <w:kern w:val="0"/>
                <w:sz w:val="28"/>
                <w:szCs w:val="28"/>
              </w:rPr>
            </w:pPr>
            <w:r>
              <w:rPr>
                <w:rFonts w:hint="eastAsia" w:ascii="仿宋_GB2312" w:hAnsi="仿宋_GB2312" w:eastAsia="仿宋_GB2312" w:cs="仿宋_GB2312"/>
                <w:b/>
                <w:snapToGrid w:val="0"/>
                <w:color w:val="000000"/>
                <w:kern w:val="0"/>
                <w:sz w:val="28"/>
                <w:szCs w:val="28"/>
              </w:rPr>
              <w:t>文号</w:t>
            </w:r>
          </w:p>
        </w:tc>
      </w:tr>
      <w:tr w14:paraId="3F39D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1056" w:hRule="exact"/>
        </w:trPr>
        <w:tc>
          <w:tcPr>
            <w:tcW w:w="580" w:type="dxa"/>
            <w:tcBorders>
              <w:top w:val="single" w:color="000000" w:sz="4" w:space="0"/>
              <w:left w:val="single" w:color="000000" w:sz="4" w:space="0"/>
              <w:bottom w:val="single" w:color="000000" w:sz="4" w:space="0"/>
              <w:right w:val="single" w:color="000000" w:sz="4" w:space="0"/>
            </w:tcBorders>
            <w:noWrap w:val="0"/>
            <w:vAlign w:val="center"/>
          </w:tcPr>
          <w:p w14:paraId="0CFAAD6F">
            <w:pPr>
              <w:widowControl/>
              <w:kinsoku w:val="0"/>
              <w:autoSpaceDE w:val="0"/>
              <w:autoSpaceDN w:val="0"/>
              <w:adjustRightInd w:val="0"/>
              <w:snapToGrid w:val="0"/>
              <w:spacing w:line="240" w:lineRule="atLeast"/>
              <w:jc w:val="center"/>
              <w:textAlignment w:val="center"/>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1</w:t>
            </w:r>
          </w:p>
        </w:tc>
        <w:tc>
          <w:tcPr>
            <w:tcW w:w="6511" w:type="dxa"/>
            <w:tcBorders>
              <w:top w:val="single" w:color="000000" w:sz="4" w:space="0"/>
              <w:left w:val="nil"/>
              <w:bottom w:val="single" w:color="000000" w:sz="4" w:space="0"/>
              <w:right w:val="single" w:color="000000" w:sz="4" w:space="0"/>
            </w:tcBorders>
            <w:noWrap w:val="0"/>
            <w:vAlign w:val="center"/>
          </w:tcPr>
          <w:p w14:paraId="788DE50A">
            <w:pPr>
              <w:widowControl/>
              <w:kinsoku/>
              <w:autoSpaceDE/>
              <w:autoSpaceDN w:val="0"/>
              <w:adjustRightInd w:val="0"/>
              <w:snapToGrid w:val="0"/>
              <w:spacing w:line="240" w:lineRule="atLeast"/>
              <w:jc w:val="left"/>
              <w:textAlignment w:val="center"/>
              <w:rPr>
                <w:rFonts w:hint="eastAsia" w:ascii="仿宋_GB2312" w:hAnsi="仿宋_GB2312" w:eastAsia="仿宋_GB2312" w:cs="仿宋_GB2312"/>
                <w:b w:val="0"/>
                <w:i w:val="0"/>
                <w:snapToGrid/>
                <w:color w:val="000000"/>
                <w:kern w:val="0"/>
                <w:sz w:val="28"/>
                <w:szCs w:val="28"/>
                <w:u w:val="none"/>
                <w:lang w:val="en-US" w:eastAsia="zh-CN" w:bidi="ar-SA"/>
              </w:rPr>
            </w:pPr>
            <w:r>
              <w:rPr>
                <w:rFonts w:hint="eastAsia" w:ascii="仿宋_GB2312" w:hAnsi="仿宋_GB2312" w:eastAsia="仿宋_GB2312" w:cs="仿宋_GB2312"/>
                <w:b w:val="0"/>
                <w:i w:val="0"/>
                <w:snapToGrid/>
                <w:color w:val="000000"/>
                <w:kern w:val="0"/>
                <w:sz w:val="28"/>
                <w:szCs w:val="28"/>
                <w:u w:val="none"/>
                <w:lang w:eastAsia="zh-CN"/>
              </w:rPr>
              <w:t>《德惠市人民政府办公室关于切实加强全市学校（幼儿园）校园安全管理工作意见的通知》</w:t>
            </w:r>
          </w:p>
        </w:tc>
        <w:tc>
          <w:tcPr>
            <w:tcW w:w="2148" w:type="dxa"/>
            <w:tcBorders>
              <w:top w:val="single" w:color="000000" w:sz="4" w:space="0"/>
              <w:left w:val="nil"/>
              <w:bottom w:val="single" w:color="000000" w:sz="4" w:space="0"/>
              <w:right w:val="single" w:color="000000" w:sz="4" w:space="0"/>
            </w:tcBorders>
            <w:noWrap w:val="0"/>
            <w:vAlign w:val="center"/>
          </w:tcPr>
          <w:p w14:paraId="1D4B6837">
            <w:pPr>
              <w:widowControl/>
              <w:kinsoku/>
              <w:autoSpaceDE/>
              <w:autoSpaceDN w:val="0"/>
              <w:adjustRightInd w:val="0"/>
              <w:snapToGrid w:val="0"/>
              <w:spacing w:line="240" w:lineRule="atLeast"/>
              <w:jc w:val="center"/>
              <w:textAlignment w:val="center"/>
              <w:rPr>
                <w:rFonts w:hint="eastAsia" w:ascii="仿宋_GB2312" w:hAnsi="仿宋_GB2312" w:eastAsia="仿宋_GB2312" w:cs="仿宋_GB2312"/>
                <w:b w:val="0"/>
                <w:i w:val="0"/>
                <w:snapToGrid/>
                <w:color w:val="000000"/>
                <w:kern w:val="0"/>
                <w:sz w:val="28"/>
                <w:szCs w:val="28"/>
                <w:u w:val="none"/>
                <w:lang w:val="en-US" w:eastAsia="zh-CN" w:bidi="ar-SA"/>
              </w:rPr>
            </w:pPr>
            <w:r>
              <w:rPr>
                <w:rFonts w:hint="eastAsia" w:ascii="仿宋_GB2312" w:hAnsi="仿宋_GB2312" w:eastAsia="仿宋_GB2312" w:cs="仿宋_GB2312"/>
                <w:b w:val="0"/>
                <w:i w:val="0"/>
                <w:snapToGrid/>
                <w:color w:val="000000"/>
                <w:kern w:val="0"/>
                <w:sz w:val="28"/>
                <w:szCs w:val="28"/>
                <w:u w:val="none"/>
                <w:lang w:eastAsia="zh-CN"/>
              </w:rPr>
              <w:t>德府办发〔2013〕11号</w:t>
            </w:r>
          </w:p>
        </w:tc>
      </w:tr>
      <w:tr w14:paraId="5416F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863" w:hRule="exact"/>
        </w:trPr>
        <w:tc>
          <w:tcPr>
            <w:tcW w:w="580" w:type="dxa"/>
            <w:tcBorders>
              <w:top w:val="single" w:color="000000" w:sz="4" w:space="0"/>
              <w:left w:val="single" w:color="000000" w:sz="4" w:space="0"/>
              <w:bottom w:val="single" w:color="000000" w:sz="4" w:space="0"/>
              <w:right w:val="single" w:color="000000" w:sz="4" w:space="0"/>
            </w:tcBorders>
            <w:noWrap w:val="0"/>
            <w:vAlign w:val="center"/>
          </w:tcPr>
          <w:p w14:paraId="145292D8">
            <w:pPr>
              <w:widowControl/>
              <w:kinsoku w:val="0"/>
              <w:autoSpaceDE w:val="0"/>
              <w:autoSpaceDN w:val="0"/>
              <w:adjustRightInd w:val="0"/>
              <w:snapToGrid w:val="0"/>
              <w:spacing w:line="240" w:lineRule="atLeast"/>
              <w:jc w:val="center"/>
              <w:textAlignment w:val="center"/>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2</w:t>
            </w:r>
          </w:p>
        </w:tc>
        <w:tc>
          <w:tcPr>
            <w:tcW w:w="6511" w:type="dxa"/>
            <w:tcBorders>
              <w:top w:val="single" w:color="000000" w:sz="4" w:space="0"/>
              <w:left w:val="nil"/>
              <w:bottom w:val="single" w:color="000000" w:sz="4" w:space="0"/>
              <w:right w:val="single" w:color="000000" w:sz="4" w:space="0"/>
            </w:tcBorders>
            <w:noWrap w:val="0"/>
            <w:vAlign w:val="center"/>
          </w:tcPr>
          <w:p w14:paraId="4B609F63">
            <w:pPr>
              <w:widowControl/>
              <w:kinsoku/>
              <w:autoSpaceDE/>
              <w:autoSpaceDN w:val="0"/>
              <w:adjustRightInd w:val="0"/>
              <w:snapToGrid w:val="0"/>
              <w:spacing w:line="240" w:lineRule="atLeast"/>
              <w:jc w:val="left"/>
              <w:textAlignment w:val="center"/>
              <w:rPr>
                <w:rFonts w:hint="eastAsia" w:ascii="仿宋_GB2312" w:hAnsi="仿宋_GB2312" w:eastAsia="仿宋_GB2312" w:cs="仿宋_GB2312"/>
                <w:b w:val="0"/>
                <w:i w:val="0"/>
                <w:snapToGrid/>
                <w:color w:val="000000"/>
                <w:kern w:val="0"/>
                <w:sz w:val="28"/>
                <w:szCs w:val="28"/>
                <w:u w:val="none"/>
                <w:lang w:val="en-US" w:eastAsia="zh-CN" w:bidi="ar-SA"/>
              </w:rPr>
            </w:pPr>
            <w:r>
              <w:rPr>
                <w:rFonts w:hint="eastAsia" w:ascii="仿宋_GB2312" w:hAnsi="仿宋_GB2312" w:eastAsia="仿宋_GB2312" w:cs="仿宋_GB2312"/>
                <w:b w:val="0"/>
                <w:i w:val="0"/>
                <w:snapToGrid/>
                <w:color w:val="000000"/>
                <w:kern w:val="0"/>
                <w:sz w:val="28"/>
                <w:szCs w:val="28"/>
                <w:u w:val="none"/>
                <w:lang w:eastAsia="zh-CN"/>
              </w:rPr>
              <w:t>《德惠市人民政府关于清理规范基本建设收费有关问题的通知》</w:t>
            </w:r>
          </w:p>
        </w:tc>
        <w:tc>
          <w:tcPr>
            <w:tcW w:w="2148" w:type="dxa"/>
            <w:tcBorders>
              <w:top w:val="single" w:color="000000" w:sz="4" w:space="0"/>
              <w:left w:val="nil"/>
              <w:bottom w:val="single" w:color="000000" w:sz="4" w:space="0"/>
              <w:right w:val="single" w:color="000000" w:sz="4" w:space="0"/>
            </w:tcBorders>
            <w:noWrap w:val="0"/>
            <w:vAlign w:val="center"/>
          </w:tcPr>
          <w:p w14:paraId="3993F6BC">
            <w:pPr>
              <w:widowControl/>
              <w:kinsoku/>
              <w:autoSpaceDE/>
              <w:autoSpaceDN w:val="0"/>
              <w:adjustRightInd w:val="0"/>
              <w:snapToGrid w:val="0"/>
              <w:spacing w:line="240" w:lineRule="atLeast"/>
              <w:jc w:val="center"/>
              <w:textAlignment w:val="center"/>
              <w:rPr>
                <w:rFonts w:hint="eastAsia" w:ascii="仿宋_GB2312" w:hAnsi="仿宋_GB2312" w:eastAsia="仿宋_GB2312" w:cs="仿宋_GB2312"/>
                <w:b w:val="0"/>
                <w:i w:val="0"/>
                <w:snapToGrid/>
                <w:color w:val="000000"/>
                <w:kern w:val="0"/>
                <w:sz w:val="28"/>
                <w:szCs w:val="28"/>
                <w:u w:val="none"/>
                <w:lang w:eastAsia="zh-CN"/>
              </w:rPr>
            </w:pPr>
            <w:r>
              <w:rPr>
                <w:rFonts w:hint="eastAsia" w:ascii="仿宋_GB2312" w:hAnsi="仿宋_GB2312" w:eastAsia="仿宋_GB2312" w:cs="仿宋_GB2312"/>
                <w:b w:val="0"/>
                <w:i w:val="0"/>
                <w:snapToGrid/>
                <w:color w:val="000000"/>
                <w:kern w:val="0"/>
                <w:sz w:val="28"/>
                <w:szCs w:val="28"/>
                <w:u w:val="none"/>
                <w:lang w:eastAsia="zh-CN"/>
              </w:rPr>
              <w:t>德府规</w:t>
            </w:r>
          </w:p>
          <w:p w14:paraId="1A946317">
            <w:pPr>
              <w:widowControl/>
              <w:kinsoku/>
              <w:autoSpaceDE/>
              <w:autoSpaceDN w:val="0"/>
              <w:adjustRightInd w:val="0"/>
              <w:snapToGrid w:val="0"/>
              <w:spacing w:line="240" w:lineRule="atLeast"/>
              <w:jc w:val="center"/>
              <w:textAlignment w:val="center"/>
              <w:rPr>
                <w:rFonts w:hint="eastAsia" w:ascii="仿宋_GB2312" w:hAnsi="仿宋_GB2312" w:eastAsia="仿宋_GB2312" w:cs="仿宋_GB2312"/>
                <w:b w:val="0"/>
                <w:i w:val="0"/>
                <w:snapToGrid/>
                <w:color w:val="000000"/>
                <w:kern w:val="0"/>
                <w:sz w:val="28"/>
                <w:szCs w:val="28"/>
                <w:u w:val="none"/>
                <w:lang w:val="en-US" w:eastAsia="zh-CN" w:bidi="ar-SA"/>
              </w:rPr>
            </w:pPr>
            <w:r>
              <w:rPr>
                <w:rFonts w:hint="eastAsia" w:ascii="仿宋_GB2312" w:hAnsi="仿宋_GB2312" w:eastAsia="仿宋_GB2312" w:cs="仿宋_GB2312"/>
                <w:b w:val="0"/>
                <w:i w:val="0"/>
                <w:snapToGrid/>
                <w:color w:val="000000"/>
                <w:kern w:val="0"/>
                <w:sz w:val="28"/>
                <w:szCs w:val="28"/>
                <w:u w:val="none"/>
                <w:lang w:eastAsia="zh-CN"/>
              </w:rPr>
              <w:t>〔2019〕1号</w:t>
            </w:r>
          </w:p>
        </w:tc>
      </w:tr>
      <w:tr w14:paraId="417D9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cantSplit/>
          <w:trHeight w:val="976" w:hRule="exact"/>
        </w:trPr>
        <w:tc>
          <w:tcPr>
            <w:tcW w:w="580" w:type="dxa"/>
            <w:tcBorders>
              <w:top w:val="single" w:color="000000" w:sz="4" w:space="0"/>
              <w:left w:val="single" w:color="000000" w:sz="4" w:space="0"/>
              <w:bottom w:val="single" w:color="000000" w:sz="4" w:space="0"/>
              <w:right w:val="single" w:color="000000" w:sz="4" w:space="0"/>
            </w:tcBorders>
            <w:noWrap w:val="0"/>
            <w:vAlign w:val="center"/>
          </w:tcPr>
          <w:p w14:paraId="3BA6E70A">
            <w:pPr>
              <w:widowControl/>
              <w:kinsoku w:val="0"/>
              <w:autoSpaceDE w:val="0"/>
              <w:autoSpaceDN w:val="0"/>
              <w:adjustRightInd w:val="0"/>
              <w:snapToGrid w:val="0"/>
              <w:spacing w:line="240" w:lineRule="atLeast"/>
              <w:jc w:val="center"/>
              <w:textAlignment w:val="center"/>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3</w:t>
            </w:r>
          </w:p>
        </w:tc>
        <w:tc>
          <w:tcPr>
            <w:tcW w:w="6511" w:type="dxa"/>
            <w:tcBorders>
              <w:top w:val="single" w:color="000000" w:sz="4" w:space="0"/>
              <w:left w:val="nil"/>
              <w:bottom w:val="single" w:color="000000" w:sz="4" w:space="0"/>
              <w:right w:val="single" w:color="000000" w:sz="4" w:space="0"/>
            </w:tcBorders>
            <w:noWrap w:val="0"/>
            <w:vAlign w:val="center"/>
          </w:tcPr>
          <w:p w14:paraId="51FD01A7">
            <w:pPr>
              <w:widowControl/>
              <w:kinsoku/>
              <w:autoSpaceDE/>
              <w:autoSpaceDN w:val="0"/>
              <w:adjustRightInd w:val="0"/>
              <w:snapToGrid w:val="0"/>
              <w:spacing w:line="240" w:lineRule="atLeast"/>
              <w:jc w:val="left"/>
              <w:textAlignment w:val="center"/>
              <w:rPr>
                <w:rFonts w:hint="eastAsia" w:ascii="仿宋_GB2312" w:hAnsi="仿宋_GB2312" w:eastAsia="仿宋_GB2312" w:cs="仿宋_GB2312"/>
                <w:b w:val="0"/>
                <w:i w:val="0"/>
                <w:snapToGrid/>
                <w:color w:val="000000"/>
                <w:kern w:val="0"/>
                <w:sz w:val="28"/>
                <w:szCs w:val="28"/>
                <w:u w:val="none"/>
                <w:lang w:val="en-US" w:eastAsia="zh-CN" w:bidi="ar-SA"/>
              </w:rPr>
            </w:pPr>
            <w:r>
              <w:rPr>
                <w:rFonts w:hint="eastAsia" w:ascii="仿宋_GB2312" w:hAnsi="仿宋_GB2312" w:eastAsia="仿宋_GB2312" w:cs="仿宋_GB2312"/>
                <w:b w:val="0"/>
                <w:i w:val="0"/>
                <w:snapToGrid/>
                <w:color w:val="000000"/>
                <w:kern w:val="0"/>
                <w:sz w:val="28"/>
                <w:szCs w:val="28"/>
                <w:u w:val="none"/>
                <w:lang w:eastAsia="zh-CN"/>
              </w:rPr>
              <w:t>《德惠市人民政府关于印发德惠市加快重点产业高质量集聚发展若干政策的通知》</w:t>
            </w:r>
          </w:p>
        </w:tc>
        <w:tc>
          <w:tcPr>
            <w:tcW w:w="2148" w:type="dxa"/>
            <w:tcBorders>
              <w:top w:val="single" w:color="000000" w:sz="4" w:space="0"/>
              <w:left w:val="nil"/>
              <w:bottom w:val="single" w:color="000000" w:sz="4" w:space="0"/>
              <w:right w:val="single" w:color="000000" w:sz="4" w:space="0"/>
            </w:tcBorders>
            <w:noWrap w:val="0"/>
            <w:vAlign w:val="center"/>
          </w:tcPr>
          <w:p w14:paraId="5D746E89">
            <w:pPr>
              <w:widowControl/>
              <w:kinsoku/>
              <w:autoSpaceDE/>
              <w:autoSpaceDN w:val="0"/>
              <w:adjustRightInd w:val="0"/>
              <w:snapToGrid w:val="0"/>
              <w:spacing w:line="240" w:lineRule="atLeast"/>
              <w:jc w:val="center"/>
              <w:textAlignment w:val="center"/>
              <w:rPr>
                <w:rFonts w:hint="eastAsia" w:ascii="仿宋_GB2312" w:hAnsi="仿宋_GB2312" w:eastAsia="仿宋_GB2312" w:cs="仿宋_GB2312"/>
                <w:b w:val="0"/>
                <w:i w:val="0"/>
                <w:snapToGrid/>
                <w:color w:val="000000"/>
                <w:kern w:val="0"/>
                <w:sz w:val="28"/>
                <w:szCs w:val="28"/>
                <w:u w:val="none"/>
                <w:lang w:eastAsia="zh-CN"/>
              </w:rPr>
            </w:pPr>
            <w:r>
              <w:rPr>
                <w:rFonts w:hint="eastAsia" w:ascii="仿宋_GB2312" w:hAnsi="仿宋_GB2312" w:eastAsia="仿宋_GB2312" w:cs="仿宋_GB2312"/>
                <w:b w:val="0"/>
                <w:i w:val="0"/>
                <w:snapToGrid/>
                <w:color w:val="000000"/>
                <w:kern w:val="0"/>
                <w:sz w:val="28"/>
                <w:szCs w:val="28"/>
                <w:u w:val="none"/>
                <w:lang w:eastAsia="zh-CN"/>
              </w:rPr>
              <w:t>德府规</w:t>
            </w:r>
          </w:p>
          <w:p w14:paraId="4F1B23A1">
            <w:pPr>
              <w:widowControl/>
              <w:kinsoku/>
              <w:autoSpaceDE/>
              <w:autoSpaceDN w:val="0"/>
              <w:adjustRightInd w:val="0"/>
              <w:snapToGrid w:val="0"/>
              <w:spacing w:line="240" w:lineRule="atLeast"/>
              <w:jc w:val="center"/>
              <w:textAlignment w:val="center"/>
              <w:rPr>
                <w:rFonts w:hint="eastAsia" w:ascii="仿宋_GB2312" w:hAnsi="仿宋_GB2312" w:eastAsia="仿宋_GB2312" w:cs="仿宋_GB2312"/>
                <w:b w:val="0"/>
                <w:i w:val="0"/>
                <w:snapToGrid/>
                <w:color w:val="000000"/>
                <w:kern w:val="0"/>
                <w:sz w:val="28"/>
                <w:szCs w:val="28"/>
                <w:u w:val="none"/>
                <w:lang w:val="en-US" w:eastAsia="zh-CN" w:bidi="ar-SA"/>
              </w:rPr>
            </w:pPr>
            <w:r>
              <w:rPr>
                <w:rFonts w:hint="eastAsia" w:ascii="仿宋_GB2312" w:hAnsi="仿宋_GB2312" w:eastAsia="仿宋_GB2312" w:cs="仿宋_GB2312"/>
                <w:b w:val="0"/>
                <w:i w:val="0"/>
                <w:snapToGrid/>
                <w:color w:val="000000"/>
                <w:kern w:val="0"/>
                <w:sz w:val="28"/>
                <w:szCs w:val="28"/>
                <w:u w:val="none"/>
                <w:lang w:eastAsia="zh-CN"/>
              </w:rPr>
              <w:t>〔2022〕2号</w:t>
            </w:r>
          </w:p>
        </w:tc>
      </w:tr>
    </w:tbl>
    <w:p w14:paraId="113D85A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41E1B"/>
    <w:rsid w:val="3D741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2025-01-17T05:36:00Z</dcterms:created>
  <dc:creator>风铃</dc:creator>
  <cp:lastModifiedBy>风铃</cp:lastModifiedBy>
  <dcterms:modified xsi:type="dcterms:W3CDTF">2025-01-17T05:36:44Z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4E0B66708BEE46039FC5BD5E9B2D3073_11</vt:lpwstr>
  </property>
  <property fmtid="{D5CDD505-2E9C-101B-9397-08002B2CF9AE}" pid="4" name="KSOTemplateDocerSaveRecord">
    <vt:lpwstr>eyJoZGlkIjoiOTQ1MmFhMjY4YjZjZTE0OGYyNTU3MTkxNzkzNzFjMjEiLCJ1c2VySWQiOiIzMTg5NTYxNjkifQ==</vt:lpwstr>
  </property>
</Properties>
</file>