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5A478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outlineLvl w:val="2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附件1</w:t>
      </w:r>
    </w:p>
    <w:p w14:paraId="048E23D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outlineLvl w:val="2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</w:p>
    <w:p w14:paraId="49E1497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旱情指标与等级</w:t>
      </w:r>
    </w:p>
    <w:p w14:paraId="382F8B4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</w:pPr>
    </w:p>
    <w:p w14:paraId="57E82F45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0" w:firstLineChars="200"/>
        <w:jc w:val="both"/>
        <w:textAlignment w:val="auto"/>
        <w:outlineLvl w:val="2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区域农业旱情指标与等级(区域旱情等级GB/T32135-2015)</w:t>
      </w:r>
    </w:p>
    <w:p w14:paraId="1D1F743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z w:val="32"/>
          <w:szCs w:val="32"/>
          <w:lang w:val="en-US" w:eastAsia="zh-CN"/>
        </w:rPr>
        <w:t>1.区域农业旱情评估采用区域农业旱情指数法。</w:t>
      </w:r>
    </w:p>
    <w:p w14:paraId="7FD425A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z w:val="32"/>
          <w:szCs w:val="32"/>
          <w:lang w:val="en-US" w:eastAsia="zh-CN"/>
        </w:rPr>
        <w:t>2.区域农业旱情指数应按下式计算：</w:t>
      </w:r>
    </w:p>
    <w:p w14:paraId="46F9587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z w:val="32"/>
          <w:szCs w:val="32"/>
          <w:lang w:val="en-US" w:eastAsia="zh-CN"/>
        </w:rPr>
      </w:pPr>
    </w:p>
    <w:p w14:paraId="786CE67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z w:val="44"/>
          <w:szCs w:val="44"/>
          <w:lang w:val="en-US" w:eastAsia="zh-CN"/>
        </w:rPr>
      </w:pPr>
      <m:oMathPara>
        <m:oMath>
          <m:r>
            <m:rPr>
              <m:sty m:val="p"/>
            </m:rPr>
            <w:rPr>
              <w:rFonts w:hint="eastAsia" w:ascii="Cambria Math" w:hAnsi="Cambria Math" w:eastAsia="仿宋_GB2312" w:cs="仿宋_GB2312"/>
              <w:sz w:val="30"/>
              <w:szCs w:val="30"/>
              <w:lang w:val="en-US" w:eastAsia="zh-CN"/>
            </w:rPr>
            <m:t xml:space="preserve"> I</m:t>
          </m:r>
          <m:r>
            <m:rPr>
              <m:sty m:val="p"/>
            </m:rPr>
            <w:rPr>
              <w:rFonts w:hint="eastAsia" w:ascii="Cambria Math" w:hAnsi="Cambria Math" w:eastAsia="仿宋_GB2312" w:cs="仿宋_GB2312"/>
              <w:sz w:val="30"/>
              <w:szCs w:val="30"/>
              <w:vertAlign w:val="subscript"/>
              <w:lang w:val="en-US" w:eastAsia="zh-CN"/>
            </w:rPr>
            <m:t>a</m:t>
          </m:r>
          <m:r>
            <m:rPr/>
            <w:rPr>
              <w:rFonts w:hint="eastAsia" w:ascii="Cambria Math" w:hAnsi="Cambria Math" w:eastAsia="仿宋_GB2312" w:cs="仿宋_GB2312"/>
              <w:sz w:val="30"/>
              <w:szCs w:val="30"/>
              <w:lang w:val="en-US"/>
            </w:rPr>
            <m:t>=</m:t>
          </m:r>
          <m:nary>
            <m:naryPr>
              <m:chr m:val="∑"/>
              <m:grow m:val="1"/>
              <m:limLoc m:val="undOvr"/>
              <m:ctrlPr>
                <w:rPr>
                  <w:rFonts w:hint="eastAsia" w:ascii="Cambria Math" w:hAnsi="Cambria Math" w:eastAsia="仿宋_GB2312" w:cs="仿宋_GB2312"/>
                  <w:b w:val="0"/>
                  <w:i/>
                  <w:iCs w:val="0"/>
                  <w:sz w:val="30"/>
                  <w:szCs w:val="30"/>
                  <w:lang w:val="en-US"/>
                </w:rPr>
              </m:ctrlPr>
            </m:naryPr>
            <m:sub>
              <m:r>
                <m:rPr/>
                <w:rPr>
                  <w:rFonts w:hint="eastAsia" w:ascii="Cambria Math" w:hAnsi="Cambria Math" w:eastAsia="仿宋_GB2312" w:cs="仿宋_GB2312"/>
                  <w:sz w:val="30"/>
                  <w:szCs w:val="30"/>
                  <w:lang w:val="en-US" w:eastAsia="zh-CN"/>
                </w:rPr>
                <m:t>i</m:t>
              </m:r>
              <m:r>
                <m:rPr/>
                <w:rPr>
                  <w:rFonts w:hint="eastAsia" w:ascii="Cambria Math" w:hAnsi="Cambria Math" w:eastAsia="仿宋_GB2312" w:cs="仿宋_GB2312"/>
                  <w:sz w:val="30"/>
                  <w:szCs w:val="30"/>
                  <w:lang w:val="en-US"/>
                </w:rPr>
                <m:t>=1</m:t>
              </m:r>
              <m:ctrlPr>
                <w:rPr>
                  <w:rFonts w:hint="eastAsia" w:ascii="Cambria Math" w:hAnsi="Cambria Math" w:eastAsia="仿宋_GB2312" w:cs="仿宋_GB2312"/>
                  <w:b w:val="0"/>
                  <w:i/>
                  <w:iCs w:val="0"/>
                  <w:sz w:val="30"/>
                  <w:szCs w:val="30"/>
                  <w:lang w:val="en-US"/>
                </w:rPr>
              </m:ctrlPr>
            </m:sub>
            <m:sup>
              <m:r>
                <m:rPr/>
                <w:rPr>
                  <w:rFonts w:hint="eastAsia" w:ascii="Cambria Math" w:hAnsi="Cambria Math" w:eastAsia="仿宋_GB2312" w:cs="仿宋_GB2312"/>
                  <w:sz w:val="30"/>
                  <w:szCs w:val="30"/>
                  <w:lang w:val="en-US" w:eastAsia="zh-CN"/>
                </w:rPr>
                <m:t>4</m:t>
              </m:r>
              <m:ctrlPr>
                <w:rPr>
                  <w:rFonts w:hint="eastAsia" w:ascii="Cambria Math" w:hAnsi="Cambria Math" w:eastAsia="仿宋_GB2312" w:cs="仿宋_GB2312"/>
                  <w:b w:val="0"/>
                  <w:i/>
                  <w:iCs w:val="0"/>
                  <w:sz w:val="30"/>
                  <w:szCs w:val="30"/>
                  <w:lang w:val="en-US"/>
                </w:rPr>
              </m:ctrlPr>
            </m:sup>
            <m:e>
              <m:r>
                <m:rPr/>
                <w:rPr>
                  <w:rFonts w:hint="eastAsia" w:ascii="Cambria Math" w:hAnsi="Cambria Math" w:eastAsia="仿宋_GB2312" w:cs="仿宋_GB2312"/>
                  <w:sz w:val="30"/>
                  <w:szCs w:val="30"/>
                  <w:lang w:val="en-US" w:eastAsia="zh-CN"/>
                </w:rPr>
                <m:t>Ai</m:t>
              </m:r>
              <m:r>
                <m:rPr>
                  <m:sty m:val="p"/>
                </m:rPr>
                <w:rPr>
                  <w:rFonts w:hint="eastAsia" w:ascii="Cambria Math" w:hAnsi="Cambria Math" w:eastAsia="仿宋_GB2312" w:cs="仿宋_GB2312"/>
                  <w:sz w:val="30"/>
                  <w:szCs w:val="30"/>
                  <w:lang w:val="en-US" w:eastAsia="zh-CN"/>
                </w:rPr>
                <m:t>✕</m:t>
              </m:r>
              <m:r>
                <m:rPr/>
                <w:rPr>
                  <w:rFonts w:hint="eastAsia" w:ascii="Cambria Math" w:hAnsi="Cambria Math" w:eastAsia="仿宋_GB2312" w:cs="仿宋_GB2312"/>
                  <w:sz w:val="30"/>
                  <w:szCs w:val="30"/>
                  <w:lang w:val="en-US" w:eastAsia="zh-CN"/>
                </w:rPr>
                <m:t>Bi</m:t>
              </m:r>
              <m:ctrlPr>
                <w:rPr>
                  <w:rFonts w:hint="eastAsia" w:ascii="Cambria Math" w:hAnsi="Cambria Math" w:eastAsia="仿宋_GB2312" w:cs="仿宋_GB2312"/>
                  <w:b w:val="0"/>
                  <w:i/>
                  <w:iCs w:val="0"/>
                  <w:sz w:val="30"/>
                  <w:szCs w:val="30"/>
                  <w:lang w:val="en-US"/>
                </w:rPr>
              </m:ctrlPr>
            </m:e>
          </m:nary>
        </m:oMath>
      </m:oMathPara>
    </w:p>
    <w:p w14:paraId="0CD0EFE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 w14:paraId="184E8DF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式中：旱情指数Ia=轻度干旱农作物面积与区域耕地总面积之比×1+中度干旱农作物面积与区域耕地面积之比×2+严重干旱农作物面积与区域耕地总面积之比×3+特大干旱农作物面积与区域耕地总面积之比×4</w:t>
      </w:r>
    </w:p>
    <w:p w14:paraId="77462DF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I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a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--区域农业旱情指数（指数区间为0-4）；</w:t>
      </w:r>
    </w:p>
    <w:p w14:paraId="456EE938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农作物旱情等级（i=1、2、3、4，依次代表轻度、中度、严重和特大干旱）；</w:t>
      </w:r>
    </w:p>
    <w:p w14:paraId="734530F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A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i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--某一旱情等级农作物面积与区域耕地总面积之比，%；</w:t>
      </w:r>
    </w:p>
    <w:p w14:paraId="688AD7A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B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i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--不同旱情等级的权重系数（轻度、中度、严重和特大干旱的权重系数B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i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分别赋值为1、2、3、4）。</w:t>
      </w:r>
    </w:p>
    <w:p w14:paraId="6FC388E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outlineLvl w:val="3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区域农业旱情等级划分表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4"/>
        <w:gridCol w:w="2264"/>
        <w:gridCol w:w="2292"/>
        <w:gridCol w:w="2164"/>
        <w:gridCol w:w="2167"/>
      </w:tblGrid>
      <w:tr w14:paraId="446D7A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4" w:type="dxa"/>
            <w:vMerge w:val="restart"/>
            <w:noWrap w:val="0"/>
            <w:vAlign w:val="center"/>
          </w:tcPr>
          <w:p w14:paraId="096A205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区域范围</w:t>
            </w:r>
          </w:p>
        </w:tc>
        <w:tc>
          <w:tcPr>
            <w:tcW w:w="8887" w:type="dxa"/>
            <w:gridSpan w:val="4"/>
            <w:noWrap w:val="0"/>
            <w:vAlign w:val="center"/>
          </w:tcPr>
          <w:p w14:paraId="35D0F0D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2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区域农业旱情指数Ia</w:t>
            </w:r>
          </w:p>
        </w:tc>
      </w:tr>
      <w:tr w14:paraId="4A60AA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4" w:type="dxa"/>
            <w:vMerge w:val="continue"/>
            <w:noWrap w:val="0"/>
            <w:vAlign w:val="top"/>
          </w:tcPr>
          <w:p w14:paraId="1036248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2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64" w:type="dxa"/>
            <w:noWrap w:val="0"/>
            <w:vAlign w:val="top"/>
          </w:tcPr>
          <w:p w14:paraId="7415989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2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轻度干旱</w:t>
            </w:r>
          </w:p>
        </w:tc>
        <w:tc>
          <w:tcPr>
            <w:tcW w:w="2292" w:type="dxa"/>
            <w:noWrap w:val="0"/>
            <w:vAlign w:val="top"/>
          </w:tcPr>
          <w:p w14:paraId="14B7CCD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2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中度干旱</w:t>
            </w:r>
          </w:p>
        </w:tc>
        <w:tc>
          <w:tcPr>
            <w:tcW w:w="2164" w:type="dxa"/>
            <w:noWrap w:val="0"/>
            <w:vAlign w:val="top"/>
          </w:tcPr>
          <w:p w14:paraId="4426109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2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严重干旱</w:t>
            </w:r>
          </w:p>
        </w:tc>
        <w:tc>
          <w:tcPr>
            <w:tcW w:w="2167" w:type="dxa"/>
            <w:noWrap w:val="0"/>
            <w:vAlign w:val="top"/>
          </w:tcPr>
          <w:p w14:paraId="4A5ECBD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2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特大干旱</w:t>
            </w:r>
          </w:p>
        </w:tc>
      </w:tr>
      <w:tr w14:paraId="23DEC7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4" w:type="dxa"/>
            <w:noWrap w:val="0"/>
            <w:vAlign w:val="top"/>
          </w:tcPr>
          <w:p w14:paraId="358B94C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240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全国</w:t>
            </w:r>
          </w:p>
        </w:tc>
        <w:tc>
          <w:tcPr>
            <w:tcW w:w="2264" w:type="dxa"/>
            <w:noWrap w:val="0"/>
            <w:vAlign w:val="top"/>
          </w:tcPr>
          <w:p w14:paraId="1FFB567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0.05≤Ia&lt;0.1</w:t>
            </w:r>
          </w:p>
        </w:tc>
        <w:tc>
          <w:tcPr>
            <w:tcW w:w="2292" w:type="dxa"/>
            <w:noWrap w:val="0"/>
            <w:vAlign w:val="top"/>
          </w:tcPr>
          <w:p w14:paraId="3C7064A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0.1≤Ia&lt;0.2</w:t>
            </w:r>
          </w:p>
        </w:tc>
        <w:tc>
          <w:tcPr>
            <w:tcW w:w="2164" w:type="dxa"/>
            <w:noWrap w:val="0"/>
            <w:vAlign w:val="top"/>
          </w:tcPr>
          <w:p w14:paraId="034F9E5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0.2≤Ia&lt;0.3</w:t>
            </w:r>
          </w:p>
        </w:tc>
        <w:tc>
          <w:tcPr>
            <w:tcW w:w="2167" w:type="dxa"/>
            <w:noWrap w:val="0"/>
            <w:vAlign w:val="top"/>
          </w:tcPr>
          <w:p w14:paraId="7D93880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0.3≤Ia&lt;4</w:t>
            </w:r>
          </w:p>
        </w:tc>
      </w:tr>
      <w:tr w14:paraId="752C8C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4" w:type="dxa"/>
            <w:noWrap w:val="0"/>
            <w:vAlign w:val="top"/>
          </w:tcPr>
          <w:p w14:paraId="02C1C93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240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省</w:t>
            </w:r>
          </w:p>
        </w:tc>
        <w:tc>
          <w:tcPr>
            <w:tcW w:w="2264" w:type="dxa"/>
            <w:noWrap w:val="0"/>
            <w:vAlign w:val="top"/>
          </w:tcPr>
          <w:p w14:paraId="060BD99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0.1≤Ia&lt;0.5</w:t>
            </w:r>
          </w:p>
        </w:tc>
        <w:tc>
          <w:tcPr>
            <w:tcW w:w="2292" w:type="dxa"/>
            <w:noWrap w:val="0"/>
            <w:vAlign w:val="top"/>
          </w:tcPr>
          <w:p w14:paraId="4527A66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0.5≤Ia&lt;0.9</w:t>
            </w:r>
          </w:p>
        </w:tc>
        <w:tc>
          <w:tcPr>
            <w:tcW w:w="2164" w:type="dxa"/>
            <w:noWrap w:val="0"/>
            <w:vAlign w:val="top"/>
          </w:tcPr>
          <w:p w14:paraId="7BEAFC5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0.9≤Ia&lt;1.5</w:t>
            </w:r>
          </w:p>
        </w:tc>
        <w:tc>
          <w:tcPr>
            <w:tcW w:w="2167" w:type="dxa"/>
            <w:noWrap w:val="0"/>
            <w:vAlign w:val="top"/>
          </w:tcPr>
          <w:p w14:paraId="53E124B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1.5≤Ia&lt;4</w:t>
            </w:r>
          </w:p>
        </w:tc>
      </w:tr>
      <w:tr w14:paraId="1EDF86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4" w:type="dxa"/>
            <w:noWrap w:val="0"/>
            <w:vAlign w:val="top"/>
          </w:tcPr>
          <w:p w14:paraId="6159D3E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市（州）</w:t>
            </w:r>
          </w:p>
        </w:tc>
        <w:tc>
          <w:tcPr>
            <w:tcW w:w="2264" w:type="dxa"/>
            <w:noWrap w:val="0"/>
            <w:vAlign w:val="top"/>
          </w:tcPr>
          <w:p w14:paraId="19DD88B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0.1≤Ia&lt;0.6</w:t>
            </w:r>
          </w:p>
        </w:tc>
        <w:tc>
          <w:tcPr>
            <w:tcW w:w="2292" w:type="dxa"/>
            <w:noWrap w:val="0"/>
            <w:vAlign w:val="top"/>
          </w:tcPr>
          <w:p w14:paraId="6AC284B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0.6≤Ia&lt;1.2</w:t>
            </w:r>
          </w:p>
        </w:tc>
        <w:tc>
          <w:tcPr>
            <w:tcW w:w="2164" w:type="dxa"/>
            <w:noWrap w:val="0"/>
            <w:vAlign w:val="top"/>
          </w:tcPr>
          <w:p w14:paraId="102F133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1.2≤Ia&lt;2.1</w:t>
            </w:r>
          </w:p>
        </w:tc>
        <w:tc>
          <w:tcPr>
            <w:tcW w:w="2167" w:type="dxa"/>
            <w:noWrap w:val="0"/>
            <w:vAlign w:val="top"/>
          </w:tcPr>
          <w:p w14:paraId="04BD349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2.1≤Ia&lt;4</w:t>
            </w:r>
          </w:p>
        </w:tc>
      </w:tr>
      <w:tr w14:paraId="6E4B14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4" w:type="dxa"/>
            <w:noWrap w:val="0"/>
            <w:vAlign w:val="top"/>
          </w:tcPr>
          <w:p w14:paraId="5244090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县（市、区）</w:t>
            </w:r>
          </w:p>
        </w:tc>
        <w:tc>
          <w:tcPr>
            <w:tcW w:w="2264" w:type="dxa"/>
            <w:noWrap w:val="0"/>
            <w:vAlign w:val="top"/>
          </w:tcPr>
          <w:p w14:paraId="579DC89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0.1≤Ia&lt;0.7</w:t>
            </w:r>
          </w:p>
        </w:tc>
        <w:tc>
          <w:tcPr>
            <w:tcW w:w="2292" w:type="dxa"/>
            <w:noWrap w:val="0"/>
            <w:vAlign w:val="top"/>
          </w:tcPr>
          <w:p w14:paraId="5FCF9E6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0.7≤Ia&lt;1.2</w:t>
            </w:r>
          </w:p>
        </w:tc>
        <w:tc>
          <w:tcPr>
            <w:tcW w:w="2164" w:type="dxa"/>
            <w:noWrap w:val="0"/>
            <w:vAlign w:val="top"/>
          </w:tcPr>
          <w:p w14:paraId="00BBE08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1.2≤Ia&lt;2.2</w:t>
            </w:r>
          </w:p>
        </w:tc>
        <w:tc>
          <w:tcPr>
            <w:tcW w:w="2167" w:type="dxa"/>
            <w:noWrap w:val="0"/>
            <w:vAlign w:val="top"/>
          </w:tcPr>
          <w:p w14:paraId="1E09205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2.2≤Ia&lt;4</w:t>
            </w:r>
          </w:p>
        </w:tc>
      </w:tr>
    </w:tbl>
    <w:p w14:paraId="44EC383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outlineLvl w:val="2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二、农田作物干旱形态指标与等级（农业干旱等级GB/T32136-2015）</w:t>
      </w:r>
    </w:p>
    <w:p w14:paraId="3228696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outlineLvl w:val="2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基于农田与作物干旱形态指标的等级</w:t>
      </w:r>
    </w:p>
    <w:tbl>
      <w:tblPr>
        <w:tblStyle w:val="3"/>
        <w:tblpPr w:leftFromText="180" w:rightFromText="180" w:vertAnchor="text" w:horzAnchor="page" w:tblpXSpec="center" w:tblpY="444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4"/>
        <w:gridCol w:w="494"/>
        <w:gridCol w:w="1517"/>
        <w:gridCol w:w="1708"/>
        <w:gridCol w:w="1484"/>
        <w:gridCol w:w="1559"/>
        <w:gridCol w:w="1266"/>
      </w:tblGrid>
      <w:tr w14:paraId="1D14F2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04" w:type="dxa"/>
            <w:vMerge w:val="restart"/>
            <w:noWrap w:val="0"/>
            <w:vAlign w:val="center"/>
          </w:tcPr>
          <w:p w14:paraId="6ED13A0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等级</w:t>
            </w:r>
          </w:p>
        </w:tc>
        <w:tc>
          <w:tcPr>
            <w:tcW w:w="504" w:type="dxa"/>
            <w:vMerge w:val="restart"/>
            <w:noWrap w:val="0"/>
            <w:vAlign w:val="center"/>
          </w:tcPr>
          <w:p w14:paraId="3503F2F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类型</w:t>
            </w:r>
          </w:p>
        </w:tc>
        <w:tc>
          <w:tcPr>
            <w:tcW w:w="8447" w:type="dxa"/>
            <w:gridSpan w:val="5"/>
            <w:noWrap w:val="0"/>
            <w:vAlign w:val="top"/>
          </w:tcPr>
          <w:p w14:paraId="47DD317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482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农田与作物干旱形态</w:t>
            </w:r>
          </w:p>
        </w:tc>
      </w:tr>
      <w:tr w14:paraId="19BEB8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04" w:type="dxa"/>
            <w:vMerge w:val="continue"/>
            <w:noWrap w:val="0"/>
            <w:vAlign w:val="top"/>
          </w:tcPr>
          <w:p w14:paraId="12C8BEC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482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04" w:type="dxa"/>
            <w:vMerge w:val="continue"/>
            <w:noWrap w:val="0"/>
            <w:vAlign w:val="top"/>
          </w:tcPr>
          <w:p w14:paraId="562C463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482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727" w:type="dxa"/>
            <w:gridSpan w:val="2"/>
            <w:noWrap w:val="0"/>
            <w:vAlign w:val="top"/>
          </w:tcPr>
          <w:p w14:paraId="0E72CBB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播种期</w:t>
            </w:r>
          </w:p>
        </w:tc>
        <w:tc>
          <w:tcPr>
            <w:tcW w:w="1601" w:type="dxa"/>
            <w:vMerge w:val="restart"/>
            <w:noWrap w:val="0"/>
            <w:vAlign w:val="center"/>
          </w:tcPr>
          <w:p w14:paraId="558270B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旱地作物</w:t>
            </w:r>
          </w:p>
          <w:p w14:paraId="252F383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出苗期</w:t>
            </w:r>
          </w:p>
        </w:tc>
        <w:tc>
          <w:tcPr>
            <w:tcW w:w="1697" w:type="dxa"/>
            <w:vMerge w:val="restart"/>
            <w:noWrap w:val="0"/>
            <w:vAlign w:val="center"/>
          </w:tcPr>
          <w:p w14:paraId="72E6D04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水稻</w:t>
            </w:r>
          </w:p>
          <w:p w14:paraId="5BE0A67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移栽期</w:t>
            </w:r>
          </w:p>
        </w:tc>
        <w:tc>
          <w:tcPr>
            <w:tcW w:w="1422" w:type="dxa"/>
            <w:vMerge w:val="restart"/>
            <w:noWrap w:val="0"/>
            <w:vAlign w:val="center"/>
          </w:tcPr>
          <w:p w14:paraId="5A6D133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生长</w:t>
            </w:r>
          </w:p>
          <w:p w14:paraId="3CA9F5B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发育期</w:t>
            </w:r>
          </w:p>
        </w:tc>
      </w:tr>
      <w:tr w14:paraId="04AD32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504" w:type="dxa"/>
            <w:vMerge w:val="continue"/>
            <w:noWrap w:val="0"/>
            <w:vAlign w:val="top"/>
          </w:tcPr>
          <w:p w14:paraId="712C26E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48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04" w:type="dxa"/>
            <w:vMerge w:val="continue"/>
            <w:noWrap w:val="0"/>
            <w:vAlign w:val="top"/>
          </w:tcPr>
          <w:p w14:paraId="34EB0D2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48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42" w:type="dxa"/>
            <w:noWrap w:val="0"/>
            <w:vAlign w:val="top"/>
          </w:tcPr>
          <w:p w14:paraId="7E3B22D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旱地</w:t>
            </w:r>
          </w:p>
        </w:tc>
        <w:tc>
          <w:tcPr>
            <w:tcW w:w="1985" w:type="dxa"/>
            <w:noWrap w:val="0"/>
            <w:vAlign w:val="top"/>
          </w:tcPr>
          <w:p w14:paraId="655855E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水田</w:t>
            </w:r>
          </w:p>
        </w:tc>
        <w:tc>
          <w:tcPr>
            <w:tcW w:w="1601" w:type="dxa"/>
            <w:vMerge w:val="continue"/>
            <w:noWrap w:val="0"/>
            <w:vAlign w:val="top"/>
          </w:tcPr>
          <w:p w14:paraId="75FD650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48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97" w:type="dxa"/>
            <w:vMerge w:val="continue"/>
            <w:noWrap w:val="0"/>
            <w:vAlign w:val="top"/>
          </w:tcPr>
          <w:p w14:paraId="2C323A8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48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2" w:type="dxa"/>
            <w:vMerge w:val="continue"/>
            <w:noWrap w:val="0"/>
            <w:vAlign w:val="top"/>
          </w:tcPr>
          <w:p w14:paraId="083E3B5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48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C1562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7" w:hRule="atLeast"/>
          <w:jc w:val="center"/>
        </w:trPr>
        <w:tc>
          <w:tcPr>
            <w:tcW w:w="504" w:type="dxa"/>
            <w:noWrap w:val="0"/>
            <w:vAlign w:val="center"/>
          </w:tcPr>
          <w:p w14:paraId="0E73DB1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504" w:type="dxa"/>
            <w:noWrap w:val="0"/>
            <w:vAlign w:val="center"/>
          </w:tcPr>
          <w:p w14:paraId="162BD65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轻旱</w:t>
            </w:r>
          </w:p>
        </w:tc>
        <w:tc>
          <w:tcPr>
            <w:tcW w:w="1742" w:type="dxa"/>
            <w:noWrap w:val="0"/>
            <w:vAlign w:val="top"/>
          </w:tcPr>
          <w:p w14:paraId="425C089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出现干土层，且干土层厚度小于3厘米</w:t>
            </w:r>
          </w:p>
        </w:tc>
        <w:tc>
          <w:tcPr>
            <w:tcW w:w="1985" w:type="dxa"/>
            <w:noWrap w:val="0"/>
            <w:vAlign w:val="top"/>
          </w:tcPr>
          <w:p w14:paraId="49D94ED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因旱不能适时整地，水稻本田期不能及时按需供水</w:t>
            </w:r>
          </w:p>
        </w:tc>
        <w:tc>
          <w:tcPr>
            <w:tcW w:w="1601" w:type="dxa"/>
            <w:noWrap w:val="0"/>
            <w:vAlign w:val="top"/>
          </w:tcPr>
          <w:p w14:paraId="748B212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因旱出苗率为60%-80%</w:t>
            </w:r>
          </w:p>
        </w:tc>
        <w:tc>
          <w:tcPr>
            <w:tcW w:w="1697" w:type="dxa"/>
            <w:noWrap w:val="0"/>
            <w:vAlign w:val="top"/>
          </w:tcPr>
          <w:p w14:paraId="7586A94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栽插用水不足，秧苗成活率为80%-90%</w:t>
            </w:r>
          </w:p>
        </w:tc>
        <w:tc>
          <w:tcPr>
            <w:tcW w:w="1422" w:type="dxa"/>
            <w:noWrap w:val="0"/>
            <w:vAlign w:val="top"/>
          </w:tcPr>
          <w:p w14:paraId="640FAF8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因旱叶片上部卷起</w:t>
            </w:r>
          </w:p>
        </w:tc>
      </w:tr>
      <w:tr w14:paraId="5B21EF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  <w:jc w:val="center"/>
        </w:trPr>
        <w:tc>
          <w:tcPr>
            <w:tcW w:w="504" w:type="dxa"/>
            <w:noWrap w:val="0"/>
            <w:vAlign w:val="center"/>
          </w:tcPr>
          <w:p w14:paraId="32974E8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504" w:type="dxa"/>
            <w:noWrap w:val="0"/>
            <w:vAlign w:val="center"/>
          </w:tcPr>
          <w:p w14:paraId="411E399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中旱</w:t>
            </w:r>
          </w:p>
        </w:tc>
        <w:tc>
          <w:tcPr>
            <w:tcW w:w="1742" w:type="dxa"/>
            <w:noWrap w:val="0"/>
            <w:vAlign w:val="top"/>
          </w:tcPr>
          <w:p w14:paraId="09B212B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干土层厚度3-6厘米</w:t>
            </w:r>
          </w:p>
        </w:tc>
        <w:tc>
          <w:tcPr>
            <w:tcW w:w="1985" w:type="dxa"/>
            <w:noWrap w:val="0"/>
            <w:vAlign w:val="top"/>
          </w:tcPr>
          <w:p w14:paraId="1E25FEA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因旱水稻田断水、开始出现干裂</w:t>
            </w:r>
          </w:p>
        </w:tc>
        <w:tc>
          <w:tcPr>
            <w:tcW w:w="1601" w:type="dxa"/>
            <w:noWrap w:val="0"/>
            <w:vAlign w:val="top"/>
          </w:tcPr>
          <w:p w14:paraId="57FEBCB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因旱播种困难，出苗率为40%-60%</w:t>
            </w:r>
          </w:p>
        </w:tc>
        <w:tc>
          <w:tcPr>
            <w:tcW w:w="1697" w:type="dxa"/>
            <w:noWrap w:val="0"/>
            <w:vAlign w:val="top"/>
          </w:tcPr>
          <w:p w14:paraId="203F3E5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因旱不能插秧，秧苗成活率为60%-80%</w:t>
            </w:r>
          </w:p>
          <w:p w14:paraId="557D46A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2" w:type="dxa"/>
            <w:noWrap w:val="0"/>
            <w:vAlign w:val="top"/>
          </w:tcPr>
          <w:p w14:paraId="71136C4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因旱叶片白天凋萎</w:t>
            </w:r>
          </w:p>
        </w:tc>
      </w:tr>
      <w:tr w14:paraId="0D4A79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04" w:type="dxa"/>
            <w:noWrap w:val="0"/>
            <w:vAlign w:val="center"/>
          </w:tcPr>
          <w:p w14:paraId="0B843ED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504" w:type="dxa"/>
            <w:noWrap w:val="0"/>
            <w:vAlign w:val="center"/>
          </w:tcPr>
          <w:p w14:paraId="7C74008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重旱</w:t>
            </w:r>
          </w:p>
        </w:tc>
        <w:tc>
          <w:tcPr>
            <w:tcW w:w="1742" w:type="dxa"/>
            <w:noWrap w:val="0"/>
            <w:vAlign w:val="top"/>
          </w:tcPr>
          <w:p w14:paraId="561774A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干土层厚度7-12厘米</w:t>
            </w:r>
          </w:p>
        </w:tc>
        <w:tc>
          <w:tcPr>
            <w:tcW w:w="1985" w:type="dxa"/>
            <w:noWrap w:val="0"/>
            <w:vAlign w:val="top"/>
          </w:tcPr>
          <w:p w14:paraId="575E367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因旱水稻田干裂</w:t>
            </w:r>
          </w:p>
        </w:tc>
        <w:tc>
          <w:tcPr>
            <w:tcW w:w="1601" w:type="dxa"/>
            <w:noWrap w:val="0"/>
            <w:vAlign w:val="top"/>
          </w:tcPr>
          <w:p w14:paraId="7437FD3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因旱无法播种或出苗率为30%-40%</w:t>
            </w:r>
          </w:p>
        </w:tc>
        <w:tc>
          <w:tcPr>
            <w:tcW w:w="1697" w:type="dxa"/>
            <w:noWrap w:val="0"/>
            <w:vAlign w:val="top"/>
          </w:tcPr>
          <w:p w14:paraId="72305C1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因旱不能插秧，秧苗成活率为50%-60%</w:t>
            </w:r>
          </w:p>
        </w:tc>
        <w:tc>
          <w:tcPr>
            <w:tcW w:w="1422" w:type="dxa"/>
            <w:noWrap w:val="0"/>
            <w:vAlign w:val="top"/>
          </w:tcPr>
          <w:p w14:paraId="3065200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因旱有死苗、叶片枯萎、果实脱落现象</w:t>
            </w:r>
          </w:p>
        </w:tc>
      </w:tr>
      <w:tr w14:paraId="2716E6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04" w:type="dxa"/>
            <w:noWrap w:val="0"/>
            <w:vAlign w:val="center"/>
          </w:tcPr>
          <w:p w14:paraId="2101F29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504" w:type="dxa"/>
            <w:noWrap w:val="0"/>
            <w:vAlign w:val="center"/>
          </w:tcPr>
          <w:p w14:paraId="5A8E263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特旱</w:t>
            </w:r>
          </w:p>
        </w:tc>
        <w:tc>
          <w:tcPr>
            <w:tcW w:w="1742" w:type="dxa"/>
            <w:noWrap w:val="0"/>
            <w:vAlign w:val="top"/>
          </w:tcPr>
          <w:p w14:paraId="1435232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干土层厚度大于12厘米</w:t>
            </w:r>
          </w:p>
        </w:tc>
        <w:tc>
          <w:tcPr>
            <w:tcW w:w="1985" w:type="dxa"/>
            <w:noWrap w:val="0"/>
            <w:vAlign w:val="top"/>
          </w:tcPr>
          <w:p w14:paraId="56297A6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因旱水稻田开裂严重</w:t>
            </w:r>
          </w:p>
        </w:tc>
        <w:tc>
          <w:tcPr>
            <w:tcW w:w="1601" w:type="dxa"/>
            <w:noWrap w:val="0"/>
            <w:vAlign w:val="top"/>
          </w:tcPr>
          <w:p w14:paraId="572CF46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因旱无法播种或出苗率低于30%</w:t>
            </w:r>
          </w:p>
        </w:tc>
        <w:tc>
          <w:tcPr>
            <w:tcW w:w="1697" w:type="dxa"/>
            <w:noWrap w:val="0"/>
            <w:vAlign w:val="top"/>
          </w:tcPr>
          <w:p w14:paraId="488BAC1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因旱不能插秧，秧苗成活率为50%</w:t>
            </w:r>
          </w:p>
        </w:tc>
        <w:tc>
          <w:tcPr>
            <w:tcW w:w="1422" w:type="dxa"/>
            <w:noWrap w:val="0"/>
            <w:vAlign w:val="top"/>
          </w:tcPr>
          <w:p w14:paraId="38A0F4D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因旱植株干枯死亡</w:t>
            </w:r>
          </w:p>
        </w:tc>
      </w:tr>
    </w:tbl>
    <w:p w14:paraId="21E66FD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2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三、城市旱情指标与等级（区域旱情等级GB/T32135-2015）</w:t>
      </w:r>
    </w:p>
    <w:p w14:paraId="69E7D49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1.城市旱情指标宜采用城市干旱缺水率。</w:t>
      </w:r>
    </w:p>
    <w:p w14:paraId="0C120B4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2.城市干旱缺水率应按下式计算：</w:t>
      </w:r>
    </w:p>
    <w:p w14:paraId="37EBA4D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Pg = 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z w:val="32"/>
          <w:szCs w:val="32"/>
          <w:lang w:val="en-US" w:eastAsia="zh-CN"/>
        </w:rPr>
        <w:t xml:space="preserve"> </w:t>
      </w:r>
      <m:oMath>
        <m:f>
          <m:fPr>
            <m:ctrlPr>
              <w:rPr>
                <w:rFonts w:hint="eastAsia" w:ascii="Cambria Math" w:hAnsi="Cambria Math" w:eastAsia="仿宋_GB2312" w:cs="仿宋_GB2312"/>
                <w:i w:val="0"/>
                <w:iCs w:val="0"/>
                <w:sz w:val="32"/>
                <w:szCs w:val="32"/>
                <w:lang w:val="en-US"/>
              </w:rPr>
            </m:ctrlPr>
          </m:fPr>
          <m:num>
            <m:r>
              <m:rPr>
                <m:sty m:val="p"/>
              </m:rPr>
              <w:rPr>
                <w:rFonts w:hint="eastAsia" w:ascii="Cambria Math" w:hAnsi="Cambria Math" w:eastAsia="仿宋_GB2312" w:cs="仿宋_GB2312"/>
                <w:sz w:val="32"/>
                <w:szCs w:val="32"/>
                <w:lang w:val="en-US" w:eastAsia="zh-CN"/>
              </w:rPr>
              <m:t>Qz−Qs</m:t>
            </m:r>
            <m:ctrlPr>
              <w:rPr>
                <w:rFonts w:hint="eastAsia" w:ascii="Cambria Math" w:hAnsi="Cambria Math" w:eastAsia="仿宋_GB2312" w:cs="仿宋_GB2312"/>
                <w:i w:val="0"/>
                <w:iCs w:val="0"/>
                <w:sz w:val="32"/>
                <w:szCs w:val="32"/>
                <w:lang w:val="en-US"/>
              </w:rPr>
            </m:ctrlPr>
          </m:num>
          <m:den>
            <m:r>
              <m:rPr>
                <m:sty m:val="p"/>
              </m:rPr>
              <w:rPr>
                <w:rFonts w:hint="eastAsia" w:ascii="Cambria Math" w:hAnsi="Cambria Math" w:eastAsia="仿宋_GB2312" w:cs="仿宋_GB2312"/>
                <w:sz w:val="32"/>
                <w:szCs w:val="32"/>
                <w:lang w:val="en-US" w:eastAsia="zh-CN"/>
              </w:rPr>
              <m:t>Qz</m:t>
            </m:r>
            <m:ctrlPr>
              <w:rPr>
                <w:rFonts w:hint="eastAsia" w:ascii="Cambria Math" w:hAnsi="Cambria Math" w:eastAsia="仿宋_GB2312" w:cs="仿宋_GB2312"/>
                <w:i w:val="0"/>
                <w:iCs w:val="0"/>
                <w:sz w:val="32"/>
                <w:szCs w:val="32"/>
                <w:lang w:val="en-US"/>
              </w:rPr>
            </m:ctrlPr>
          </m:den>
        </m:f>
        <m:r>
          <m:rPr>
            <m:sty m:val="p"/>
          </m:rPr>
          <w:rPr>
            <w:rFonts w:hint="eastAsia" w:ascii="Cambria Math" w:hAnsi="Cambria Math" w:eastAsia="仿宋_GB2312" w:cs="仿宋_GB2312"/>
            <w:sz w:val="32"/>
            <w:szCs w:val="32"/>
            <w:lang w:val="en-US"/>
          </w:rPr>
          <m:t>✕</m:t>
        </m:r>
      </m:oMath>
      <w:r>
        <w:rPr>
          <w:rFonts w:hint="eastAsia" w:ascii="仿宋_GB2312" w:hAnsi="仿宋_GB2312" w:eastAsia="仿宋_GB2312" w:cs="仿宋_GB2312"/>
          <w:b w:val="0"/>
          <w:bCs w:val="0"/>
          <w:i w:val="0"/>
          <w:iCs/>
          <w:sz w:val="32"/>
          <w:szCs w:val="32"/>
          <w:lang w:val="en-US" w:eastAsia="zh-CN"/>
        </w:rPr>
        <w:t>100%     (Qz≧Qs)</w:t>
      </w:r>
    </w:p>
    <w:p w14:paraId="1E9A8C9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i w:val="0"/>
          <w:i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/>
          <w:sz w:val="32"/>
          <w:szCs w:val="32"/>
          <w:lang w:val="en-US" w:eastAsia="zh-CN"/>
        </w:rPr>
        <w:t>式中：</w:t>
      </w:r>
    </w:p>
    <w:p w14:paraId="0817AF5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Pg--城市干旱缺水率（%）；</w:t>
      </w:r>
    </w:p>
    <w:p w14:paraId="296A034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/>
          <w:sz w:val="32"/>
          <w:szCs w:val="32"/>
          <w:lang w:val="en-US" w:eastAsia="zh-CN"/>
        </w:rPr>
        <w:t>Qz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--城市正常日供水量（m³）;</w:t>
      </w:r>
    </w:p>
    <w:p w14:paraId="2C926B9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/>
          <w:sz w:val="32"/>
          <w:szCs w:val="32"/>
          <w:lang w:val="en-US" w:eastAsia="zh-CN"/>
        </w:rPr>
        <w:t>Qs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--城市实际日供水量（m³）;</w:t>
      </w:r>
    </w:p>
    <w:p w14:paraId="6AC6EDE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 w14:paraId="285CD92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城市旱情等级划分表       单位：%</w:t>
      </w:r>
    </w:p>
    <w:tbl>
      <w:tblPr>
        <w:tblStyle w:val="3"/>
        <w:tblW w:w="0" w:type="auto"/>
        <w:tblInd w:w="-28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6"/>
        <w:gridCol w:w="2025"/>
        <w:gridCol w:w="2164"/>
        <w:gridCol w:w="2167"/>
        <w:gridCol w:w="1444"/>
      </w:tblGrid>
      <w:tr w14:paraId="3EEF7D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6" w:type="dxa"/>
            <w:noWrap w:val="0"/>
            <w:vAlign w:val="top"/>
          </w:tcPr>
          <w:p w14:paraId="0138CFB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241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旱情等级</w:t>
            </w:r>
          </w:p>
        </w:tc>
        <w:tc>
          <w:tcPr>
            <w:tcW w:w="2025" w:type="dxa"/>
            <w:noWrap w:val="0"/>
            <w:vAlign w:val="top"/>
          </w:tcPr>
          <w:p w14:paraId="5A3ED7D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2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轻度干旱</w:t>
            </w:r>
          </w:p>
        </w:tc>
        <w:tc>
          <w:tcPr>
            <w:tcW w:w="2164" w:type="dxa"/>
            <w:noWrap w:val="0"/>
            <w:vAlign w:val="top"/>
          </w:tcPr>
          <w:p w14:paraId="1C28E82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2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中度干旱</w:t>
            </w:r>
          </w:p>
        </w:tc>
        <w:tc>
          <w:tcPr>
            <w:tcW w:w="2167" w:type="dxa"/>
            <w:noWrap w:val="0"/>
            <w:vAlign w:val="top"/>
          </w:tcPr>
          <w:p w14:paraId="3F43D61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2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严重干旱</w:t>
            </w:r>
          </w:p>
        </w:tc>
        <w:tc>
          <w:tcPr>
            <w:tcW w:w="1444" w:type="dxa"/>
            <w:noWrap w:val="0"/>
            <w:vAlign w:val="top"/>
          </w:tcPr>
          <w:p w14:paraId="5312ADC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特大干旱</w:t>
            </w:r>
          </w:p>
        </w:tc>
      </w:tr>
      <w:tr w14:paraId="0640C7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6" w:type="dxa"/>
            <w:noWrap w:val="0"/>
            <w:vAlign w:val="center"/>
          </w:tcPr>
          <w:p w14:paraId="082AC5D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城市干旱缺水率（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 xml:space="preserve">Pg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）</w:t>
            </w:r>
          </w:p>
        </w:tc>
        <w:tc>
          <w:tcPr>
            <w:tcW w:w="2025" w:type="dxa"/>
            <w:noWrap w:val="0"/>
            <w:vAlign w:val="center"/>
          </w:tcPr>
          <w:p w14:paraId="30FF7CE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5&lt;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Pg ≤10</w:t>
            </w:r>
          </w:p>
        </w:tc>
        <w:tc>
          <w:tcPr>
            <w:tcW w:w="2164" w:type="dxa"/>
            <w:noWrap w:val="0"/>
            <w:vAlign w:val="center"/>
          </w:tcPr>
          <w:p w14:paraId="725B04E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10&lt;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Pg ≤20</w:t>
            </w:r>
          </w:p>
        </w:tc>
        <w:tc>
          <w:tcPr>
            <w:tcW w:w="2167" w:type="dxa"/>
            <w:noWrap w:val="0"/>
            <w:vAlign w:val="center"/>
          </w:tcPr>
          <w:p w14:paraId="2D04630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20&lt;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Pg ≤30</w:t>
            </w:r>
          </w:p>
        </w:tc>
        <w:tc>
          <w:tcPr>
            <w:tcW w:w="1444" w:type="dxa"/>
            <w:noWrap w:val="0"/>
            <w:vAlign w:val="center"/>
          </w:tcPr>
          <w:p w14:paraId="446E4DB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Pg &gt;30</w:t>
            </w:r>
          </w:p>
        </w:tc>
      </w:tr>
    </w:tbl>
    <w:p w14:paraId="5DCAF46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outlineLvl w:val="2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</w:p>
    <w:p w14:paraId="40E14F8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outlineLvl w:val="2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四、区域因旱饮水困难指标与等级（旱情等级标准SL424-2008）</w:t>
      </w:r>
    </w:p>
    <w:p w14:paraId="5DCD765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1.全国因旱饮水困难应采用因旱饮水困难人口总数作为评价指标。</w:t>
      </w:r>
    </w:p>
    <w:p w14:paraId="4B284BB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2.等级划分应符合区域因旱饮水困难等级划分表的规定。</w:t>
      </w:r>
    </w:p>
    <w:p w14:paraId="3DF9A2B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40" w:firstLineChars="200"/>
        <w:jc w:val="center"/>
        <w:textAlignment w:val="auto"/>
        <w:outlineLvl w:val="3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 w14:paraId="6775FD9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40" w:firstLineChars="200"/>
        <w:jc w:val="center"/>
        <w:textAlignment w:val="auto"/>
        <w:outlineLvl w:val="3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 w14:paraId="1E42731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40" w:firstLineChars="200"/>
        <w:jc w:val="center"/>
        <w:textAlignment w:val="auto"/>
        <w:outlineLvl w:val="3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区域因旱饮水困难等级划分表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7"/>
        <w:gridCol w:w="2185"/>
        <w:gridCol w:w="1667"/>
        <w:gridCol w:w="1391"/>
        <w:gridCol w:w="1661"/>
        <w:gridCol w:w="1661"/>
      </w:tblGrid>
      <w:tr w14:paraId="6F7BB7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82" w:type="dxa"/>
            <w:gridSpan w:val="2"/>
            <w:noWrap w:val="0"/>
            <w:vAlign w:val="top"/>
          </w:tcPr>
          <w:p w14:paraId="56A00A5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2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行政区级别</w:t>
            </w:r>
          </w:p>
        </w:tc>
        <w:tc>
          <w:tcPr>
            <w:tcW w:w="1667" w:type="dxa"/>
            <w:noWrap w:val="0"/>
            <w:vAlign w:val="top"/>
          </w:tcPr>
          <w:p w14:paraId="408CF03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全国</w:t>
            </w:r>
          </w:p>
        </w:tc>
        <w:tc>
          <w:tcPr>
            <w:tcW w:w="1391" w:type="dxa"/>
            <w:noWrap w:val="0"/>
            <w:vAlign w:val="top"/>
          </w:tcPr>
          <w:p w14:paraId="7C8E0E1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省</w:t>
            </w:r>
          </w:p>
        </w:tc>
        <w:tc>
          <w:tcPr>
            <w:tcW w:w="1661" w:type="dxa"/>
            <w:noWrap w:val="0"/>
            <w:vAlign w:val="center"/>
          </w:tcPr>
          <w:p w14:paraId="7311958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市（州）</w:t>
            </w:r>
          </w:p>
        </w:tc>
        <w:tc>
          <w:tcPr>
            <w:tcW w:w="1661" w:type="dxa"/>
            <w:noWrap w:val="0"/>
            <w:vAlign w:val="center"/>
          </w:tcPr>
          <w:p w14:paraId="64D3185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县（市、区）</w:t>
            </w:r>
          </w:p>
        </w:tc>
      </w:tr>
      <w:tr w14:paraId="0C6B72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97" w:type="dxa"/>
            <w:vMerge w:val="restart"/>
            <w:noWrap w:val="0"/>
            <w:vAlign w:val="center"/>
          </w:tcPr>
          <w:p w14:paraId="1E277E3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轻度困难</w:t>
            </w:r>
          </w:p>
        </w:tc>
        <w:tc>
          <w:tcPr>
            <w:tcW w:w="2185" w:type="dxa"/>
            <w:noWrap w:val="0"/>
            <w:vAlign w:val="top"/>
          </w:tcPr>
          <w:p w14:paraId="33938F5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困难人口（万人）</w:t>
            </w:r>
          </w:p>
        </w:tc>
        <w:tc>
          <w:tcPr>
            <w:tcW w:w="1667" w:type="dxa"/>
            <w:noWrap w:val="0"/>
            <w:vAlign w:val="center"/>
          </w:tcPr>
          <w:p w14:paraId="73AAB05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500-1500</w:t>
            </w:r>
          </w:p>
        </w:tc>
        <w:tc>
          <w:tcPr>
            <w:tcW w:w="1391" w:type="dxa"/>
            <w:noWrap w:val="0"/>
            <w:vAlign w:val="center"/>
          </w:tcPr>
          <w:p w14:paraId="3F3676D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50-100</w:t>
            </w:r>
          </w:p>
        </w:tc>
        <w:tc>
          <w:tcPr>
            <w:tcW w:w="1661" w:type="dxa"/>
            <w:noWrap w:val="0"/>
            <w:vAlign w:val="center"/>
          </w:tcPr>
          <w:p w14:paraId="079F443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-</w:t>
            </w:r>
          </w:p>
        </w:tc>
        <w:tc>
          <w:tcPr>
            <w:tcW w:w="1661" w:type="dxa"/>
            <w:noWrap w:val="0"/>
            <w:vAlign w:val="center"/>
          </w:tcPr>
          <w:p w14:paraId="5AD711C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-</w:t>
            </w:r>
          </w:p>
        </w:tc>
      </w:tr>
      <w:tr w14:paraId="79E992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97" w:type="dxa"/>
            <w:vMerge w:val="continue"/>
            <w:noWrap w:val="0"/>
            <w:vAlign w:val="center"/>
          </w:tcPr>
          <w:p w14:paraId="1026047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2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85" w:type="dxa"/>
            <w:noWrap w:val="0"/>
            <w:vAlign w:val="top"/>
          </w:tcPr>
          <w:p w14:paraId="188716B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困难人口占当地人口比例（%）</w:t>
            </w:r>
          </w:p>
        </w:tc>
        <w:tc>
          <w:tcPr>
            <w:tcW w:w="1667" w:type="dxa"/>
            <w:noWrap w:val="0"/>
            <w:vAlign w:val="center"/>
          </w:tcPr>
          <w:p w14:paraId="3F7C8CA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-</w:t>
            </w:r>
          </w:p>
        </w:tc>
        <w:tc>
          <w:tcPr>
            <w:tcW w:w="1391" w:type="dxa"/>
            <w:noWrap w:val="0"/>
            <w:vAlign w:val="center"/>
          </w:tcPr>
          <w:p w14:paraId="291C0DB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5-10</w:t>
            </w:r>
          </w:p>
        </w:tc>
        <w:tc>
          <w:tcPr>
            <w:tcW w:w="1661" w:type="dxa"/>
            <w:noWrap w:val="0"/>
            <w:vAlign w:val="center"/>
          </w:tcPr>
          <w:p w14:paraId="29C7E66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10-15</w:t>
            </w:r>
          </w:p>
        </w:tc>
        <w:tc>
          <w:tcPr>
            <w:tcW w:w="1661" w:type="dxa"/>
            <w:noWrap w:val="0"/>
            <w:vAlign w:val="center"/>
          </w:tcPr>
          <w:p w14:paraId="3613778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15-20</w:t>
            </w:r>
          </w:p>
        </w:tc>
      </w:tr>
      <w:tr w14:paraId="41697B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97" w:type="dxa"/>
            <w:vMerge w:val="restart"/>
            <w:noWrap w:val="0"/>
            <w:vAlign w:val="center"/>
          </w:tcPr>
          <w:p w14:paraId="24C1121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中度困难</w:t>
            </w:r>
          </w:p>
        </w:tc>
        <w:tc>
          <w:tcPr>
            <w:tcW w:w="2185" w:type="dxa"/>
            <w:noWrap w:val="0"/>
            <w:vAlign w:val="top"/>
          </w:tcPr>
          <w:p w14:paraId="6C6DB05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困难人口（万人）</w:t>
            </w:r>
          </w:p>
        </w:tc>
        <w:tc>
          <w:tcPr>
            <w:tcW w:w="1667" w:type="dxa"/>
            <w:noWrap w:val="0"/>
            <w:vAlign w:val="center"/>
          </w:tcPr>
          <w:p w14:paraId="7E9E306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1500-3500</w:t>
            </w:r>
          </w:p>
        </w:tc>
        <w:tc>
          <w:tcPr>
            <w:tcW w:w="1391" w:type="dxa"/>
            <w:noWrap w:val="0"/>
            <w:vAlign w:val="center"/>
          </w:tcPr>
          <w:p w14:paraId="7CF2663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100-400</w:t>
            </w:r>
          </w:p>
        </w:tc>
        <w:tc>
          <w:tcPr>
            <w:tcW w:w="1661" w:type="dxa"/>
            <w:noWrap w:val="0"/>
            <w:vAlign w:val="center"/>
          </w:tcPr>
          <w:p w14:paraId="7A00D3F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-</w:t>
            </w:r>
          </w:p>
        </w:tc>
        <w:tc>
          <w:tcPr>
            <w:tcW w:w="1661" w:type="dxa"/>
            <w:noWrap w:val="0"/>
            <w:vAlign w:val="center"/>
          </w:tcPr>
          <w:p w14:paraId="5D65F78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-</w:t>
            </w:r>
          </w:p>
        </w:tc>
      </w:tr>
      <w:tr w14:paraId="71A587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97" w:type="dxa"/>
            <w:vMerge w:val="continue"/>
            <w:noWrap w:val="0"/>
            <w:vAlign w:val="center"/>
          </w:tcPr>
          <w:p w14:paraId="2AB6DCB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2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85" w:type="dxa"/>
            <w:noWrap w:val="0"/>
            <w:vAlign w:val="top"/>
          </w:tcPr>
          <w:p w14:paraId="6CD385F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困难人口占当地人口比例（%）</w:t>
            </w:r>
          </w:p>
        </w:tc>
        <w:tc>
          <w:tcPr>
            <w:tcW w:w="1667" w:type="dxa"/>
            <w:noWrap w:val="0"/>
            <w:vAlign w:val="center"/>
          </w:tcPr>
          <w:p w14:paraId="6B9ED50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-</w:t>
            </w:r>
          </w:p>
        </w:tc>
        <w:tc>
          <w:tcPr>
            <w:tcW w:w="1391" w:type="dxa"/>
            <w:noWrap w:val="0"/>
            <w:vAlign w:val="center"/>
          </w:tcPr>
          <w:p w14:paraId="0BCFDD9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10-15</w:t>
            </w:r>
          </w:p>
        </w:tc>
        <w:tc>
          <w:tcPr>
            <w:tcW w:w="1661" w:type="dxa"/>
            <w:noWrap w:val="0"/>
            <w:vAlign w:val="center"/>
          </w:tcPr>
          <w:p w14:paraId="07EE961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15-20</w:t>
            </w:r>
          </w:p>
        </w:tc>
        <w:tc>
          <w:tcPr>
            <w:tcW w:w="1661" w:type="dxa"/>
            <w:noWrap w:val="0"/>
            <w:vAlign w:val="center"/>
          </w:tcPr>
          <w:p w14:paraId="077F4E0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20-30</w:t>
            </w:r>
          </w:p>
        </w:tc>
      </w:tr>
      <w:tr w14:paraId="26600C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97" w:type="dxa"/>
            <w:vMerge w:val="restart"/>
            <w:noWrap w:val="0"/>
            <w:vAlign w:val="center"/>
          </w:tcPr>
          <w:p w14:paraId="4C9E6ED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严重困难</w:t>
            </w:r>
          </w:p>
        </w:tc>
        <w:tc>
          <w:tcPr>
            <w:tcW w:w="2185" w:type="dxa"/>
            <w:noWrap w:val="0"/>
            <w:vAlign w:val="top"/>
          </w:tcPr>
          <w:p w14:paraId="6935AA0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困难人口（万人）</w:t>
            </w:r>
          </w:p>
        </w:tc>
        <w:tc>
          <w:tcPr>
            <w:tcW w:w="1667" w:type="dxa"/>
            <w:noWrap w:val="0"/>
            <w:vAlign w:val="center"/>
          </w:tcPr>
          <w:p w14:paraId="6D09A6A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3500-5000</w:t>
            </w:r>
          </w:p>
        </w:tc>
        <w:tc>
          <w:tcPr>
            <w:tcW w:w="1391" w:type="dxa"/>
            <w:noWrap w:val="0"/>
            <w:vAlign w:val="center"/>
          </w:tcPr>
          <w:p w14:paraId="1AB2A3C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400-600</w:t>
            </w:r>
          </w:p>
        </w:tc>
        <w:tc>
          <w:tcPr>
            <w:tcW w:w="1661" w:type="dxa"/>
            <w:noWrap w:val="0"/>
            <w:vAlign w:val="center"/>
          </w:tcPr>
          <w:p w14:paraId="462A149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-</w:t>
            </w:r>
          </w:p>
        </w:tc>
        <w:tc>
          <w:tcPr>
            <w:tcW w:w="1661" w:type="dxa"/>
            <w:noWrap w:val="0"/>
            <w:vAlign w:val="center"/>
          </w:tcPr>
          <w:p w14:paraId="627FFAF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-</w:t>
            </w:r>
          </w:p>
        </w:tc>
      </w:tr>
      <w:tr w14:paraId="24C5FB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97" w:type="dxa"/>
            <w:vMerge w:val="continue"/>
            <w:noWrap w:val="0"/>
            <w:vAlign w:val="center"/>
          </w:tcPr>
          <w:p w14:paraId="76F4373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2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85" w:type="dxa"/>
            <w:noWrap w:val="0"/>
            <w:vAlign w:val="top"/>
          </w:tcPr>
          <w:p w14:paraId="7BF95D6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困难人口占当地人口比例（%）</w:t>
            </w:r>
          </w:p>
        </w:tc>
        <w:tc>
          <w:tcPr>
            <w:tcW w:w="1667" w:type="dxa"/>
            <w:noWrap w:val="0"/>
            <w:vAlign w:val="center"/>
          </w:tcPr>
          <w:p w14:paraId="049C890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-</w:t>
            </w:r>
          </w:p>
        </w:tc>
        <w:tc>
          <w:tcPr>
            <w:tcW w:w="1391" w:type="dxa"/>
            <w:noWrap w:val="0"/>
            <w:vAlign w:val="center"/>
          </w:tcPr>
          <w:p w14:paraId="51A5B4B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15-20</w:t>
            </w:r>
          </w:p>
        </w:tc>
        <w:tc>
          <w:tcPr>
            <w:tcW w:w="1661" w:type="dxa"/>
            <w:noWrap w:val="0"/>
            <w:vAlign w:val="center"/>
          </w:tcPr>
          <w:p w14:paraId="14F3D0F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20-30</w:t>
            </w:r>
          </w:p>
        </w:tc>
        <w:tc>
          <w:tcPr>
            <w:tcW w:w="1661" w:type="dxa"/>
            <w:noWrap w:val="0"/>
            <w:vAlign w:val="center"/>
          </w:tcPr>
          <w:p w14:paraId="4FC14C8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30-40</w:t>
            </w:r>
          </w:p>
        </w:tc>
      </w:tr>
      <w:tr w14:paraId="0D3011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97" w:type="dxa"/>
            <w:vMerge w:val="restart"/>
            <w:noWrap w:val="0"/>
            <w:vAlign w:val="center"/>
          </w:tcPr>
          <w:p w14:paraId="4B10E89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特别困难</w:t>
            </w:r>
          </w:p>
        </w:tc>
        <w:tc>
          <w:tcPr>
            <w:tcW w:w="2185" w:type="dxa"/>
            <w:noWrap w:val="0"/>
            <w:vAlign w:val="top"/>
          </w:tcPr>
          <w:p w14:paraId="41FAE93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困难人口（万人）</w:t>
            </w:r>
          </w:p>
        </w:tc>
        <w:tc>
          <w:tcPr>
            <w:tcW w:w="1667" w:type="dxa"/>
            <w:noWrap w:val="0"/>
            <w:vAlign w:val="center"/>
          </w:tcPr>
          <w:p w14:paraId="14429CD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≥5000</w:t>
            </w:r>
          </w:p>
        </w:tc>
        <w:tc>
          <w:tcPr>
            <w:tcW w:w="1391" w:type="dxa"/>
            <w:noWrap w:val="0"/>
            <w:vAlign w:val="center"/>
          </w:tcPr>
          <w:p w14:paraId="3DA6FE6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≥600</w:t>
            </w:r>
          </w:p>
        </w:tc>
        <w:tc>
          <w:tcPr>
            <w:tcW w:w="1661" w:type="dxa"/>
            <w:noWrap w:val="0"/>
            <w:vAlign w:val="center"/>
          </w:tcPr>
          <w:p w14:paraId="1A39F45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-</w:t>
            </w:r>
          </w:p>
        </w:tc>
        <w:tc>
          <w:tcPr>
            <w:tcW w:w="1661" w:type="dxa"/>
            <w:noWrap w:val="0"/>
            <w:vAlign w:val="center"/>
          </w:tcPr>
          <w:p w14:paraId="7ED5CAB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-</w:t>
            </w:r>
          </w:p>
        </w:tc>
      </w:tr>
      <w:tr w14:paraId="7C831E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97" w:type="dxa"/>
            <w:vMerge w:val="continue"/>
            <w:noWrap w:val="0"/>
            <w:vAlign w:val="top"/>
          </w:tcPr>
          <w:p w14:paraId="00A7C3C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2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85" w:type="dxa"/>
            <w:noWrap w:val="0"/>
            <w:vAlign w:val="top"/>
          </w:tcPr>
          <w:p w14:paraId="2A5B2D7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困难人口占当地人口比例（%）</w:t>
            </w:r>
          </w:p>
        </w:tc>
        <w:tc>
          <w:tcPr>
            <w:tcW w:w="1667" w:type="dxa"/>
            <w:noWrap w:val="0"/>
            <w:vAlign w:val="center"/>
          </w:tcPr>
          <w:p w14:paraId="74BCF08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-</w:t>
            </w:r>
          </w:p>
        </w:tc>
        <w:tc>
          <w:tcPr>
            <w:tcW w:w="1391" w:type="dxa"/>
            <w:noWrap w:val="0"/>
            <w:vAlign w:val="center"/>
          </w:tcPr>
          <w:p w14:paraId="180E6D5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≥20</w:t>
            </w:r>
          </w:p>
        </w:tc>
        <w:tc>
          <w:tcPr>
            <w:tcW w:w="1661" w:type="dxa"/>
            <w:noWrap w:val="0"/>
            <w:vAlign w:val="center"/>
          </w:tcPr>
          <w:p w14:paraId="7E7061A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≥30</w:t>
            </w:r>
          </w:p>
        </w:tc>
        <w:tc>
          <w:tcPr>
            <w:tcW w:w="1661" w:type="dxa"/>
            <w:noWrap w:val="0"/>
            <w:vAlign w:val="center"/>
          </w:tcPr>
          <w:p w14:paraId="79FAB70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≥40</w:t>
            </w:r>
          </w:p>
        </w:tc>
      </w:tr>
    </w:tbl>
    <w:p w14:paraId="3A51C52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</w:p>
    <w:p w14:paraId="58FFF9B6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Cambria Math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BD0EAB9"/>
    <w:multiLevelType w:val="singleLevel"/>
    <w:tmpl w:val="ABD0EAB9"/>
    <w:lvl w:ilvl="0" w:tentative="0">
      <w:start w:val="1"/>
      <w:numFmt w:val="lowerRoman"/>
      <w:suff w:val="nothing"/>
      <w:lvlText w:val="%1-"/>
      <w:lvlJc w:val="left"/>
    </w:lvl>
  </w:abstractNum>
  <w:abstractNum w:abstractNumId="1">
    <w:nsid w:val="40A9A0EE"/>
    <w:multiLevelType w:val="singleLevel"/>
    <w:tmpl w:val="40A9A0E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Q1MmFhMjY4YjZjZTE0OGYyNTU3MTkxNzkzNzFjMjEifQ=="/>
  </w:docVars>
  <w:rsids>
    <w:rsidRoot w:val="5FAA14E0"/>
    <w:rsid w:val="5FAA1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2024-10-14T01:16:00Z</dcterms:created>
  <dc:creator>风铃</dc:creator>
  <cp:lastModifiedBy>风铃</cp:lastModifiedBy>
  <dcterms:modified xsi:type="dcterms:W3CDTF">2024-10-14T01:19:34Z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4D21F70C8A46464F8671B17FAD8E5F1B_11</vt:lpwstr>
  </property>
</Properties>
</file>