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2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德惠市第三批创建节约型机关名单</w:t>
      </w:r>
      <w:bookmarkEnd w:id="0"/>
    </w:p>
    <w:p>
      <w:pPr>
        <w:spacing w:line="2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中共德惠市委德惠市人民政府信访局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中共德惠市委老干部局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德惠市住房和城乡建设局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德惠市粮食和物资储备局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德惠市自然资源局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德惠市交通运输局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德惠市农业农村局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德惠市水利局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德惠市教育局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德惠市卫生健康局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德惠市司法局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德惠市公安局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德惠市人力资源和社会保障局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德惠市政务服务和数字化建设管理局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德惠市市场监督管理局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德惠市退役军人事务局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德惠市医疗保障局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德惠市工商业联合会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德惠市档案馆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</w:pPr>
      <w:r>
        <w:rPr>
          <w:rFonts w:hint="eastAsia" w:ascii="仿宋_GB2312" w:hAnsi="仿宋" w:eastAsia="仿宋_GB2312"/>
          <w:sz w:val="32"/>
          <w:szCs w:val="32"/>
        </w:rPr>
        <w:t>德惠市供销合作社联合社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58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F6C48"/>
    <w:multiLevelType w:val="singleLevel"/>
    <w:tmpl w:val="B01F6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6F4C36BC"/>
    <w:rsid w:val="6F4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2023-07-18T00:48:00Z</dcterms:created>
  <dc:creator>lenovo</dc:creator>
  <cp:lastModifiedBy>lenovo</cp:lastModifiedBy>
  <dcterms:modified xsi:type="dcterms:W3CDTF">2023-07-18T00:48:44Z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353503DCBC1147A89EE0A99782007508_11</vt:lpwstr>
  </property>
</Properties>
</file>