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  <w:shd w:val="clear" w:color="auto" w:fill="FFFFFF"/>
        </w:rPr>
        <w:t>德惠市</w:t>
      </w: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2022年道路交通</w:t>
      </w:r>
    </w:p>
    <w:p>
      <w:pPr>
        <w:widowControl/>
        <w:spacing w:line="600" w:lineRule="exact"/>
        <w:jc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春运工作领导小组成员名单</w:t>
      </w:r>
    </w:p>
    <w:bookmarkEnd w:id="0"/>
    <w:p>
      <w:pPr>
        <w:widowControl/>
        <w:spacing w:line="600" w:lineRule="exact"/>
        <w:jc w:val="center"/>
        <w:rPr>
          <w:rFonts w:ascii="仿宋_GB2312" w:hAnsi="黑体" w:eastAsia="仿宋_GB2312" w:cs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组  长：王嘉升 副市长        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副组长：张永恒 市交通运输局局长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郭玉彬 市应急管理局局长</w:t>
      </w:r>
    </w:p>
    <w:p>
      <w:pPr>
        <w:spacing w:line="60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张亚东 市公安局政委  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成  员：石  坚 市委宣传部常务副部长</w:t>
      </w:r>
    </w:p>
    <w:p>
      <w:pPr>
        <w:spacing w:line="600" w:lineRule="exact"/>
        <w:ind w:firstLine="1920" w:firstLineChars="6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李德斌 市卫生健康局局长</w:t>
      </w:r>
    </w:p>
    <w:p>
      <w:pPr>
        <w:spacing w:line="60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李晓波 市教育局局长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李凤虎 市市场监督管理局局长</w:t>
      </w:r>
    </w:p>
    <w:p>
      <w:pPr>
        <w:spacing w:line="60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刘建伟 市人社局局长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       王洪涛 市工信局局长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谢占龙 团市委书记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王丽娜 市气象局局长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张玉东 市文广旅局局长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王永强 市环卫处主任</w:t>
      </w:r>
    </w:p>
    <w:p>
      <w:pPr>
        <w:spacing w:line="60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裴国义</w:t>
      </w:r>
      <w:r>
        <w:rPr>
          <w:rFonts w:hint="eastAsia" w:ascii="仿宋_GB2312" w:eastAsia="仿宋_GB2312"/>
          <w:color w:val="000000"/>
          <w:spacing w:val="-18"/>
          <w:sz w:val="32"/>
          <w:szCs w:val="32"/>
        </w:rPr>
        <w:t xml:space="preserve"> 市交通运输综合行政执法大队大队长</w:t>
      </w:r>
    </w:p>
    <w:p>
      <w:pPr>
        <w:spacing w:line="60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丁日超 市公安局交通管理大队大队长</w:t>
      </w:r>
    </w:p>
    <w:p>
      <w:pPr>
        <w:spacing w:line="60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各乡（镇）、街主要负责人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领导小组下设办公室，办公室设在市交通局，办公室主任由张永恒局长兼任。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市春运工作领导小组负责筹备、组织、协调全市春运工作，制定春运工作总体方案并组织实施，督促检查落实春运工作措施，协调解决春运工作中的困难和问题，确保春运工作安全有序进行。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0D69"/>
    <w:rsid w:val="792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2022-01-21T03:43:00Z</dcterms:created>
  <dc:creator>Administrator</dc:creator>
  <cp:lastModifiedBy>Administrator</cp:lastModifiedBy>
  <dcterms:modified xsi:type="dcterms:W3CDTF">2022-01-21T03:46:40Z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4515378B959D49C1B988D8AA10CCF16C</vt:lpwstr>
  </property>
</Properties>
</file>