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2019年度长春新区商务外事局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根据《中华人民共和国政府信息公开条例》（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以下简称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“《条例》”），特向社会公布201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年度长春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新区商务外事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局信息公开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报告。报告由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总体情况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、主动公开政府信息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收到和处理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公开申请情况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、因政府信息公开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申请行政复议、提起行政诉讼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政府信息公开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工作存在的主要问题及改进情况组成。本报告中所列数据统计期限自201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年1月1日至20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年12月31日截止。本报告的电子版可在长春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门户网站政务公开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专栏下载。如对本报告有疑问，请与长春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新区商务外事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综合科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联系。地址：长春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市龙湖大路5799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号，邮编：1300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81335653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，传真：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81335602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商务外事局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认真贯彻落实《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，紧紧围绕商务中心工作，进一步拓展信息公开范围，加大商务运行情况公开力度，加强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平台建设，各项工作取得积极进展。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截止201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商务外事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局新增主动公开信息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条，其中，通过政府网站公开政府信息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主动公开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征求政策制定意见1条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年我局政府信息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公开工作存在以下方面问题：一是信息公开机制仍需完善，信息公开的范围仍需拓展。二是注重结果公开，对决策公开、管理公开和服务公开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，信息公开工作普及宣传和对相关政策的解读工作不够到位。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下步改进重点：一是落实好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政府信息公开有关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法规和政策文件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要求，进一步做好政府信息公开工作，做到依法公开、及时公开、准确公开。二是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和改进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工作机制，用好新区政务网、企业家微信群、工商联行业商会等平台，灵活信息公开渠道，努力拓展信息公开范围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，提高时效性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是加强决策公开、管理公开和服务公开，进一步拓展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公开内容的深度和广度，积极借助新区工商联、“万人助万企”等平台加强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政府信息公开工作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宣传力度，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咨询服务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长春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新区商务外事局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257" w:firstLineChars="164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年12月31日 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2121"/>
    <w:rsid w:val="0493747C"/>
    <w:rsid w:val="08F01692"/>
    <w:rsid w:val="0B2668F1"/>
    <w:rsid w:val="0E4238CC"/>
    <w:rsid w:val="16C36675"/>
    <w:rsid w:val="1780529F"/>
    <w:rsid w:val="178A0974"/>
    <w:rsid w:val="1E2B0232"/>
    <w:rsid w:val="203C5A02"/>
    <w:rsid w:val="21892FED"/>
    <w:rsid w:val="22D45FBF"/>
    <w:rsid w:val="25075031"/>
    <w:rsid w:val="2C085712"/>
    <w:rsid w:val="2D401504"/>
    <w:rsid w:val="2FB279D9"/>
    <w:rsid w:val="3A8269B6"/>
    <w:rsid w:val="3AB11C62"/>
    <w:rsid w:val="3BEF24FA"/>
    <w:rsid w:val="3C5B3BB9"/>
    <w:rsid w:val="3C5D617B"/>
    <w:rsid w:val="3F565BD0"/>
    <w:rsid w:val="4CEE5AD6"/>
    <w:rsid w:val="53D21506"/>
    <w:rsid w:val="55561C38"/>
    <w:rsid w:val="56ED2A3F"/>
    <w:rsid w:val="62540D57"/>
    <w:rsid w:val="655969A1"/>
    <w:rsid w:val="72614DC8"/>
    <w:rsid w:val="730203CD"/>
    <w:rsid w:val="741C771D"/>
    <w:rsid w:val="74363CBE"/>
    <w:rsid w:val="74E26E5B"/>
    <w:rsid w:val="78747CE6"/>
    <w:rsid w:val="7B184628"/>
    <w:rsid w:val="7CE33CCA"/>
    <w:rsid w:val="7F4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AKING</dc:creator>
  <cp:lastModifiedBy>草明丘山</cp:lastModifiedBy>
  <dcterms:modified xsi:type="dcterms:W3CDTF">2020-01-06T08:08:38Z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