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</w:t>
      </w:r>
    </w:p>
    <w:p>
      <w:pPr>
        <w:spacing w:line="560" w:lineRule="exact"/>
        <w:ind w:firstLine="5397" w:firstLineChars="2240"/>
        <w:rPr>
          <w:rFonts w:ascii="宋体" w:hAnsi="宋体"/>
          <w:bCs/>
        </w:rPr>
      </w:pPr>
      <w:r>
        <w:rPr>
          <w:rFonts w:hint="eastAsia" w:ascii="宋体" w:hAnsi="宋体"/>
          <w:b/>
          <w:sz w:val="24"/>
        </w:rPr>
        <w:t>受理号</w:t>
      </w:r>
      <w:r>
        <w:rPr>
          <w:rFonts w:hint="eastAsia" w:ascii="宋体" w:hAnsi="宋体"/>
          <w:bCs/>
        </w:rPr>
        <w:t xml:space="preserve"> </w:t>
      </w:r>
    </w:p>
    <w:p>
      <w:pPr>
        <w:spacing w:line="560" w:lineRule="exact"/>
        <w:rPr>
          <w:rFonts w:ascii="宋体" w:hAnsi="宋体"/>
          <w:bCs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11334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3.15pt;height:0pt;width:89.25pt;z-index:251659264;mso-width-relative:page;mso-height-relative:page;" filled="f" stroked="t" coordsize="21600,21600" o:allowincell="f" o:gfxdata="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ZR58vUAAAABwEAAA8AAAAAAAAAAQAgAAAAIgAAAGRycy9kb3ducmV2LnhtbFBLAQIUABQAAAAI&#10;AIdO4kAWuV3X8QEAAOY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长春新区“璀璨”产业发展专项资金</w:t>
      </w:r>
    </w:p>
    <w:p>
      <w:pPr>
        <w:spacing w:line="560" w:lineRule="exact"/>
        <w:jc w:val="center"/>
        <w:rPr>
          <w:rFonts w:ascii="汉仪大宋简" w:hAnsi="宋体" w:eastAsia="汉仪大宋简"/>
          <w:sz w:val="44"/>
          <w:szCs w:val="44"/>
        </w:rPr>
      </w:pPr>
      <w:r>
        <w:rPr>
          <w:rFonts w:hint="eastAsia" w:ascii="方正小标宋_GBK" w:hAnsi="宋体" w:eastAsia="方正小标宋_GBK"/>
          <w:sz w:val="40"/>
          <w:szCs w:val="40"/>
        </w:rPr>
        <w:t>申请表</w:t>
      </w:r>
    </w:p>
    <w:p>
      <w:pPr>
        <w:spacing w:line="560" w:lineRule="exact"/>
        <w:jc w:val="center"/>
        <w:rPr>
          <w:rFonts w:ascii="方正楷体_GBK" w:hAnsi="楷体" w:eastAsia="方正楷体_GBK" w:cs="楷体"/>
          <w:sz w:val="32"/>
          <w:szCs w:val="32"/>
        </w:rPr>
      </w:pPr>
      <w:r>
        <w:rPr>
          <w:rFonts w:hint="eastAsia" w:ascii="方正楷体_GBK" w:hAnsi="楷体" w:eastAsia="方正楷体_GBK" w:cs="楷体"/>
          <w:sz w:val="32"/>
          <w:szCs w:val="32"/>
        </w:rPr>
        <w:t>（购地类、租赁类项目）</w:t>
      </w:r>
    </w:p>
    <w:p>
      <w:pPr>
        <w:spacing w:line="560" w:lineRule="exact"/>
        <w:rPr>
          <w:rFonts w:ascii="宋体" w:hAnsi="宋体"/>
          <w:sz w:val="36"/>
          <w:szCs w:val="36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ind w:left="658" w:firstLine="28"/>
        <w:rPr>
          <w:rFonts w:ascii="宋体" w:hAnsi="宋体"/>
          <w:bCs/>
        </w:rPr>
      </w:pPr>
      <w:r>
        <w:rPr>
          <w:rFonts w:ascii="宋体" w:hAnsi="宋体"/>
          <w:b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311785</wp:posOffset>
                </wp:positionV>
                <wp:extent cx="38671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4.55pt;height:0pt;width:304.5pt;z-index:251661312;mso-width-relative:page;mso-height-relative:page;" filled="f" stroked="t" coordsize="21600,21600" o:allowincell="f" o:gfxdata="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Cuy81QAAAAkBAAAPAAAAAAAAAAEAIAAAACIAAABkcnMvZG93bnJldi54bWxQSwECFAAUAAAA&#10;CACHTuJADus9YP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0"/>
        </w:rPr>
        <w:t>单位名称</w:t>
      </w:r>
      <w:r>
        <w:rPr>
          <w:rFonts w:hint="eastAsia" w:ascii="宋体" w:hAnsi="宋体"/>
          <w:bCs/>
        </w:rPr>
        <w:t xml:space="preserve">  </w:t>
      </w:r>
    </w:p>
    <w:p>
      <w:pPr>
        <w:spacing w:line="560" w:lineRule="exact"/>
        <w:ind w:left="658" w:firstLine="28"/>
        <w:rPr>
          <w:rFonts w:ascii="宋体" w:hAnsi="宋体"/>
          <w:bCs/>
        </w:rPr>
      </w:pPr>
      <w:r>
        <w:rPr>
          <w:rFonts w:ascii="宋体" w:hAnsi="宋体"/>
          <w:b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311785</wp:posOffset>
                </wp:positionV>
                <wp:extent cx="38671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4.55pt;height:0pt;width:304.5pt;z-index:251660288;mso-width-relative:page;mso-height-relative:page;" filled="f" stroked="t" coordsize="21600,21600" o:allowincell="f" o:gfxdata="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wrsvNUAAAAJAQAADwAAAAAAAAABACAAAAAiAAAAZHJzL2Rvd25yZXYueG1sUEsBAhQAFAAA&#10;AAgAh07iQPuboL3yAQAA5g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0"/>
        </w:rPr>
        <w:t>填报日期</w:t>
      </w:r>
      <w:r>
        <w:rPr>
          <w:rFonts w:hint="eastAsia" w:ascii="宋体" w:hAnsi="宋体"/>
          <w:bCs/>
        </w:rPr>
        <w:t xml:space="preserve">  </w:t>
      </w:r>
    </w:p>
    <w:p/>
    <w:p/>
    <w:p/>
    <w:p/>
    <w:p/>
    <w:p/>
    <w:p/>
    <w:p/>
    <w:p>
      <w:pPr>
        <w:tabs>
          <w:tab w:val="left" w:pos="0"/>
          <w:tab w:val="left" w:pos="266"/>
        </w:tabs>
        <w:spacing w:before="360" w:after="240" w:line="560" w:lineRule="exact"/>
        <w:ind w:left="-210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申报企业概况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95"/>
        <w:gridCol w:w="1372"/>
        <w:gridCol w:w="720"/>
        <w:gridCol w:w="1800"/>
        <w:gridCol w:w="1110"/>
        <w:gridCol w:w="218"/>
        <w:gridCol w:w="98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企业名称（中文）</w:t>
            </w:r>
          </w:p>
        </w:tc>
        <w:tc>
          <w:tcPr>
            <w:tcW w:w="7375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企业网址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企业注册日期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企业所在位置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企业注册资金</w:t>
            </w:r>
          </w:p>
        </w:tc>
        <w:tc>
          <w:tcPr>
            <w:tcW w:w="137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工商注册号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主要股东及      持股情况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2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7375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上年实际（万元）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本年预计（万元）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spacing w:line="56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企业收入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3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税金总额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 类别</w:t>
            </w:r>
          </w:p>
        </w:tc>
        <w:tc>
          <w:tcPr>
            <w:tcW w:w="6297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□（一）新购地类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□ 1、项目补助（按固定投资额测算）</w:t>
            </w:r>
          </w:p>
          <w:p>
            <w:pPr>
              <w:spacing w:line="560" w:lineRule="exac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2、项目上浮部分补助（按固定投资额测算）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□（二）租赁类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1、第一年租金补助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2、第二年租金补助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3、第三年租金补助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4、第四年租金补助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5、第五年租金补助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共    项；          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申请资金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670" w:type="dxa"/>
            <w:gridSpan w:val="8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>自主产权，技术领先；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>填补国内空白，实现进口替代；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>打破垄断，促进竞争；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改造传统产业，提高行业整体水平；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</w:rPr>
              <w:t>带动产业链发展和结构调整；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市场潜力大，税收期望高；□ 完善服务体系，改善软环境 □ 其他社会效益 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产业聚集度高、发展潜力大</w:t>
            </w:r>
          </w:p>
          <w:p>
            <w:pPr>
              <w:spacing w:line="5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72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8670" w:type="dxa"/>
            <w:gridSpan w:val="8"/>
          </w:tcPr>
          <w:p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9397" w:type="dxa"/>
            <w:gridSpan w:val="9"/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承诺对申报材料的真实性负责，如违反上述承诺的不诚信行为，自愿承担相应责任。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pacing w:line="56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申报单位（盖章）：                     企业负责人（签字）：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 月    日  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A37C0"/>
    <w:multiLevelType w:val="multilevel"/>
    <w:tmpl w:val="773A37C0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3A1E"/>
    <w:rsid w:val="4D4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2021-09-29T08:01:00Z</dcterms:created>
  <dc:creator>Shonè</dc:creator>
  <cp:lastModifiedBy>Shonè</cp:lastModifiedBy>
  <dcterms:modified xsi:type="dcterms:W3CDTF">2021-09-29T08:02:33Z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0A10B52BFFA5429D8C6A92A6B3F91052</vt:lpwstr>
  </property>
</Properties>
</file>